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563C" w:rsidP="000D563C" w:rsidRDefault="000D563C" w14:paraId="09ECB220" w14:textId="77777777"/>
    <w:p w:rsidRPr="000D563C" w:rsidR="000D563C" w:rsidP="000D563C" w:rsidRDefault="000D563C" w14:paraId="65F448B4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Electronic Repeat Dispensing (eRD): An overview</w:t>
      </w:r>
    </w:p>
    <w:p w:rsidRPr="000D563C" w:rsidR="000D563C" w:rsidP="000D563C" w:rsidRDefault="000D563C" w14:paraId="587A28CD" w14:textId="77777777">
      <w:pPr>
        <w:rPr>
          <w:rFonts w:ascii="Arial" w:hAnsi="Arial" w:cs="Arial"/>
        </w:rPr>
      </w:pPr>
    </w:p>
    <w:p w:rsidRPr="000D563C" w:rsidR="000D563C" w:rsidP="000D563C" w:rsidRDefault="000D563C" w14:paraId="67961E25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Electronic repeat dispensing (eRD) means patients who regularly get the same medication don’t need to visit their GP practice every time they need a repeat prescription.</w:t>
      </w:r>
    </w:p>
    <w:p w:rsidRPr="000D563C" w:rsidR="000D563C" w:rsidP="000D563C" w:rsidRDefault="000D563C" w14:paraId="617C1CA2" w14:textId="77777777">
      <w:pPr>
        <w:rPr>
          <w:rFonts w:ascii="Arial" w:hAnsi="Arial" w:cs="Arial"/>
        </w:rPr>
      </w:pPr>
    </w:p>
    <w:p w:rsidRPr="000D563C" w:rsidR="000D563C" w:rsidP="000D563C" w:rsidRDefault="000D563C" w14:paraId="050F5BD8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 xml:space="preserve">This provides greater efficiency for practices and patients whilst enabling the pharmacy to manage the patient’s clinical care. </w:t>
      </w:r>
    </w:p>
    <w:p w:rsidRPr="000D563C" w:rsidR="000D563C" w:rsidP="000D563C" w:rsidRDefault="000D563C" w14:paraId="71635CB9" w14:textId="77777777">
      <w:pPr>
        <w:rPr>
          <w:rFonts w:ascii="Arial" w:hAnsi="Arial" w:cs="Arial"/>
        </w:rPr>
      </w:pPr>
    </w:p>
    <w:p w:rsidRPr="000D563C" w:rsidR="000D563C" w:rsidP="000D563C" w:rsidRDefault="000D563C" w14:paraId="39431E3F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Once a patient has been identified as suitable for eRD, the prescriber will review and synchronise all of their current medication.</w:t>
      </w:r>
    </w:p>
    <w:p w:rsidRPr="000D563C" w:rsidR="000D563C" w:rsidP="000D563C" w:rsidRDefault="000D563C" w14:paraId="0BE9184D" w14:textId="77777777">
      <w:pPr>
        <w:rPr>
          <w:rFonts w:ascii="Arial" w:hAnsi="Arial" w:cs="Arial"/>
        </w:rPr>
      </w:pPr>
    </w:p>
    <w:p w:rsidRPr="000D563C" w:rsidR="000D563C" w:rsidP="000D563C" w:rsidRDefault="000D563C" w14:paraId="5EEC3A3D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The prescriber creates a regime of prescriptions then digitally signs it using their smartcard pin.</w:t>
      </w:r>
    </w:p>
    <w:p w:rsidRPr="000D563C" w:rsidR="000D563C" w:rsidP="000D563C" w:rsidRDefault="000D563C" w14:paraId="0855F574" w14:textId="77777777">
      <w:pPr>
        <w:rPr>
          <w:rFonts w:ascii="Arial" w:hAnsi="Arial" w:cs="Arial"/>
        </w:rPr>
      </w:pPr>
    </w:p>
    <w:p w:rsidRPr="000D563C" w:rsidR="000D563C" w:rsidP="000D563C" w:rsidRDefault="000D563C" w14:paraId="278330D2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All issues within the regime are sent immediately to the Spine.</w:t>
      </w:r>
    </w:p>
    <w:p w:rsidRPr="000D563C" w:rsidR="000D563C" w:rsidP="000D563C" w:rsidRDefault="000D563C" w14:paraId="64B60E73" w14:textId="77777777">
      <w:pPr>
        <w:rPr>
          <w:rFonts w:ascii="Arial" w:hAnsi="Arial" w:cs="Arial"/>
        </w:rPr>
      </w:pPr>
    </w:p>
    <w:p w:rsidRPr="000D563C" w:rsidR="000D563C" w:rsidP="000D563C" w:rsidRDefault="000D563C" w14:paraId="6EF4A906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All prescriptions are linked by the same barcode, but they are all separate issues.</w:t>
      </w:r>
    </w:p>
    <w:p w:rsidRPr="000D563C" w:rsidR="000D563C" w:rsidP="000D563C" w:rsidRDefault="000D563C" w14:paraId="37552B2B" w14:textId="77777777">
      <w:pPr>
        <w:rPr>
          <w:rFonts w:ascii="Arial" w:hAnsi="Arial" w:cs="Arial"/>
        </w:rPr>
      </w:pPr>
    </w:p>
    <w:p w:rsidRPr="000D563C" w:rsidR="000D563C" w:rsidP="000D563C" w:rsidRDefault="000D563C" w14:paraId="3B0548FC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The duration between each issue is set in the clinical system. In this case it is 28 days.</w:t>
      </w:r>
    </w:p>
    <w:p w:rsidRPr="000D563C" w:rsidR="000D563C" w:rsidP="000D563C" w:rsidRDefault="000D563C" w14:paraId="5965DED8" w14:textId="77777777">
      <w:pPr>
        <w:rPr>
          <w:rFonts w:ascii="Arial" w:hAnsi="Arial" w:cs="Arial"/>
        </w:rPr>
      </w:pPr>
    </w:p>
    <w:p w:rsidRPr="000D563C" w:rsidR="000D563C" w:rsidP="000D563C" w:rsidRDefault="000D563C" w14:paraId="54CDC47C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The first issue is immediately available to the nominated pharmacy and will download on next nominated release request.</w:t>
      </w:r>
    </w:p>
    <w:p w:rsidRPr="000D563C" w:rsidR="000D563C" w:rsidP="000D563C" w:rsidRDefault="000D563C" w14:paraId="3422F696" w14:textId="77777777">
      <w:pPr>
        <w:rPr>
          <w:rFonts w:ascii="Arial" w:hAnsi="Arial" w:cs="Arial"/>
        </w:rPr>
      </w:pPr>
    </w:p>
    <w:p w:rsidRPr="000D563C" w:rsidR="000D563C" w:rsidP="000D563C" w:rsidRDefault="000D563C" w14:paraId="74F7BA30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 xml:space="preserve">Pharmacy staff are required to ask the patient four mandatory questions before dispensing the medication to the patient. </w:t>
      </w:r>
    </w:p>
    <w:p w:rsidRPr="000D563C" w:rsidR="000D563C" w:rsidP="000D563C" w:rsidRDefault="000D563C" w14:paraId="3C5AA478" w14:textId="77777777">
      <w:pPr>
        <w:rPr>
          <w:rFonts w:ascii="Arial" w:hAnsi="Arial" w:cs="Arial"/>
        </w:rPr>
      </w:pPr>
    </w:p>
    <w:p w:rsidRPr="000D563C" w:rsidR="000D563C" w:rsidP="000D563C" w:rsidRDefault="000D563C" w14:paraId="5EAEA7EA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Have you seen any health professional (GP, nurse or hospital doctor) since your last repeat was supplied?</w:t>
      </w:r>
    </w:p>
    <w:p w:rsidRPr="000D563C" w:rsidR="000D563C" w:rsidP="000D563C" w:rsidRDefault="000D563C" w14:paraId="6D6CAC2C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Have you recently started taking any new medicines either on prescription or that you have bought over the counter?</w:t>
      </w:r>
    </w:p>
    <w:p w:rsidRPr="000D563C" w:rsidR="000D563C" w:rsidP="000D563C" w:rsidRDefault="000D563C" w14:paraId="7D1610F6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Have you been having any problems with your medication or experiencing any side effects?</w:t>
      </w:r>
    </w:p>
    <w:p w:rsidRPr="000D563C" w:rsidR="000D563C" w:rsidP="000D563C" w:rsidRDefault="000D563C" w14:paraId="5295ACAB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Are there any items on your repeat prescription that you don’t need this time?</w:t>
      </w:r>
    </w:p>
    <w:p w:rsidRPr="000D563C" w:rsidR="000D563C" w:rsidP="000D563C" w:rsidRDefault="000D563C" w14:paraId="1F9033B1" w14:textId="77777777">
      <w:pPr>
        <w:rPr>
          <w:rFonts w:ascii="Arial" w:hAnsi="Arial" w:cs="Arial"/>
        </w:rPr>
      </w:pPr>
    </w:p>
    <w:p w:rsidRPr="000D563C" w:rsidR="000D563C" w:rsidP="000D563C" w:rsidRDefault="000D563C" w14:paraId="530E0D56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Based on the patient’s answers, the pharmacist will decide whether to dispense the prescription or get advice from the prescriber.</w:t>
      </w:r>
    </w:p>
    <w:p w:rsidRPr="000D563C" w:rsidR="000D563C" w:rsidP="000D563C" w:rsidRDefault="000D563C" w14:paraId="7A1BCAF7" w14:textId="77777777">
      <w:pPr>
        <w:rPr>
          <w:rFonts w:ascii="Arial" w:hAnsi="Arial" w:cs="Arial"/>
        </w:rPr>
      </w:pPr>
    </w:p>
    <w:p w:rsidRPr="000D563C" w:rsidR="000D563C" w:rsidP="000D563C" w:rsidRDefault="000D563C" w14:paraId="5D2287B0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After the patient has received their medication the pharmacy sends the dispense notification (DN) to the Spine. Reimbursement for issue 1 can be claimed at any time after this.</w:t>
      </w:r>
    </w:p>
    <w:p w:rsidRPr="000D563C" w:rsidR="000D563C" w:rsidP="000D563C" w:rsidRDefault="000D563C" w14:paraId="17465261" w14:textId="77777777">
      <w:pPr>
        <w:rPr>
          <w:rFonts w:ascii="Arial" w:hAnsi="Arial" w:cs="Arial"/>
        </w:rPr>
      </w:pPr>
    </w:p>
    <w:p w:rsidRPr="000D563C" w:rsidR="000D563C" w:rsidP="000D563C" w:rsidRDefault="000D563C" w14:paraId="10BC56EA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Sending the DN for issue 1 activates issue 2 to become ‘awaiting release ready’.</w:t>
      </w:r>
    </w:p>
    <w:p w:rsidRPr="000D563C" w:rsidR="000D563C" w:rsidP="000D563C" w:rsidRDefault="000D563C" w14:paraId="7FD31565" w14:textId="77777777">
      <w:pPr>
        <w:rPr>
          <w:rFonts w:ascii="Arial" w:hAnsi="Arial" w:cs="Arial"/>
        </w:rPr>
      </w:pPr>
    </w:p>
    <w:p w:rsidRPr="000D563C" w:rsidR="000D563C" w:rsidP="000D563C" w:rsidRDefault="000D563C" w14:paraId="245EF8AC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As long as the DN has been sent between the time of prescribing and 7 days before the next issue is due, the next issue will download automatically to the pharmacy.</w:t>
      </w:r>
    </w:p>
    <w:p w:rsidRPr="000D563C" w:rsidR="000D563C" w:rsidP="000D563C" w:rsidRDefault="000D563C" w14:paraId="5FE8D2CE" w14:textId="77777777">
      <w:pPr>
        <w:rPr>
          <w:rFonts w:ascii="Arial" w:hAnsi="Arial" w:cs="Arial"/>
        </w:rPr>
      </w:pPr>
    </w:p>
    <w:p w:rsidRPr="000D563C" w:rsidR="000D563C" w:rsidP="000D563C" w:rsidRDefault="000D563C" w14:paraId="6A7691A8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The patient returns to the pharmacy and is asked the four mandatory questions in order to collect issue 2.</w:t>
      </w:r>
    </w:p>
    <w:p w:rsidRPr="000D563C" w:rsidR="000D563C" w:rsidP="000D563C" w:rsidRDefault="000D563C" w14:paraId="01EC0048" w14:textId="77777777">
      <w:pPr>
        <w:rPr>
          <w:rFonts w:ascii="Arial" w:hAnsi="Arial" w:cs="Arial"/>
        </w:rPr>
      </w:pPr>
    </w:p>
    <w:p w:rsidRPr="000D563C" w:rsidR="000D563C" w:rsidP="000D563C" w:rsidRDefault="000D563C" w14:paraId="61BEDC8E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The cycle repeats until the patient comes to collect the last issue of the regime.</w:t>
      </w:r>
    </w:p>
    <w:p w:rsidRPr="000D563C" w:rsidR="000D563C" w:rsidP="000D563C" w:rsidRDefault="000D563C" w14:paraId="55D37CA8" w14:textId="77777777">
      <w:pPr>
        <w:rPr>
          <w:rFonts w:ascii="Arial" w:hAnsi="Arial" w:cs="Arial"/>
        </w:rPr>
      </w:pPr>
    </w:p>
    <w:p w:rsidRPr="000D563C" w:rsidR="000D563C" w:rsidP="000D563C" w:rsidRDefault="000D563C" w14:paraId="72201D75" w14:textId="77777777">
      <w:pPr>
        <w:rPr>
          <w:rFonts w:ascii="Arial" w:hAnsi="Arial" w:cs="Arial"/>
        </w:rPr>
      </w:pPr>
      <w:r w:rsidRPr="000D563C">
        <w:rPr>
          <w:rFonts w:ascii="Arial" w:hAnsi="Arial" w:cs="Arial"/>
        </w:rPr>
        <w:t>The pharmacist explains that no more issues have been authorised, and the patient’s prescriber will need to authorise a new regime.</w:t>
      </w:r>
    </w:p>
    <w:p w:rsidRPr="000D563C" w:rsidR="000D563C" w:rsidP="000D563C" w:rsidRDefault="000D563C" w14:paraId="2D622335" w14:textId="77777777">
      <w:pPr>
        <w:rPr>
          <w:rFonts w:ascii="Arial" w:hAnsi="Arial" w:cs="Arial"/>
        </w:rPr>
      </w:pPr>
    </w:p>
    <w:p w:rsidR="000D563C" w:rsidP="5B9807CC" w:rsidRDefault="000D563C" w14:paraId="55170498" w14:textId="4B921DE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5B9807CC" w:rsidR="000D563C">
        <w:rPr>
          <w:rFonts w:ascii="Arial" w:hAnsi="Arial" w:cs="Arial"/>
        </w:rPr>
        <w:t xml:space="preserve">For more information visit </w:t>
      </w:r>
      <w:hyperlink r:id="Rc398f7da851947e3">
        <w:r w:rsidRPr="5B9807CC" w:rsidR="644740C8">
          <w:rPr>
            <w:rStyle w:val="Hyperlink"/>
            <w:rFonts w:ascii="Arial" w:hAnsi="Arial" w:cs="Arial"/>
          </w:rPr>
          <w:t>www.nhsbsa.nhs.uk/erd</w:t>
        </w:r>
      </w:hyperlink>
      <w:r w:rsidRPr="5B9807CC" w:rsidR="644740C8">
        <w:rPr>
          <w:rFonts w:ascii="Arial" w:hAnsi="Arial" w:cs="Arial"/>
        </w:rPr>
        <w:t xml:space="preserve"> or email us on </w:t>
      </w:r>
      <w:hyperlink r:id="R07072d2d02e54b2c">
        <w:r w:rsidRPr="5B9807CC" w:rsidR="644740C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GB"/>
          </w:rPr>
          <w:t>epssupport@nhsbsa.nhs.uk.</w:t>
        </w:r>
      </w:hyperlink>
      <w:r w:rsidRPr="5B9807CC" w:rsidR="644740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</w:t>
      </w:r>
    </w:p>
    <w:p w:rsidRPr="000D563C" w:rsidR="000D563C" w:rsidP="000D563C" w:rsidRDefault="000D563C" w14:paraId="28ED817F" w14:textId="65852521">
      <w:pPr>
        <w:rPr>
          <w:rFonts w:ascii="Arial" w:hAnsi="Arial" w:cs="Arial"/>
        </w:rPr>
      </w:pPr>
    </w:p>
    <w:p w:rsidRPr="000D563C" w:rsidR="000D563C" w:rsidP="000D563C" w:rsidRDefault="000D563C" w14:paraId="6F18150E" w14:textId="23946A04">
      <w:pPr>
        <w:rPr>
          <w:rFonts w:ascii="Arial" w:hAnsi="Arial" w:cs="Arial"/>
        </w:rPr>
      </w:pPr>
      <w:r w:rsidRPr="5B9807CC" w:rsidR="000D563C">
        <w:rPr>
          <w:rFonts w:ascii="Arial" w:hAnsi="Arial" w:cs="Arial"/>
        </w:rPr>
        <w:t>The information in this video was correct at the time of publication (</w:t>
      </w:r>
      <w:r w:rsidRPr="5B9807CC" w:rsidR="1730B56E">
        <w:rPr>
          <w:rFonts w:ascii="Arial" w:hAnsi="Arial" w:cs="Arial"/>
        </w:rPr>
        <w:t>September 2025</w:t>
      </w:r>
      <w:r w:rsidRPr="5B9807CC" w:rsidR="000D563C">
        <w:rPr>
          <w:rFonts w:ascii="Arial" w:hAnsi="Arial" w:cs="Arial"/>
        </w:rPr>
        <w:t>)</w:t>
      </w:r>
    </w:p>
    <w:p w:rsidRPr="000D563C" w:rsidR="004D1566" w:rsidP="000D563C" w:rsidRDefault="004D1566" w14:paraId="264C28A7" w14:textId="77777777">
      <w:pPr>
        <w:rPr>
          <w:rFonts w:ascii="Arial" w:hAnsi="Arial" w:cs="Arial"/>
        </w:rPr>
      </w:pPr>
    </w:p>
    <w:sectPr w:rsidRPr="000D563C" w:rsidR="004D1566" w:rsidSect="00BD56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orient="portrait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2DB0" w:rsidP="00D023EC" w:rsidRDefault="00232DB0" w14:paraId="264C28AA" w14:textId="77777777">
      <w:r>
        <w:separator/>
      </w:r>
    </w:p>
  </w:endnote>
  <w:endnote w:type="continuationSeparator" w:id="0">
    <w:p w:rsidR="00232DB0" w:rsidP="00D023EC" w:rsidRDefault="00232DB0" w14:paraId="264C28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77F1" w:rsidRDefault="000F77F1" w14:paraId="7BD315B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F77F1" w:rsidR="000F77F1" w:rsidP="000F77F1" w:rsidRDefault="000F77F1" w14:paraId="7BC14F3C" w14:textId="1ACFD802">
    <w:pPr>
      <w:pStyle w:val="Footer"/>
      <w:jc w:val="right"/>
      <w:rPr>
        <w:rFonts w:ascii="Arial" w:hAnsi="Arial" w:cs="Arial"/>
      </w:rPr>
    </w:pPr>
    <w:r w:rsidRPr="000F77F1">
      <w:rPr>
        <w:rFonts w:ascii="Arial" w:hAnsi="Arial" w:cs="Arial"/>
      </w:rPr>
      <w:t>Electronic Repeat Dispensing (eRD): An overview transcript 03.2019 (v1)</w:t>
    </w:r>
  </w:p>
  <w:p w:rsidR="000F77F1" w:rsidRDefault="000F77F1" w14:paraId="185038E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77F1" w:rsidRDefault="000F77F1" w14:paraId="10E9FDF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2DB0" w:rsidP="00D023EC" w:rsidRDefault="00232DB0" w14:paraId="264C28A8" w14:textId="77777777">
      <w:r>
        <w:separator/>
      </w:r>
    </w:p>
  </w:footnote>
  <w:footnote w:type="continuationSeparator" w:id="0">
    <w:p w:rsidR="00232DB0" w:rsidP="00D023EC" w:rsidRDefault="00232DB0" w14:paraId="264C28A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77F1" w:rsidRDefault="000F77F1" w14:paraId="5DCFFCA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0904" w:rsidP="0070180D" w:rsidRDefault="00080904" w14:paraId="264C28AC" w14:textId="77777777">
    <w:pPr>
      <w:pStyle w:val="Header"/>
      <w:ind w:left="-964" w:right="-9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D561F" w:rsidRDefault="00AA3310" w14:paraId="264C28AD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64C28AE" wp14:editId="264C28AF">
          <wp:simplePos x="0" y="0"/>
          <wp:positionH relativeFrom="column">
            <wp:posOffset>-720090</wp:posOffset>
          </wp:positionH>
          <wp:positionV relativeFrom="paragraph">
            <wp:posOffset>-41275</wp:posOffset>
          </wp:positionV>
          <wp:extent cx="7560310" cy="1736725"/>
          <wp:effectExtent l="0" t="0" r="2540" b="0"/>
          <wp:wrapTight wrapText="bothSides">
            <wp:wrapPolygon edited="0">
              <wp:start x="0" y="0"/>
              <wp:lineTo x="0" y="21324"/>
              <wp:lineTo x="21553" y="21324"/>
              <wp:lineTo x="21553" y="0"/>
              <wp:lineTo x="0" y="0"/>
            </wp:wrapPolygon>
          </wp:wrapTight>
          <wp:docPr id="3" name="Picture 3" descr="P:\07 Communications\Publications - Nicky\Identity and Branding\01.New artwork - 08.2016\01.Swish artwork - July 2016\Swish artwork - Jpgs\Corporate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07 Communications\Publications - Nicky\Identity and Branding\01.New artwork - 08.2016\01.Swish artwork - July 2016\Swish artwork - Jpgs\Corporate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12B7"/>
    <w:multiLevelType w:val="hybridMultilevel"/>
    <w:tmpl w:val="69287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1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trackRevisions w:val="false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80904"/>
    <w:rsid w:val="000D563C"/>
    <w:rsid w:val="000F77F1"/>
    <w:rsid w:val="00136D79"/>
    <w:rsid w:val="001F2FBF"/>
    <w:rsid w:val="00232DB0"/>
    <w:rsid w:val="0028475E"/>
    <w:rsid w:val="002B5692"/>
    <w:rsid w:val="00350100"/>
    <w:rsid w:val="00386F12"/>
    <w:rsid w:val="00391EE2"/>
    <w:rsid w:val="003E6B27"/>
    <w:rsid w:val="004074DA"/>
    <w:rsid w:val="004D1566"/>
    <w:rsid w:val="004F7882"/>
    <w:rsid w:val="00527F40"/>
    <w:rsid w:val="005939AB"/>
    <w:rsid w:val="0063459D"/>
    <w:rsid w:val="0070180D"/>
    <w:rsid w:val="0071399F"/>
    <w:rsid w:val="007A2E5D"/>
    <w:rsid w:val="008A4F37"/>
    <w:rsid w:val="008A6CBF"/>
    <w:rsid w:val="008D30C5"/>
    <w:rsid w:val="00901BBA"/>
    <w:rsid w:val="00933DE2"/>
    <w:rsid w:val="009F1AC1"/>
    <w:rsid w:val="00AA3310"/>
    <w:rsid w:val="00B67C44"/>
    <w:rsid w:val="00BD561F"/>
    <w:rsid w:val="00C46460"/>
    <w:rsid w:val="00C65736"/>
    <w:rsid w:val="00CC3046"/>
    <w:rsid w:val="00D023EC"/>
    <w:rsid w:val="00D55F2C"/>
    <w:rsid w:val="00DA2BBD"/>
    <w:rsid w:val="00DF0559"/>
    <w:rsid w:val="00E602DA"/>
    <w:rsid w:val="00E967CC"/>
    <w:rsid w:val="00F65DFB"/>
    <w:rsid w:val="00F91878"/>
    <w:rsid w:val="1730B56E"/>
    <w:rsid w:val="4E6C3478"/>
    <w:rsid w:val="53709C36"/>
    <w:rsid w:val="5B9807CC"/>
    <w:rsid w:val="5DAAC752"/>
    <w:rsid w:val="6447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264C2890"/>
  <w15:docId w15:val="{DF34DEBB-BCC0-4698-BCF8-2441CD23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MS Minch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hAnsi="Arial"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hAnsi="Arial" w:eastAsiaTheme="majorEastAsia" w:cstheme="majorBidi"/>
      <w:b/>
      <w:bCs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styleId="contentsheading" w:customStyle="1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styleId="BasicParagraph" w:customStyle="1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CC3046"/>
    <w:rPr>
      <w:rFonts w:ascii="Arial" w:hAnsi="Arial" w:eastAsiaTheme="majorEastAsia" w:cstheme="majorBidi"/>
      <w:b/>
      <w:bCs/>
      <w:sz w:val="32"/>
      <w:szCs w:val="28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CC3046"/>
    <w:rPr>
      <w:rFonts w:ascii="Arial" w:hAnsi="Arial" w:eastAsiaTheme="majorEastAsia" w:cstheme="majorBidi"/>
      <w:b/>
      <w:bCs/>
      <w:sz w:val="28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D563C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nhsbsa.nhs.uk/erd" TargetMode="External" Id="Rc398f7da851947e3" /><Relationship Type="http://schemas.openxmlformats.org/officeDocument/2006/relationships/hyperlink" Target="mailto:epssupport@nhsbsa.nhs.uk" TargetMode="External" Id="R07072d2d02e54b2c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dbc4f53a06288883992ee7e252573adb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0f702d95d523e23fefcb524372307427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2019-08-14T23:00:00+00:00</PublishingExpirationDate>
    <_RetentionPeriod xmlns="a796cea8-fdf0-4c8c-8ef9-88ab01145e5c">7 Years</_RetentionPeriod>
    <PublishingStartDate xmlns="http://schemas.microsoft.com/sharepoint/v3">2016-10-13T23:00:00+00:00</PublishingStartDate>
    <_StartDateTime xmlns="a796cea8-fdf0-4c8c-8ef9-88ab01145e5c" xsi:nil="true"/>
    <_EndDateTime xmlns="a796cea8-fdf0-4c8c-8ef9-88ab01145e5c">2019-08-14T23:00:00+00:00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>Branded Templates</Category>
    <_PrimaryOwner xmlns="a796cea8-fdf0-4c8c-8ef9-88ab01145e5c">
      <UserInfo>
        <DisplayName>Nicola Ratcliffe</DisplayName>
        <AccountId>224</AccountId>
        <AccountType/>
      </UserInfo>
    </_PrimaryOwner>
    <_SecondaryOwner xmlns="a796cea8-fdf0-4c8c-8ef9-88ab01145e5c">
      <UserInfo>
        <DisplayName>Ian Tracey</DisplayName>
        <AccountId>3855</AccountId>
        <AccountType/>
      </UserInfo>
    </_SecondaryOwner>
  </documentManagement>
</p:properties>
</file>

<file path=customXml/itemProps1.xml><?xml version="1.0" encoding="utf-8"?>
<ds:datastoreItem xmlns:ds="http://schemas.openxmlformats.org/officeDocument/2006/customXml" ds:itemID="{46E7A191-DF4E-4A16-8A87-9C4029C68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69BFD-B2D0-4FC6-90B7-D2AAF1BE19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20290C-C9BB-413B-B622-C15AC1D3C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9ABF3-1E5A-423F-B694-7D4EDBEDCB77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bb23f8f2-6f06-4ec7-b253-39f9dd04490a"/>
    <ds:schemaRef ds:uri="a796cea8-fdf0-4c8c-8ef9-88ab01145e5c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NHSBSA Corporate Minutes (V3) 10/2016</dc:title>
  <dc:creator>Margaret Jones</dc:creator>
  <keywords>Corporate, minutes template</keywords>
  <lastModifiedBy>Jenny Houghton</lastModifiedBy>
  <revision>5</revision>
  <lastPrinted>2013-06-25T15:38:00.0000000Z</lastPrinted>
  <dcterms:created xsi:type="dcterms:W3CDTF">2025-09-10T10:35:00.0000000Z</dcterms:created>
  <dcterms:modified xsi:type="dcterms:W3CDTF">2025-09-10T10:37:33.9466473Z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0x0101004E0D384B815D4E1189424FA467ED9D3F004220711C7A434149BE053160DAE98C7400CD4D6023F8945943BE0DD8A2A3AD4B9B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MSIP_Label_f52d287b-af50-4fcf-9040-106ecb50d969_Enabled">
    <vt:lpwstr>true</vt:lpwstr>
  </property>
  <property fmtid="{D5CDD505-2E9C-101B-9397-08002B2CF9AE}" pid="10" name="MSIP_Label_f52d287b-af50-4fcf-9040-106ecb50d969_SetDate">
    <vt:lpwstr>2025-09-10T10:35:54Z</vt:lpwstr>
  </property>
  <property fmtid="{D5CDD505-2E9C-101B-9397-08002B2CF9AE}" pid="11" name="MSIP_Label_f52d287b-af50-4fcf-9040-106ecb50d969_Method">
    <vt:lpwstr>Standard</vt:lpwstr>
  </property>
  <property fmtid="{D5CDD505-2E9C-101B-9397-08002B2CF9AE}" pid="12" name="MSIP_Label_f52d287b-af50-4fcf-9040-106ecb50d969_Name">
    <vt:lpwstr>f52d287b-af50-4fcf-9040-106ecb50d969</vt:lpwstr>
  </property>
  <property fmtid="{D5CDD505-2E9C-101B-9397-08002B2CF9AE}" pid="13" name="MSIP_Label_f52d287b-af50-4fcf-9040-106ecb50d969_SiteId">
    <vt:lpwstr>cf6d0482-86b1-4f88-8c0c-3b4de4cb402c</vt:lpwstr>
  </property>
  <property fmtid="{D5CDD505-2E9C-101B-9397-08002B2CF9AE}" pid="14" name="MSIP_Label_f52d287b-af50-4fcf-9040-106ecb50d969_ActionId">
    <vt:lpwstr>f621a4d5-5ba8-469c-a46f-cbb80f9a35a5</vt:lpwstr>
  </property>
  <property fmtid="{D5CDD505-2E9C-101B-9397-08002B2CF9AE}" pid="15" name="MSIP_Label_f52d287b-af50-4fcf-9040-106ecb50d969_ContentBits">
    <vt:lpwstr>0</vt:lpwstr>
  </property>
  <property fmtid="{D5CDD505-2E9C-101B-9397-08002B2CF9AE}" pid="16" name="MSIP_Label_f52d287b-af50-4fcf-9040-106ecb50d969_Tag">
    <vt:lpwstr>10, 3, 0, 2</vt:lpwstr>
  </property>
</Properties>
</file>