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A170" w14:textId="77777777" w:rsidR="000E2722" w:rsidRPr="00FB4613" w:rsidRDefault="000E2722" w:rsidP="000E2722">
      <w:pPr>
        <w:pStyle w:val="Heading1"/>
        <w:rPr>
          <w:rFonts w:cs="Arial"/>
          <w:snapToGrid w:val="0"/>
          <w:color w:val="005EB8"/>
          <w:sz w:val="48"/>
          <w:szCs w:val="44"/>
          <w:lang w:val="en-US"/>
        </w:rPr>
      </w:pPr>
      <w:bookmarkStart w:id="0" w:name="_Toc266083354"/>
      <w:r w:rsidRPr="00FB4613">
        <w:rPr>
          <w:rFonts w:cs="Arial"/>
          <w:snapToGrid w:val="0"/>
          <w:color w:val="005EB8"/>
          <w:sz w:val="48"/>
          <w:szCs w:val="44"/>
          <w:lang w:val="en-US"/>
        </w:rPr>
        <w:t>NHS Pensions Online (POL) Guide</w:t>
      </w:r>
    </w:p>
    <w:p w14:paraId="508D1E2D" w14:textId="77777777" w:rsidR="00123211" w:rsidRDefault="00123211" w:rsidP="00123211"/>
    <w:p w14:paraId="50CB920B" w14:textId="77777777" w:rsidR="00846120" w:rsidRPr="008251E0" w:rsidRDefault="00846120" w:rsidP="00846120">
      <w:pPr>
        <w:pStyle w:val="Heading1"/>
        <w:rPr>
          <w:b w:val="0"/>
          <w:color w:val="auto"/>
          <w:sz w:val="32"/>
          <w:szCs w:val="32"/>
        </w:rPr>
      </w:pPr>
      <w:bookmarkStart w:id="1" w:name="_Toc266083356"/>
      <w:r w:rsidRPr="008251E0">
        <w:rPr>
          <w:b w:val="0"/>
          <w:color w:val="auto"/>
          <w:sz w:val="32"/>
          <w:szCs w:val="32"/>
        </w:rPr>
        <w:t>3. Regist</w:t>
      </w:r>
      <w:bookmarkEnd w:id="1"/>
      <w:r w:rsidR="00D77A62" w:rsidRPr="008251E0">
        <w:rPr>
          <w:b w:val="0"/>
          <w:color w:val="auto"/>
          <w:sz w:val="32"/>
          <w:szCs w:val="32"/>
        </w:rPr>
        <w:t>ration p</w:t>
      </w:r>
      <w:r w:rsidRPr="008251E0">
        <w:rPr>
          <w:b w:val="0"/>
          <w:color w:val="auto"/>
          <w:sz w:val="32"/>
          <w:szCs w:val="32"/>
        </w:rPr>
        <w:t>rocess</w:t>
      </w:r>
    </w:p>
    <w:p w14:paraId="41761707" w14:textId="77777777" w:rsidR="00B90D72" w:rsidRDefault="00B90D72" w:rsidP="000E051C">
      <w:pPr>
        <w:pStyle w:val="Heading1"/>
        <w:spacing w:line="276" w:lineRule="auto"/>
        <w:rPr>
          <w:b w:val="0"/>
          <w:color w:val="auto"/>
          <w:sz w:val="36"/>
          <w:szCs w:val="36"/>
        </w:rPr>
      </w:pPr>
    </w:p>
    <w:p w14:paraId="3E524F03" w14:textId="77777777" w:rsidR="00B90D72" w:rsidRPr="00B90D72" w:rsidRDefault="00B90D72" w:rsidP="00B90D72"/>
    <w:p w14:paraId="0E0C0A72" w14:textId="77777777" w:rsidR="00B90D72" w:rsidRPr="00B90D72" w:rsidRDefault="00B90D72" w:rsidP="00B90D72"/>
    <w:p w14:paraId="40670B6F" w14:textId="77777777" w:rsidR="00B90D72" w:rsidRPr="00B90D72" w:rsidRDefault="00B90D72" w:rsidP="00B90D72"/>
    <w:p w14:paraId="2CB0DD85" w14:textId="77777777" w:rsidR="00B90D72" w:rsidRPr="00B90D72" w:rsidRDefault="00B90D72" w:rsidP="00B90D72"/>
    <w:p w14:paraId="5E61D7D8" w14:textId="77777777" w:rsidR="00B90D72" w:rsidRPr="00B90D72" w:rsidRDefault="00B90D72" w:rsidP="00B90D72"/>
    <w:p w14:paraId="710F479C" w14:textId="77777777" w:rsidR="00B90D72" w:rsidRPr="00B90D72" w:rsidRDefault="00B90D72" w:rsidP="00B90D72"/>
    <w:p w14:paraId="606E6062" w14:textId="77777777" w:rsidR="00B90D72" w:rsidRPr="00B90D72" w:rsidRDefault="00B90D72" w:rsidP="00B90D72"/>
    <w:p w14:paraId="5FC4114A" w14:textId="77777777" w:rsidR="00B90D72" w:rsidRPr="00B90D72" w:rsidRDefault="00B90D72" w:rsidP="00B90D72"/>
    <w:p w14:paraId="211012D9" w14:textId="77777777" w:rsidR="00B90D72" w:rsidRPr="00B90D72" w:rsidRDefault="00B90D72" w:rsidP="00B90D72"/>
    <w:p w14:paraId="72819993" w14:textId="77777777" w:rsidR="00B90D72" w:rsidRPr="00B90D72" w:rsidRDefault="00B90D72" w:rsidP="00B90D72"/>
    <w:p w14:paraId="64CC188B" w14:textId="77777777" w:rsidR="00B90D72" w:rsidRPr="00B90D72" w:rsidRDefault="00B90D72" w:rsidP="00B90D72"/>
    <w:p w14:paraId="33459EB4" w14:textId="77777777" w:rsidR="00B90D72" w:rsidRPr="00B90D72" w:rsidRDefault="00B90D72" w:rsidP="00B90D72"/>
    <w:p w14:paraId="6AAA240D" w14:textId="77777777" w:rsidR="00B90D72" w:rsidRPr="00B90D72" w:rsidRDefault="00B90D72" w:rsidP="00B90D72"/>
    <w:p w14:paraId="5F4D086C" w14:textId="77777777" w:rsidR="00B90D72" w:rsidRPr="00B90D72" w:rsidRDefault="00B90D72" w:rsidP="00B90D72"/>
    <w:p w14:paraId="73403EED" w14:textId="77777777" w:rsidR="00B90D72" w:rsidRPr="00B90D72" w:rsidRDefault="00B90D72" w:rsidP="00B90D72"/>
    <w:p w14:paraId="5C2B01DB" w14:textId="77777777" w:rsidR="00B90D72" w:rsidRPr="00B90D72" w:rsidRDefault="00B90D72" w:rsidP="00B90D72"/>
    <w:p w14:paraId="22141183" w14:textId="77777777" w:rsidR="00B90D72" w:rsidRPr="00B90D72" w:rsidRDefault="00B90D72" w:rsidP="00B90D72"/>
    <w:p w14:paraId="05B48117" w14:textId="77777777" w:rsidR="00B90D72" w:rsidRPr="00B90D72" w:rsidRDefault="00B90D72" w:rsidP="00B90D72"/>
    <w:p w14:paraId="52FCF15C" w14:textId="77777777" w:rsidR="00B90D72" w:rsidRPr="00B90D72" w:rsidRDefault="00B90D72" w:rsidP="00B90D72"/>
    <w:p w14:paraId="1F033A6D" w14:textId="77777777" w:rsidR="00B90D72" w:rsidRPr="00B90D72" w:rsidRDefault="00B90D72" w:rsidP="00B90D72"/>
    <w:p w14:paraId="477A207C" w14:textId="77777777" w:rsidR="00B90D72" w:rsidRPr="00B90D72" w:rsidRDefault="00B90D72" w:rsidP="00B90D72"/>
    <w:p w14:paraId="494B624F" w14:textId="77777777" w:rsidR="00B90D72" w:rsidRPr="00B90D72" w:rsidRDefault="00B90D72" w:rsidP="00B90D72"/>
    <w:p w14:paraId="6DC0AD71" w14:textId="77777777" w:rsidR="00B90D72" w:rsidRPr="00B90D72" w:rsidRDefault="00B90D72" w:rsidP="00B90D72"/>
    <w:p w14:paraId="63774E1F" w14:textId="77777777" w:rsidR="00B90D72" w:rsidRPr="00B90D72" w:rsidRDefault="00B90D72" w:rsidP="00B90D72"/>
    <w:p w14:paraId="68F83312" w14:textId="77777777" w:rsidR="00B90D72" w:rsidRPr="00B90D72" w:rsidRDefault="00B90D72" w:rsidP="00B90D72"/>
    <w:p w14:paraId="78AACCE2" w14:textId="77777777" w:rsidR="00B90D72" w:rsidRPr="00B90D72" w:rsidRDefault="00B90D72" w:rsidP="00B90D72"/>
    <w:p w14:paraId="7A78D7B3" w14:textId="77777777" w:rsidR="00B90D72" w:rsidRPr="00B90D72" w:rsidRDefault="00B90D72" w:rsidP="00B90D72"/>
    <w:p w14:paraId="2B80B37D" w14:textId="77777777" w:rsidR="00B90D72" w:rsidRPr="00B90D72" w:rsidRDefault="00B90D72" w:rsidP="00B90D72"/>
    <w:p w14:paraId="5C7150FC" w14:textId="77777777" w:rsidR="00B90D72" w:rsidRPr="00B90D72" w:rsidRDefault="00B90D72" w:rsidP="00B90D72"/>
    <w:p w14:paraId="4E06FCA2" w14:textId="77777777" w:rsidR="00B90D72" w:rsidRDefault="00B90D72" w:rsidP="000E051C">
      <w:pPr>
        <w:pStyle w:val="Heading1"/>
        <w:spacing w:line="276" w:lineRule="auto"/>
        <w:rPr>
          <w:b w:val="0"/>
          <w:color w:val="auto"/>
          <w:sz w:val="36"/>
          <w:szCs w:val="36"/>
        </w:rPr>
      </w:pPr>
    </w:p>
    <w:p w14:paraId="24D04A5C" w14:textId="5E5CC745" w:rsidR="00B90D72" w:rsidRDefault="00B90D72" w:rsidP="00B90D72">
      <w:pPr>
        <w:pStyle w:val="Heading1"/>
        <w:tabs>
          <w:tab w:val="left" w:pos="5610"/>
        </w:tabs>
        <w:spacing w:line="276" w:lineRule="auto"/>
        <w:rPr>
          <w:b w:val="0"/>
          <w:color w:val="auto"/>
          <w:sz w:val="36"/>
          <w:szCs w:val="36"/>
        </w:rPr>
      </w:pPr>
      <w:r>
        <w:rPr>
          <w:b w:val="0"/>
          <w:color w:val="auto"/>
          <w:sz w:val="36"/>
          <w:szCs w:val="36"/>
        </w:rPr>
        <w:tab/>
      </w:r>
    </w:p>
    <w:p w14:paraId="3EB80561" w14:textId="77777777" w:rsidR="00EF3AB0" w:rsidRDefault="00EF3AB0" w:rsidP="000E051C">
      <w:pPr>
        <w:pStyle w:val="Heading1"/>
        <w:spacing w:line="276" w:lineRule="auto"/>
      </w:pPr>
    </w:p>
    <w:p w14:paraId="5AC1EAD9" w14:textId="77777777" w:rsidR="00EF3AB0" w:rsidRPr="00EF3AB0" w:rsidRDefault="00EF3AB0" w:rsidP="00EF3AB0"/>
    <w:p w14:paraId="3C194FCF" w14:textId="77777777" w:rsidR="00EF3AB0" w:rsidRPr="00EF3AB0" w:rsidRDefault="00EF3AB0" w:rsidP="00EF3AB0"/>
    <w:p w14:paraId="4A423E39" w14:textId="77777777" w:rsidR="00EF3AB0" w:rsidRPr="00EF3AB0" w:rsidRDefault="00EF3AB0" w:rsidP="00EF3AB0"/>
    <w:p w14:paraId="167C4F0D" w14:textId="77777777" w:rsidR="00EF3AB0" w:rsidRDefault="00EF3AB0" w:rsidP="00EF3AB0">
      <w:pPr>
        <w:rPr>
          <w:b/>
          <w:bCs/>
          <w:color w:val="339966"/>
          <w:sz w:val="28"/>
        </w:rPr>
      </w:pPr>
    </w:p>
    <w:p w14:paraId="4E851BF1" w14:textId="77777777" w:rsidR="00EF3AB0" w:rsidRPr="00EF3AB0" w:rsidRDefault="00EF3AB0" w:rsidP="00EF3AB0"/>
    <w:p w14:paraId="51B2F3FB" w14:textId="77777777" w:rsidR="00EF3AB0" w:rsidRPr="00EF3AB0" w:rsidRDefault="00EF3AB0" w:rsidP="00EF3AB0">
      <w:pPr>
        <w:jc w:val="right"/>
      </w:pPr>
    </w:p>
    <w:p w14:paraId="2CAE86D7" w14:textId="57E04124" w:rsidR="00846120" w:rsidRDefault="00097DB3" w:rsidP="000E051C">
      <w:pPr>
        <w:pStyle w:val="Heading1"/>
        <w:spacing w:line="276" w:lineRule="auto"/>
        <w:rPr>
          <w:color w:val="auto"/>
          <w:sz w:val="22"/>
        </w:rPr>
      </w:pPr>
      <w:r w:rsidRPr="00EF3AB0">
        <w:br w:type="page"/>
      </w:r>
      <w:bookmarkEnd w:id="0"/>
      <w:r w:rsidR="00846120" w:rsidRPr="00FB4613">
        <w:rPr>
          <w:color w:val="auto"/>
          <w:sz w:val="22"/>
        </w:rPr>
        <w:lastRenderedPageBreak/>
        <w:t>For those employers who do not yet have access to Pensions Online</w:t>
      </w:r>
      <w:r w:rsidR="00E33B38" w:rsidRPr="00FB4613">
        <w:rPr>
          <w:color w:val="auto"/>
          <w:sz w:val="22"/>
        </w:rPr>
        <w:t>, select the ‘</w:t>
      </w:r>
      <w:r w:rsidR="00846120" w:rsidRPr="00FB4613">
        <w:rPr>
          <w:color w:val="auto"/>
          <w:sz w:val="22"/>
        </w:rPr>
        <w:t>Register</w:t>
      </w:r>
      <w:r w:rsidR="00E33B38" w:rsidRPr="00FB4613">
        <w:rPr>
          <w:color w:val="auto"/>
          <w:sz w:val="22"/>
        </w:rPr>
        <w:t>’</w:t>
      </w:r>
      <w:r w:rsidR="00846120" w:rsidRPr="00FB4613">
        <w:rPr>
          <w:color w:val="auto"/>
          <w:sz w:val="22"/>
        </w:rPr>
        <w:t xml:space="preserve"> link and th</w:t>
      </w:r>
      <w:r w:rsidR="00E33B38" w:rsidRPr="00FB4613">
        <w:rPr>
          <w:color w:val="auto"/>
          <w:sz w:val="22"/>
        </w:rPr>
        <w:t>is will take you through the on</w:t>
      </w:r>
      <w:r w:rsidR="00846120" w:rsidRPr="00FB4613">
        <w:rPr>
          <w:color w:val="auto"/>
          <w:sz w:val="22"/>
        </w:rPr>
        <w:t>line registration process.</w:t>
      </w:r>
    </w:p>
    <w:p w14:paraId="60660DFD" w14:textId="7AFD5206" w:rsidR="002E1EFB" w:rsidRPr="00FB4613" w:rsidRDefault="002E1EFB" w:rsidP="000E051C">
      <w:pPr>
        <w:spacing w:line="276" w:lineRule="auto"/>
        <w:rPr>
          <w:sz w:val="22"/>
          <w:szCs w:val="22"/>
        </w:rPr>
      </w:pPr>
    </w:p>
    <w:p w14:paraId="06D84514" w14:textId="19A8D188" w:rsidR="00C053CC" w:rsidRPr="00FB4613" w:rsidRDefault="002E1EFB" w:rsidP="000E051C">
      <w:pPr>
        <w:spacing w:line="276" w:lineRule="auto"/>
        <w:rPr>
          <w:sz w:val="22"/>
          <w:szCs w:val="22"/>
        </w:rPr>
      </w:pPr>
      <w:r w:rsidRPr="00FB4613">
        <w:rPr>
          <w:sz w:val="22"/>
          <w:szCs w:val="22"/>
        </w:rPr>
        <w:t xml:space="preserve">You access Pensions Online via the home page of the NHSBSA website, </w:t>
      </w:r>
      <w:hyperlink r:id="rId11" w:history="1">
        <w:r w:rsidR="007669B4" w:rsidRPr="00FB4613">
          <w:rPr>
            <w:rStyle w:val="Hyperlink"/>
            <w:sz w:val="22"/>
            <w:szCs w:val="22"/>
          </w:rPr>
          <w:t>www.nhsbsa.nhs.uk/nhs-pensions</w:t>
        </w:r>
      </w:hyperlink>
      <w:r w:rsidR="007669B4" w:rsidRPr="00FB4613">
        <w:rPr>
          <w:sz w:val="22"/>
          <w:szCs w:val="22"/>
        </w:rPr>
        <w:t>, you will find the link to the portal within the employer hub section of the website</w:t>
      </w:r>
    </w:p>
    <w:p w14:paraId="47A0FD5F" w14:textId="3CF7F7EA" w:rsidR="00C053CC" w:rsidRPr="00FB4613" w:rsidRDefault="00C053CC" w:rsidP="00FB4613">
      <w:r>
        <w:rPr>
          <w:noProof/>
        </w:rPr>
        <w:drawing>
          <wp:inline distT="0" distB="0" distL="0" distR="0" wp14:anchorId="0AB28675" wp14:editId="7DDCDDEA">
            <wp:extent cx="5895975" cy="1657350"/>
            <wp:effectExtent l="0" t="0" r="9525" b="0"/>
            <wp:docPr id="21" name="Picture 2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AD96" w14:textId="77777777" w:rsidR="00846120" w:rsidRDefault="00846120" w:rsidP="00151E90">
      <w:pPr>
        <w:spacing w:line="276" w:lineRule="auto"/>
        <w:rPr>
          <w:sz w:val="22"/>
        </w:rPr>
      </w:pPr>
    </w:p>
    <w:p w14:paraId="104B3846" w14:textId="1268FD66" w:rsidR="00846120" w:rsidRDefault="00846120" w:rsidP="000E051C">
      <w:pPr>
        <w:spacing w:line="276" w:lineRule="auto"/>
        <w:rPr>
          <w:sz w:val="22"/>
        </w:rPr>
      </w:pPr>
      <w:r>
        <w:rPr>
          <w:sz w:val="22"/>
        </w:rPr>
        <w:t>Only one registration per N</w:t>
      </w:r>
      <w:r w:rsidR="001B4F12">
        <w:rPr>
          <w:sz w:val="22"/>
        </w:rPr>
        <w:t xml:space="preserve">ational </w:t>
      </w:r>
      <w:r>
        <w:rPr>
          <w:sz w:val="22"/>
        </w:rPr>
        <w:t>H</w:t>
      </w:r>
      <w:r w:rsidR="001B4F12">
        <w:rPr>
          <w:sz w:val="22"/>
        </w:rPr>
        <w:t xml:space="preserve">ealth </w:t>
      </w:r>
      <w:r>
        <w:rPr>
          <w:sz w:val="22"/>
        </w:rPr>
        <w:t>S</w:t>
      </w:r>
      <w:r w:rsidR="001B4F12">
        <w:rPr>
          <w:sz w:val="22"/>
        </w:rPr>
        <w:t xml:space="preserve">ervice </w:t>
      </w:r>
      <w:r w:rsidR="000644C2">
        <w:rPr>
          <w:sz w:val="22"/>
        </w:rPr>
        <w:t>B</w:t>
      </w:r>
      <w:r w:rsidR="001B4F12">
        <w:rPr>
          <w:sz w:val="22"/>
        </w:rPr>
        <w:t xml:space="preserve">usiness </w:t>
      </w:r>
      <w:r w:rsidR="000644C2">
        <w:rPr>
          <w:sz w:val="22"/>
        </w:rPr>
        <w:t>S</w:t>
      </w:r>
      <w:r w:rsidR="001B4F12">
        <w:rPr>
          <w:sz w:val="22"/>
        </w:rPr>
        <w:t xml:space="preserve">ervices </w:t>
      </w:r>
      <w:r w:rsidR="000644C2">
        <w:rPr>
          <w:sz w:val="22"/>
        </w:rPr>
        <w:t>A</w:t>
      </w:r>
      <w:r w:rsidR="001B4F12">
        <w:rPr>
          <w:sz w:val="22"/>
        </w:rPr>
        <w:t>uthority (NHSBSA)</w:t>
      </w:r>
      <w:r>
        <w:rPr>
          <w:sz w:val="22"/>
        </w:rPr>
        <w:t xml:space="preserve"> employer is allowed and this initial registration </w:t>
      </w:r>
      <w:r>
        <w:rPr>
          <w:b/>
          <w:bCs/>
          <w:sz w:val="22"/>
        </w:rPr>
        <w:t xml:space="preserve">must </w:t>
      </w:r>
      <w:r>
        <w:rPr>
          <w:sz w:val="22"/>
        </w:rPr>
        <w:t>be completed by the Pensions Manager or other nominated person with suitable authority.</w:t>
      </w:r>
      <w:r w:rsidR="009B3F5A">
        <w:rPr>
          <w:sz w:val="22"/>
        </w:rPr>
        <w:t xml:space="preserve"> </w:t>
      </w:r>
      <w:r w:rsidR="009B3F5A" w:rsidRPr="00FB645F">
        <w:rPr>
          <w:sz w:val="22"/>
          <w:szCs w:val="22"/>
        </w:rPr>
        <w:t>Once registration is completed then other users can be added.</w:t>
      </w:r>
      <w:r w:rsidR="00E649E4">
        <w:rPr>
          <w:sz w:val="22"/>
          <w:szCs w:val="22"/>
        </w:rPr>
        <w:t xml:space="preserve"> More information on this can be found in the POL guide 7 – administer employer access </w:t>
      </w:r>
    </w:p>
    <w:p w14:paraId="30BA94AC" w14:textId="77777777" w:rsidR="00846120" w:rsidRDefault="00846120" w:rsidP="000E051C">
      <w:pPr>
        <w:spacing w:line="276" w:lineRule="auto"/>
        <w:rPr>
          <w:sz w:val="22"/>
        </w:rPr>
      </w:pPr>
    </w:p>
    <w:p w14:paraId="41FFF45C" w14:textId="2BBE6B55" w:rsidR="0018505B" w:rsidRDefault="00846120" w:rsidP="000E051C">
      <w:pPr>
        <w:spacing w:line="276" w:lineRule="auto"/>
        <w:rPr>
          <w:sz w:val="22"/>
        </w:rPr>
      </w:pPr>
      <w:r>
        <w:rPr>
          <w:sz w:val="22"/>
        </w:rPr>
        <w:t xml:space="preserve">The electronic registration form is available via the </w:t>
      </w:r>
      <w:r w:rsidR="00E33B38" w:rsidRPr="00FB4613">
        <w:rPr>
          <w:b/>
          <w:bCs/>
          <w:sz w:val="22"/>
        </w:rPr>
        <w:t>‘</w:t>
      </w:r>
      <w:r w:rsidRPr="00FB4613">
        <w:rPr>
          <w:b/>
          <w:bCs/>
          <w:sz w:val="22"/>
        </w:rPr>
        <w:t>Register</w:t>
      </w:r>
      <w:r w:rsidR="00E33B38" w:rsidRPr="00FB4613">
        <w:rPr>
          <w:b/>
          <w:bCs/>
          <w:sz w:val="22"/>
        </w:rPr>
        <w:t>’</w:t>
      </w:r>
      <w:r w:rsidRPr="003D2733">
        <w:rPr>
          <w:b/>
          <w:bCs/>
          <w:color w:val="009639"/>
          <w:sz w:val="22"/>
        </w:rPr>
        <w:t xml:space="preserve"> </w:t>
      </w:r>
      <w:r>
        <w:rPr>
          <w:sz w:val="22"/>
        </w:rPr>
        <w:t>link</w:t>
      </w:r>
    </w:p>
    <w:p w14:paraId="3D24D192" w14:textId="33CF1E73" w:rsidR="0018505B" w:rsidRDefault="000E051C" w:rsidP="00151E90">
      <w:pPr>
        <w:spacing w:line="276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158DE8" wp14:editId="0216946A">
                <wp:simplePos x="0" y="0"/>
                <wp:positionH relativeFrom="column">
                  <wp:posOffset>1784984</wp:posOffset>
                </wp:positionH>
                <wp:positionV relativeFrom="paragraph">
                  <wp:posOffset>34925</wp:posOffset>
                </wp:positionV>
                <wp:extent cx="1800225" cy="1076325"/>
                <wp:effectExtent l="38100" t="0" r="2857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95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40.55pt;margin-top:2.75pt;width:141.75pt;height:84.7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3DC5729A" w14:textId="0BB181D9" w:rsidR="0018505B" w:rsidRDefault="00B30BE6" w:rsidP="00151E90">
      <w:pPr>
        <w:spacing w:line="276" w:lineRule="auto"/>
        <w:rPr>
          <w:sz w:val="22"/>
        </w:rPr>
      </w:pPr>
      <w:r>
        <w:rPr>
          <w:noProof/>
        </w:rPr>
        <w:drawing>
          <wp:inline distT="0" distB="0" distL="0" distR="0" wp14:anchorId="4FD9AEF0" wp14:editId="1FFE2037">
            <wp:extent cx="4914900" cy="1685925"/>
            <wp:effectExtent l="0" t="0" r="0" b="9525"/>
            <wp:docPr id="15" name="Picture 1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 with medium confidence"/>
                    <pic:cNvPicPr/>
                  </pic:nvPicPr>
                  <pic:blipFill rotWithShape="1">
                    <a:blip r:embed="rId13"/>
                    <a:srcRect t="10097" b="32248"/>
                    <a:stretch/>
                  </pic:blipFill>
                  <pic:spPr bwMode="auto">
                    <a:xfrm>
                      <a:off x="0" y="0"/>
                      <a:ext cx="491490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FADD6" w14:textId="77777777" w:rsidR="0018505B" w:rsidRDefault="0018505B" w:rsidP="00151E90">
      <w:pPr>
        <w:spacing w:line="276" w:lineRule="auto"/>
        <w:rPr>
          <w:sz w:val="22"/>
        </w:rPr>
      </w:pPr>
    </w:p>
    <w:p w14:paraId="02780551" w14:textId="6954B4A1" w:rsidR="00336B4B" w:rsidRDefault="00336B4B">
      <w:pPr>
        <w:rPr>
          <w:sz w:val="22"/>
        </w:rPr>
      </w:pPr>
    </w:p>
    <w:p w14:paraId="00E649A7" w14:textId="5C7AB135" w:rsidR="00846120" w:rsidRDefault="000E051C" w:rsidP="000E051C">
      <w:pPr>
        <w:spacing w:line="276" w:lineRule="auto"/>
        <w:rPr>
          <w:sz w:val="22"/>
        </w:rPr>
      </w:pPr>
      <w:r>
        <w:rPr>
          <w:sz w:val="22"/>
        </w:rPr>
        <w:t>O</w:t>
      </w:r>
      <w:r w:rsidR="00846120">
        <w:rPr>
          <w:sz w:val="22"/>
        </w:rPr>
        <w:t>nce selected you will be asked to insert your Employing</w:t>
      </w:r>
      <w:r w:rsidR="00E33B38">
        <w:rPr>
          <w:sz w:val="22"/>
        </w:rPr>
        <w:t xml:space="preserve"> Authority code or GP Practice code (EA c</w:t>
      </w:r>
      <w:r w:rsidR="00846120">
        <w:rPr>
          <w:sz w:val="22"/>
        </w:rPr>
        <w:t>ode), as follows:</w:t>
      </w:r>
    </w:p>
    <w:p w14:paraId="04F6215F" w14:textId="716AFEF8" w:rsidR="00BE3333" w:rsidRDefault="00BE3333" w:rsidP="00151E90">
      <w:pPr>
        <w:spacing w:line="276" w:lineRule="auto"/>
        <w:rPr>
          <w:sz w:val="22"/>
        </w:rPr>
      </w:pPr>
    </w:p>
    <w:p w14:paraId="30C4588C" w14:textId="7CC8D1C7" w:rsidR="00BE3333" w:rsidRPr="00151E90" w:rsidRDefault="00BE3333" w:rsidP="00151E90">
      <w:pPr>
        <w:spacing w:line="276" w:lineRule="auto"/>
        <w:rPr>
          <w:sz w:val="22"/>
        </w:rPr>
      </w:pPr>
      <w:r>
        <w:rPr>
          <w:noProof/>
        </w:rPr>
        <w:drawing>
          <wp:inline distT="0" distB="0" distL="0" distR="0" wp14:anchorId="5E8174F2" wp14:editId="12A4D5F9">
            <wp:extent cx="6120130" cy="2433320"/>
            <wp:effectExtent l="0" t="0" r="0" b="5080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C57F8" w14:textId="53647BE2" w:rsidR="00846120" w:rsidRDefault="00275180" w:rsidP="00275180">
      <w:pPr>
        <w:tabs>
          <w:tab w:val="left" w:pos="8790"/>
        </w:tabs>
        <w:spacing w:line="276" w:lineRule="auto"/>
      </w:pPr>
      <w:r>
        <w:tab/>
      </w:r>
    </w:p>
    <w:p w14:paraId="54B75835" w14:textId="1A721962" w:rsidR="00846120" w:rsidRDefault="00846120" w:rsidP="00151E90">
      <w:pPr>
        <w:spacing w:line="276" w:lineRule="auto"/>
      </w:pPr>
    </w:p>
    <w:p w14:paraId="65AD9B9D" w14:textId="77777777" w:rsidR="004122EA" w:rsidRDefault="004122EA" w:rsidP="00B42611">
      <w:pPr>
        <w:spacing w:line="276" w:lineRule="auto"/>
        <w:rPr>
          <w:sz w:val="22"/>
        </w:rPr>
      </w:pPr>
      <w:r>
        <w:rPr>
          <w:sz w:val="22"/>
        </w:rPr>
        <w:t>If you select this link and your Authority or GP Practice already has access to Pensions Online you will receive the onscreen message:</w:t>
      </w:r>
    </w:p>
    <w:p w14:paraId="7129E794" w14:textId="6FA61226" w:rsidR="004122EA" w:rsidRDefault="004122EA" w:rsidP="00151E90">
      <w:pPr>
        <w:spacing w:line="276" w:lineRule="auto"/>
      </w:pPr>
    </w:p>
    <w:p w14:paraId="51131F89" w14:textId="77777777" w:rsidR="004122EA" w:rsidRDefault="004122EA" w:rsidP="00151E90">
      <w:pPr>
        <w:spacing w:line="276" w:lineRule="auto"/>
      </w:pPr>
    </w:p>
    <w:p w14:paraId="18BFCD70" w14:textId="4EED17CB" w:rsidR="00846120" w:rsidRDefault="003376FD" w:rsidP="00151E90">
      <w:pPr>
        <w:spacing w:line="276" w:lineRule="auto"/>
      </w:pPr>
      <w:r>
        <w:rPr>
          <w:noProof/>
        </w:rPr>
        <w:drawing>
          <wp:inline distT="0" distB="0" distL="0" distR="0" wp14:anchorId="0D7FC1B6" wp14:editId="7BD3CE83">
            <wp:extent cx="6120130" cy="26333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FDA4" w14:textId="77777777" w:rsidR="000E051C" w:rsidRDefault="000E051C" w:rsidP="00B42611">
      <w:pPr>
        <w:spacing w:line="276" w:lineRule="auto"/>
        <w:rPr>
          <w:sz w:val="22"/>
        </w:rPr>
      </w:pPr>
    </w:p>
    <w:p w14:paraId="5642070D" w14:textId="36D62CDD" w:rsidR="00846120" w:rsidRDefault="00846120" w:rsidP="00B42611">
      <w:pPr>
        <w:spacing w:line="276" w:lineRule="auto"/>
        <w:rPr>
          <w:sz w:val="22"/>
        </w:rPr>
      </w:pPr>
      <w:r>
        <w:rPr>
          <w:sz w:val="22"/>
        </w:rPr>
        <w:t>If this is the first registration you will continue to the next stage, as follows:</w:t>
      </w:r>
    </w:p>
    <w:p w14:paraId="3E155637" w14:textId="77777777" w:rsidR="00846120" w:rsidRDefault="00846120" w:rsidP="00151E90">
      <w:pPr>
        <w:spacing w:line="276" w:lineRule="auto"/>
      </w:pPr>
    </w:p>
    <w:p w14:paraId="53994350" w14:textId="47B5A8CE" w:rsidR="00846120" w:rsidRDefault="00702C80" w:rsidP="00151E90">
      <w:pPr>
        <w:spacing w:line="276" w:lineRule="auto"/>
      </w:pPr>
      <w:r w:rsidRPr="00702C80">
        <w:rPr>
          <w:noProof/>
        </w:rPr>
        <w:drawing>
          <wp:inline distT="0" distB="0" distL="0" distR="0" wp14:anchorId="1F19CB04" wp14:editId="5854A29E">
            <wp:extent cx="4976291" cy="2263336"/>
            <wp:effectExtent l="0" t="0" r="0" b="3810"/>
            <wp:docPr id="29761255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12556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76291" cy="22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621D" w14:textId="77777777" w:rsidR="000E051C" w:rsidRDefault="000E051C" w:rsidP="00B42611">
      <w:pPr>
        <w:spacing w:line="276" w:lineRule="auto"/>
        <w:rPr>
          <w:sz w:val="22"/>
        </w:rPr>
      </w:pPr>
    </w:p>
    <w:p w14:paraId="28AC969F" w14:textId="4FA650DF" w:rsidR="00846120" w:rsidRDefault="00846120" w:rsidP="00B42611">
      <w:pPr>
        <w:spacing w:line="276" w:lineRule="auto"/>
        <w:rPr>
          <w:rFonts w:cs="Arial"/>
          <w:sz w:val="22"/>
          <w:szCs w:val="20"/>
        </w:rPr>
      </w:pPr>
      <w:r>
        <w:rPr>
          <w:sz w:val="22"/>
        </w:rPr>
        <w:t>Once you have fully c</w:t>
      </w:r>
      <w:r w:rsidR="00E33B38">
        <w:rPr>
          <w:sz w:val="22"/>
        </w:rPr>
        <w:t>ompleted the form and selected ‘</w:t>
      </w:r>
      <w:r>
        <w:rPr>
          <w:sz w:val="22"/>
        </w:rPr>
        <w:t>verify</w:t>
      </w:r>
      <w:r w:rsidR="00E33B38">
        <w:rPr>
          <w:sz w:val="22"/>
        </w:rPr>
        <w:t>’</w:t>
      </w:r>
      <w:r>
        <w:rPr>
          <w:sz w:val="22"/>
        </w:rPr>
        <w:t xml:space="preserve"> at the bottom of the page you will receive a confirmation page requesting that you print the page and arrange for it to be countersigned by the Local</w:t>
      </w:r>
      <w:r>
        <w:rPr>
          <w:rFonts w:cs="Arial"/>
          <w:sz w:val="22"/>
          <w:szCs w:val="20"/>
        </w:rPr>
        <w:t xml:space="preserve"> Pensions Online Administrator's Board level manager or Principal Practitioner, for GP Practices.</w:t>
      </w:r>
    </w:p>
    <w:p w14:paraId="001B1101" w14:textId="77777777" w:rsidR="00846120" w:rsidRDefault="00846120" w:rsidP="00B42611">
      <w:pPr>
        <w:spacing w:line="276" w:lineRule="auto"/>
        <w:rPr>
          <w:rFonts w:cs="Arial"/>
          <w:sz w:val="22"/>
          <w:szCs w:val="20"/>
        </w:rPr>
      </w:pPr>
    </w:p>
    <w:p w14:paraId="29681288" w14:textId="1D56D82C" w:rsidR="00846120" w:rsidRDefault="00846120" w:rsidP="00B42611">
      <w:pPr>
        <w:spacing w:line="276" w:lineRule="auto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The countersigned form should then be </w:t>
      </w:r>
      <w:r w:rsidR="00944DFA">
        <w:rPr>
          <w:rFonts w:cs="Arial"/>
          <w:sz w:val="22"/>
          <w:szCs w:val="20"/>
        </w:rPr>
        <w:t>scanned and e-mailed t</w:t>
      </w:r>
      <w:r w:rsidR="008947AA">
        <w:rPr>
          <w:rFonts w:cs="Arial"/>
          <w:sz w:val="22"/>
          <w:szCs w:val="20"/>
        </w:rPr>
        <w:t>o</w:t>
      </w:r>
      <w:r w:rsidR="005A342E">
        <w:rPr>
          <w:rFonts w:cs="Arial"/>
          <w:sz w:val="22"/>
          <w:szCs w:val="20"/>
        </w:rPr>
        <w:t xml:space="preserve"> </w:t>
      </w:r>
      <w:hyperlink r:id="rId17" w:history="1">
        <w:r w:rsidR="00E97E57" w:rsidRPr="007F0574">
          <w:rPr>
            <w:rStyle w:val="Hyperlink"/>
            <w:rFonts w:cs="Arial"/>
            <w:sz w:val="22"/>
            <w:szCs w:val="20"/>
          </w:rPr>
          <w:t>polhd@nhsbsa.nhs.uk</w:t>
        </w:r>
      </w:hyperlink>
      <w:r w:rsidR="00E97E57">
        <w:rPr>
          <w:rFonts w:cs="Arial"/>
          <w:sz w:val="22"/>
          <w:szCs w:val="20"/>
        </w:rPr>
        <w:t xml:space="preserve"> </w:t>
      </w:r>
    </w:p>
    <w:p w14:paraId="55CC03AE" w14:textId="77777777" w:rsidR="00001AED" w:rsidRDefault="00001AED" w:rsidP="00B42611">
      <w:pPr>
        <w:spacing w:line="276" w:lineRule="auto"/>
        <w:rPr>
          <w:rFonts w:cs="Arial"/>
          <w:sz w:val="22"/>
          <w:szCs w:val="20"/>
        </w:rPr>
      </w:pPr>
    </w:p>
    <w:p w14:paraId="189BA39B" w14:textId="77777777" w:rsidR="00846120" w:rsidRDefault="00846120" w:rsidP="00B42611">
      <w:pPr>
        <w:spacing w:line="276" w:lineRule="auto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ab/>
      </w:r>
    </w:p>
    <w:p w14:paraId="5DA3C007" w14:textId="77777777" w:rsidR="00BB7F47" w:rsidRDefault="00BB7F47" w:rsidP="00B42611">
      <w:pPr>
        <w:spacing w:line="276" w:lineRule="auto"/>
        <w:rPr>
          <w:rFonts w:cs="Arial"/>
          <w:sz w:val="22"/>
          <w:szCs w:val="20"/>
        </w:rPr>
      </w:pPr>
    </w:p>
    <w:p w14:paraId="75F696E4" w14:textId="77777777" w:rsidR="00E5788D" w:rsidRDefault="00E5788D" w:rsidP="00B42611">
      <w:pPr>
        <w:spacing w:line="276" w:lineRule="auto"/>
        <w:rPr>
          <w:rFonts w:cs="Arial"/>
          <w:sz w:val="22"/>
          <w:szCs w:val="20"/>
        </w:rPr>
      </w:pPr>
    </w:p>
    <w:p w14:paraId="1087CE1C" w14:textId="77777777" w:rsidR="00E5788D" w:rsidRPr="00E5788D" w:rsidRDefault="00E5788D" w:rsidP="00275180">
      <w:pPr>
        <w:rPr>
          <w:rFonts w:cs="Arial"/>
          <w:sz w:val="22"/>
          <w:szCs w:val="20"/>
        </w:rPr>
      </w:pPr>
    </w:p>
    <w:p w14:paraId="608AD1A8" w14:textId="77777777" w:rsidR="00E5788D" w:rsidRPr="00E5788D" w:rsidRDefault="00E5788D" w:rsidP="00275180">
      <w:pPr>
        <w:rPr>
          <w:rFonts w:cs="Arial"/>
          <w:sz w:val="22"/>
          <w:szCs w:val="20"/>
        </w:rPr>
      </w:pPr>
    </w:p>
    <w:p w14:paraId="5A0A2BAF" w14:textId="77777777" w:rsidR="00E5788D" w:rsidRPr="00E5788D" w:rsidRDefault="00E5788D" w:rsidP="00275180">
      <w:pPr>
        <w:rPr>
          <w:rFonts w:cs="Arial"/>
          <w:sz w:val="22"/>
          <w:szCs w:val="20"/>
        </w:rPr>
      </w:pPr>
    </w:p>
    <w:p w14:paraId="1095DEC2" w14:textId="77777777" w:rsidR="00E5788D" w:rsidRPr="00E5788D" w:rsidRDefault="00E5788D" w:rsidP="00275180">
      <w:pPr>
        <w:rPr>
          <w:rFonts w:cs="Arial"/>
          <w:sz w:val="22"/>
          <w:szCs w:val="20"/>
        </w:rPr>
      </w:pPr>
    </w:p>
    <w:p w14:paraId="7883A8F1" w14:textId="77777777" w:rsidR="00E5788D" w:rsidRDefault="00E5788D" w:rsidP="00275180">
      <w:pPr>
        <w:spacing w:line="276" w:lineRule="auto"/>
        <w:jc w:val="center"/>
        <w:rPr>
          <w:rFonts w:cs="Arial"/>
          <w:sz w:val="22"/>
          <w:szCs w:val="20"/>
        </w:rPr>
      </w:pPr>
    </w:p>
    <w:p w14:paraId="3E5A63E6" w14:textId="6DF50BE6" w:rsidR="00846120" w:rsidRDefault="00846120" w:rsidP="00B42611">
      <w:pPr>
        <w:spacing w:line="276" w:lineRule="auto"/>
        <w:rPr>
          <w:rFonts w:cs="Arial"/>
          <w:sz w:val="22"/>
          <w:szCs w:val="20"/>
        </w:rPr>
      </w:pPr>
      <w:r w:rsidRPr="00E5788D">
        <w:rPr>
          <w:rFonts w:cs="Arial"/>
          <w:sz w:val="22"/>
          <w:szCs w:val="20"/>
        </w:rPr>
        <w:br w:type="page"/>
      </w:r>
      <w:r>
        <w:rPr>
          <w:rFonts w:cs="Arial"/>
          <w:sz w:val="22"/>
          <w:szCs w:val="20"/>
        </w:rPr>
        <w:lastRenderedPageBreak/>
        <w:t>Example of confirmation page:</w:t>
      </w:r>
    </w:p>
    <w:p w14:paraId="2CB75369" w14:textId="77777777" w:rsidR="00846120" w:rsidRDefault="00846120" w:rsidP="00151E90">
      <w:pPr>
        <w:spacing w:line="276" w:lineRule="auto"/>
        <w:rPr>
          <w:rFonts w:cs="Arial"/>
          <w:sz w:val="22"/>
          <w:szCs w:val="20"/>
        </w:rPr>
      </w:pPr>
    </w:p>
    <w:p w14:paraId="1007A95B" w14:textId="03FF04EC" w:rsidR="00846120" w:rsidRDefault="00846120" w:rsidP="00151E90">
      <w:pPr>
        <w:spacing w:line="276" w:lineRule="auto"/>
      </w:pPr>
    </w:p>
    <w:p w14:paraId="10F8C31B" w14:textId="76448190" w:rsidR="00846120" w:rsidRDefault="00B6647A" w:rsidP="00151E90">
      <w:pPr>
        <w:spacing w:line="276" w:lineRule="auto"/>
      </w:pPr>
      <w:r w:rsidRPr="00B6647A">
        <w:rPr>
          <w:noProof/>
        </w:rPr>
        <w:drawing>
          <wp:inline distT="0" distB="0" distL="0" distR="0" wp14:anchorId="3D2B72B7" wp14:editId="19A49FA3">
            <wp:extent cx="4580017" cy="5959356"/>
            <wp:effectExtent l="0" t="0" r="0" b="3810"/>
            <wp:docPr id="1970181638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181638" name="Picture 1" descr="A close-up of a document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0017" cy="595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19B61" w14:textId="20F0EB56" w:rsidR="00846120" w:rsidRDefault="00846120" w:rsidP="00B42611">
      <w:pPr>
        <w:spacing w:line="276" w:lineRule="auto"/>
      </w:pPr>
    </w:p>
    <w:p w14:paraId="6592B765" w14:textId="6AFD8FB1" w:rsidR="00846120" w:rsidRDefault="008D54BE" w:rsidP="00B42611">
      <w:pPr>
        <w:spacing w:line="276" w:lineRule="auto"/>
        <w:rPr>
          <w:sz w:val="22"/>
        </w:rPr>
      </w:pPr>
      <w:r>
        <w:rPr>
          <w:sz w:val="22"/>
        </w:rPr>
        <w:t>The NHSBSA</w:t>
      </w:r>
      <w:r w:rsidR="00846120">
        <w:rPr>
          <w:sz w:val="22"/>
        </w:rPr>
        <w:t xml:space="preserve"> will then verify the application and you will be issued with a pin and password. Details of how you can then register other users are contained in the guide </w:t>
      </w:r>
      <w:r w:rsidR="00E33B38">
        <w:rPr>
          <w:b/>
          <w:sz w:val="22"/>
        </w:rPr>
        <w:t>‘</w:t>
      </w:r>
      <w:r w:rsidR="00846120" w:rsidRPr="00151E90">
        <w:rPr>
          <w:b/>
          <w:sz w:val="22"/>
        </w:rPr>
        <w:t>Administer Employer Access</w:t>
      </w:r>
      <w:r w:rsidR="00E33B38">
        <w:rPr>
          <w:b/>
          <w:sz w:val="22"/>
        </w:rPr>
        <w:t>’</w:t>
      </w:r>
      <w:r w:rsidR="00846120">
        <w:rPr>
          <w:sz w:val="22"/>
        </w:rPr>
        <w:t xml:space="preserve">, in the section for </w:t>
      </w:r>
      <w:r w:rsidR="00E33B38">
        <w:rPr>
          <w:b/>
          <w:bCs/>
          <w:sz w:val="22"/>
        </w:rPr>
        <w:t>‘</w:t>
      </w:r>
      <w:r w:rsidR="00846120" w:rsidRPr="00151E90">
        <w:rPr>
          <w:b/>
          <w:sz w:val="22"/>
        </w:rPr>
        <w:t>Add New Access Rights</w:t>
      </w:r>
      <w:r w:rsidR="00E33B38">
        <w:rPr>
          <w:b/>
          <w:bCs/>
          <w:sz w:val="22"/>
        </w:rPr>
        <w:t>’</w:t>
      </w:r>
      <w:r w:rsidR="00846120">
        <w:rPr>
          <w:b/>
          <w:bCs/>
          <w:sz w:val="22"/>
        </w:rPr>
        <w:t>.</w:t>
      </w:r>
    </w:p>
    <w:p w14:paraId="489291C1" w14:textId="77777777" w:rsidR="00846120" w:rsidRDefault="00846120" w:rsidP="00B42611">
      <w:pPr>
        <w:spacing w:line="276" w:lineRule="auto"/>
      </w:pPr>
    </w:p>
    <w:p w14:paraId="39EE80D1" w14:textId="1A311194" w:rsidR="00846120" w:rsidRDefault="00846120" w:rsidP="00B42611">
      <w:pPr>
        <w:spacing w:line="276" w:lineRule="auto"/>
        <w:rPr>
          <w:sz w:val="22"/>
        </w:rPr>
      </w:pPr>
      <w:r>
        <w:br w:type="page"/>
      </w:r>
      <w:r>
        <w:rPr>
          <w:sz w:val="22"/>
        </w:rPr>
        <w:lastRenderedPageBreak/>
        <w:t>You</w:t>
      </w:r>
      <w:r w:rsidR="00E33B38">
        <w:rPr>
          <w:sz w:val="22"/>
        </w:rPr>
        <w:t xml:space="preserve"> will then receive an e</w:t>
      </w:r>
      <w:r>
        <w:rPr>
          <w:sz w:val="22"/>
        </w:rPr>
        <w:t>mail with details of your pin number containing an icon called</w:t>
      </w:r>
      <w:r>
        <w:rPr>
          <w:b/>
          <w:bCs/>
          <w:color w:val="008080"/>
          <w:sz w:val="22"/>
        </w:rPr>
        <w:t xml:space="preserve"> </w:t>
      </w:r>
      <w:r w:rsidR="00E33B38" w:rsidRPr="00FB4613">
        <w:rPr>
          <w:b/>
          <w:bCs/>
          <w:sz w:val="22"/>
        </w:rPr>
        <w:t>‘</w:t>
      </w:r>
      <w:r w:rsidRPr="00FB4613">
        <w:rPr>
          <w:b/>
          <w:bCs/>
          <w:sz w:val="22"/>
        </w:rPr>
        <w:t>Read Me</w:t>
      </w:r>
      <w:r w:rsidR="00E33B38" w:rsidRPr="00FB4613">
        <w:rPr>
          <w:b/>
          <w:bCs/>
          <w:sz w:val="22"/>
        </w:rPr>
        <w:t>’</w:t>
      </w:r>
      <w:r w:rsidRPr="00FB4613">
        <w:rPr>
          <w:b/>
          <w:bCs/>
          <w:sz w:val="22"/>
        </w:rPr>
        <w:t xml:space="preserve"> </w:t>
      </w:r>
      <w:r>
        <w:rPr>
          <w:sz w:val="22"/>
        </w:rPr>
        <w:t>– click on this icon for further details.</w:t>
      </w:r>
      <w:r w:rsidR="00874B5F">
        <w:rPr>
          <w:sz w:val="22"/>
        </w:rPr>
        <w:t xml:space="preserve"> Once you have </w:t>
      </w:r>
      <w:r w:rsidR="00141B68">
        <w:rPr>
          <w:sz w:val="22"/>
        </w:rPr>
        <w:t>received your PIN number please e-mail pensions online helpdesk confirming you pin number and they will provide the password</w:t>
      </w:r>
      <w:r>
        <w:rPr>
          <w:sz w:val="22"/>
        </w:rPr>
        <w:t xml:space="preserve"> You should change the password to one that you will easily remember, which you should then keep safe and never divulge to </w:t>
      </w:r>
      <w:proofErr w:type="spellStart"/>
      <w:proofErr w:type="gramStart"/>
      <w:r>
        <w:rPr>
          <w:sz w:val="22"/>
        </w:rPr>
        <w:t>any one</w:t>
      </w:r>
      <w:proofErr w:type="spellEnd"/>
      <w:proofErr w:type="gramEnd"/>
      <w:r>
        <w:rPr>
          <w:sz w:val="22"/>
        </w:rPr>
        <w:t xml:space="preserve"> else.</w:t>
      </w:r>
    </w:p>
    <w:p w14:paraId="0DD09464" w14:textId="77777777" w:rsidR="00846120" w:rsidRDefault="00846120" w:rsidP="00B42611">
      <w:pPr>
        <w:spacing w:line="276" w:lineRule="auto"/>
        <w:rPr>
          <w:sz w:val="22"/>
        </w:rPr>
      </w:pPr>
    </w:p>
    <w:p w14:paraId="15D9783A" w14:textId="1E800395" w:rsidR="00846120" w:rsidRDefault="00846120" w:rsidP="00B42611">
      <w:pPr>
        <w:spacing w:line="276" w:lineRule="auto"/>
        <w:rPr>
          <w:sz w:val="22"/>
        </w:rPr>
      </w:pPr>
      <w:r>
        <w:rPr>
          <w:sz w:val="22"/>
        </w:rPr>
        <w:t xml:space="preserve">Once </w:t>
      </w:r>
      <w:r w:rsidR="00033146">
        <w:rPr>
          <w:sz w:val="22"/>
        </w:rPr>
        <w:t>a copy of the</w:t>
      </w:r>
      <w:r>
        <w:rPr>
          <w:sz w:val="22"/>
        </w:rPr>
        <w:t xml:space="preserve"> registration form is received by </w:t>
      </w:r>
      <w:r w:rsidR="00FB645F">
        <w:rPr>
          <w:sz w:val="22"/>
        </w:rPr>
        <w:t>t</w:t>
      </w:r>
      <w:r w:rsidR="008D54BE">
        <w:rPr>
          <w:sz w:val="22"/>
        </w:rPr>
        <w:t>he NHSBSA</w:t>
      </w:r>
      <w:r>
        <w:rPr>
          <w:sz w:val="22"/>
        </w:rPr>
        <w:t xml:space="preserve"> it generally takes 3-4 </w:t>
      </w:r>
      <w:r w:rsidR="00BA48B5">
        <w:rPr>
          <w:sz w:val="22"/>
        </w:rPr>
        <w:t xml:space="preserve">working </w:t>
      </w:r>
      <w:r>
        <w:rPr>
          <w:sz w:val="22"/>
        </w:rPr>
        <w:t xml:space="preserve">days before you </w:t>
      </w:r>
      <w:r w:rsidR="00BA48B5">
        <w:rPr>
          <w:sz w:val="22"/>
        </w:rPr>
        <w:t xml:space="preserve">can </w:t>
      </w:r>
      <w:r>
        <w:rPr>
          <w:sz w:val="22"/>
        </w:rPr>
        <w:t>get access to the system.</w:t>
      </w:r>
    </w:p>
    <w:p w14:paraId="2C455EA6" w14:textId="77777777" w:rsidR="007F1A82" w:rsidRDefault="007F1A82" w:rsidP="00B42611">
      <w:pPr>
        <w:pStyle w:val="Heading1"/>
        <w:spacing w:line="276" w:lineRule="auto"/>
        <w:rPr>
          <w:b w:val="0"/>
          <w:color w:val="auto"/>
          <w:sz w:val="36"/>
          <w:szCs w:val="36"/>
        </w:rPr>
      </w:pPr>
    </w:p>
    <w:p w14:paraId="7C4CDE32" w14:textId="76DE15BB" w:rsidR="00846120" w:rsidRDefault="00B42611" w:rsidP="00B42611">
      <w:pPr>
        <w:spacing w:line="276" w:lineRule="auto"/>
        <w:rPr>
          <w:sz w:val="22"/>
        </w:rPr>
      </w:pPr>
      <w:r>
        <w:rPr>
          <w:b/>
          <w:bCs/>
          <w:sz w:val="22"/>
        </w:rPr>
        <w:t>Important note</w:t>
      </w:r>
      <w:r>
        <w:rPr>
          <w:sz w:val="22"/>
        </w:rPr>
        <w:t xml:space="preserve">: If you have any problems with the registration </w:t>
      </w:r>
      <w:proofErr w:type="gramStart"/>
      <w:r>
        <w:rPr>
          <w:sz w:val="22"/>
        </w:rPr>
        <w:t>process</w:t>
      </w:r>
      <w:proofErr w:type="gramEnd"/>
      <w:r>
        <w:rPr>
          <w:sz w:val="22"/>
        </w:rPr>
        <w:t xml:space="preserve"> please contact the Pensions Online Helpdesk via e-mail</w:t>
      </w:r>
      <w:r w:rsidR="00D96978">
        <w:rPr>
          <w:sz w:val="22"/>
        </w:rPr>
        <w:t xml:space="preserve"> </w:t>
      </w:r>
      <w:hyperlink r:id="rId19" w:history="1">
        <w:r w:rsidR="00D96978" w:rsidRPr="00BE3009">
          <w:rPr>
            <w:rStyle w:val="Hyperlink"/>
            <w:sz w:val="22"/>
          </w:rPr>
          <w:t>polhd@nhsbsa.nhs.uk</w:t>
        </w:r>
      </w:hyperlink>
      <w:r w:rsidR="00D96978">
        <w:rPr>
          <w:sz w:val="22"/>
        </w:rPr>
        <w:t xml:space="preserve"> </w:t>
      </w:r>
      <w:r>
        <w:rPr>
          <w:sz w:val="22"/>
        </w:rPr>
        <w:t xml:space="preserve">. </w:t>
      </w:r>
    </w:p>
    <w:p w14:paraId="30F33C83" w14:textId="77777777" w:rsidR="00001AED" w:rsidRPr="00FB4613" w:rsidRDefault="00001AED" w:rsidP="00B42611">
      <w:pPr>
        <w:spacing w:line="276" w:lineRule="auto"/>
        <w:rPr>
          <w:sz w:val="22"/>
          <w:szCs w:val="22"/>
        </w:rPr>
      </w:pPr>
    </w:p>
    <w:p w14:paraId="27FFC5D5" w14:textId="08D6BC4D" w:rsidR="00806A51" w:rsidRPr="00FB4613" w:rsidRDefault="00806A51" w:rsidP="00B42611">
      <w:pPr>
        <w:spacing w:line="276" w:lineRule="auto"/>
        <w:rPr>
          <w:sz w:val="22"/>
          <w:szCs w:val="22"/>
        </w:rPr>
      </w:pPr>
      <w:r w:rsidRPr="00FB4613">
        <w:rPr>
          <w:sz w:val="22"/>
          <w:szCs w:val="22"/>
        </w:rPr>
        <w:t>For em</w:t>
      </w:r>
      <w:r w:rsidR="000914C7" w:rsidRPr="00FB4613">
        <w:rPr>
          <w:sz w:val="22"/>
          <w:szCs w:val="22"/>
        </w:rPr>
        <w:t xml:space="preserve">ployers </w:t>
      </w:r>
      <w:r w:rsidR="00636767" w:rsidRPr="00FB4613">
        <w:rPr>
          <w:sz w:val="22"/>
          <w:szCs w:val="22"/>
        </w:rPr>
        <w:t xml:space="preserve">or third party administrators that have access the </w:t>
      </w:r>
      <w:proofErr w:type="spellStart"/>
      <w:r w:rsidR="00636767" w:rsidRPr="00FB4613">
        <w:rPr>
          <w:sz w:val="22"/>
          <w:szCs w:val="22"/>
        </w:rPr>
        <w:t>the</w:t>
      </w:r>
      <w:proofErr w:type="spellEnd"/>
      <w:r w:rsidR="00636767" w:rsidRPr="00FB4613">
        <w:rPr>
          <w:sz w:val="22"/>
          <w:szCs w:val="22"/>
        </w:rPr>
        <w:t xml:space="preserve"> HSCN </w:t>
      </w:r>
      <w:r w:rsidR="004122EA" w:rsidRPr="00FB4613">
        <w:rPr>
          <w:sz w:val="22"/>
          <w:szCs w:val="22"/>
        </w:rPr>
        <w:t xml:space="preserve">network, </w:t>
      </w:r>
      <w:r w:rsidR="000914C7" w:rsidRPr="00FB4613">
        <w:rPr>
          <w:sz w:val="22"/>
          <w:szCs w:val="22"/>
        </w:rPr>
        <w:t>that do not have access to a NHS.net e-mail account please e-mail the POL helpdesk</w:t>
      </w:r>
      <w:r w:rsidR="00636767" w:rsidRPr="00FB4613">
        <w:rPr>
          <w:sz w:val="22"/>
          <w:szCs w:val="22"/>
        </w:rPr>
        <w:t>, who will assist you with accessing the system</w:t>
      </w:r>
      <w:r w:rsidR="00BA48B5" w:rsidRPr="00FB4613">
        <w:rPr>
          <w:sz w:val="22"/>
          <w:szCs w:val="22"/>
        </w:rPr>
        <w:t>.</w:t>
      </w:r>
    </w:p>
    <w:sectPr w:rsidR="00806A51" w:rsidRPr="00FB4613" w:rsidSect="00FB4613">
      <w:footerReference w:type="default" r:id="rId20"/>
      <w:headerReference w:type="first" r:id="rId21"/>
      <w:footerReference w:type="first" r:id="rId22"/>
      <w:pgSz w:w="11906" w:h="16838"/>
      <w:pgMar w:top="1134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5901C" w14:textId="77777777" w:rsidR="004243AD" w:rsidRDefault="004243AD" w:rsidP="007F1A82">
      <w:r>
        <w:separator/>
      </w:r>
    </w:p>
  </w:endnote>
  <w:endnote w:type="continuationSeparator" w:id="0">
    <w:p w14:paraId="0BE02198" w14:textId="77777777" w:rsidR="004243AD" w:rsidRDefault="004243AD" w:rsidP="007F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8905" w14:textId="7D5869BC" w:rsidR="00097DB3" w:rsidRPr="00846120" w:rsidRDefault="00846120" w:rsidP="00846120">
    <w:pPr>
      <w:pStyle w:val="Heading1"/>
      <w:jc w:val="right"/>
      <w:rPr>
        <w:b w:val="0"/>
        <w:color w:val="auto"/>
        <w:sz w:val="20"/>
        <w:szCs w:val="20"/>
      </w:rPr>
    </w:pPr>
    <w:r w:rsidRPr="00846120">
      <w:rPr>
        <w:b w:val="0"/>
        <w:color w:val="auto"/>
        <w:sz w:val="20"/>
        <w:szCs w:val="20"/>
      </w:rPr>
      <w:t>3</w:t>
    </w:r>
    <w:r w:rsidR="00271557">
      <w:rPr>
        <w:b w:val="0"/>
        <w:color w:val="auto"/>
        <w:sz w:val="20"/>
        <w:szCs w:val="20"/>
      </w:rPr>
      <w:t>.</w:t>
    </w:r>
    <w:r w:rsidRPr="00846120">
      <w:rPr>
        <w:b w:val="0"/>
        <w:color w:val="auto"/>
        <w:sz w:val="20"/>
        <w:szCs w:val="20"/>
      </w:rPr>
      <w:t xml:space="preserve"> Registration Process</w:t>
    </w:r>
    <w:r w:rsidR="00001AED">
      <w:rPr>
        <w:b w:val="0"/>
        <w:color w:val="auto"/>
        <w:sz w:val="20"/>
        <w:szCs w:val="20"/>
      </w:rPr>
      <w:t>-</w:t>
    </w:r>
    <w:r w:rsidR="00E5788D">
      <w:rPr>
        <w:b w:val="0"/>
        <w:color w:val="auto"/>
        <w:sz w:val="20"/>
        <w:szCs w:val="20"/>
      </w:rPr>
      <w:t>202506</w:t>
    </w:r>
    <w:r w:rsidR="00EF3AB0">
      <w:rPr>
        <w:b w:val="0"/>
        <w:color w:val="auto"/>
        <w:sz w:val="20"/>
        <w:szCs w:val="20"/>
      </w:rPr>
      <w:t>30</w:t>
    </w:r>
    <w:r w:rsidR="00001AED">
      <w:rPr>
        <w:b w:val="0"/>
        <w:color w:val="auto"/>
        <w:sz w:val="20"/>
        <w:szCs w:val="20"/>
      </w:rPr>
      <w:t>-</w:t>
    </w:r>
    <w:r w:rsidR="00097DB3" w:rsidRPr="00E44096">
      <w:rPr>
        <w:b w:val="0"/>
        <w:color w:val="auto"/>
        <w:sz w:val="20"/>
        <w:szCs w:val="20"/>
      </w:rPr>
      <w:t>(V</w:t>
    </w:r>
    <w:r w:rsidR="00E5788D">
      <w:rPr>
        <w:b w:val="0"/>
        <w:color w:val="auto"/>
        <w:sz w:val="20"/>
        <w:szCs w:val="20"/>
      </w:rPr>
      <w:t>5</w:t>
    </w:r>
    <w:r w:rsidR="00D77A62">
      <w:rPr>
        <w:b w:val="0"/>
        <w:color w:val="auto"/>
        <w:sz w:val="20"/>
        <w:szCs w:val="20"/>
      </w:rPr>
      <w:t xml:space="preserve">) </w:t>
    </w:r>
    <w:r w:rsidR="00097DB3" w:rsidRPr="008251E0">
      <w:rPr>
        <w:b w:val="0"/>
        <w:color w:val="auto"/>
        <w:sz w:val="20"/>
        <w:szCs w:val="20"/>
      </w:rPr>
      <w:fldChar w:fldCharType="begin"/>
    </w:r>
    <w:r w:rsidR="00097DB3" w:rsidRPr="008251E0">
      <w:rPr>
        <w:b w:val="0"/>
        <w:color w:val="auto"/>
        <w:sz w:val="20"/>
        <w:szCs w:val="20"/>
      </w:rPr>
      <w:instrText xml:space="preserve"> PAGE   \* MERGEFORMAT </w:instrText>
    </w:r>
    <w:r w:rsidR="00097DB3" w:rsidRPr="008251E0">
      <w:rPr>
        <w:b w:val="0"/>
        <w:color w:val="auto"/>
        <w:sz w:val="20"/>
        <w:szCs w:val="20"/>
      </w:rPr>
      <w:fldChar w:fldCharType="separate"/>
    </w:r>
    <w:r w:rsidR="00817CF7">
      <w:rPr>
        <w:b w:val="0"/>
        <w:noProof/>
        <w:color w:val="auto"/>
        <w:sz w:val="20"/>
        <w:szCs w:val="20"/>
      </w:rPr>
      <w:t>1</w:t>
    </w:r>
    <w:r w:rsidR="00097DB3" w:rsidRPr="008251E0">
      <w:rPr>
        <w:b w:val="0"/>
        <w:color w:val="auto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1D87" w14:textId="78495653" w:rsidR="00001AED" w:rsidRPr="00275180" w:rsidRDefault="00275180" w:rsidP="00275180">
    <w:pPr>
      <w:pStyle w:val="Footer"/>
      <w:jc w:val="right"/>
    </w:pPr>
    <w:r w:rsidRPr="00846120">
      <w:rPr>
        <w:sz w:val="20"/>
        <w:szCs w:val="20"/>
      </w:rPr>
      <w:t>3</w:t>
    </w:r>
    <w:r>
      <w:rPr>
        <w:sz w:val="20"/>
        <w:szCs w:val="20"/>
      </w:rPr>
      <w:t>.</w:t>
    </w:r>
    <w:r w:rsidRPr="00846120">
      <w:rPr>
        <w:sz w:val="20"/>
        <w:szCs w:val="20"/>
      </w:rPr>
      <w:t xml:space="preserve"> Registration Process</w:t>
    </w:r>
    <w:r>
      <w:rPr>
        <w:sz w:val="20"/>
        <w:szCs w:val="20"/>
      </w:rPr>
      <w:t>-202506</w:t>
    </w:r>
    <w:r w:rsidR="00EF3AB0">
      <w:rPr>
        <w:sz w:val="20"/>
        <w:szCs w:val="20"/>
      </w:rPr>
      <w:t>30-</w:t>
    </w:r>
    <w:r w:rsidRPr="00E44096">
      <w:rPr>
        <w:sz w:val="20"/>
        <w:szCs w:val="20"/>
      </w:rPr>
      <w:t>(V</w:t>
    </w:r>
    <w:r>
      <w:rPr>
        <w:sz w:val="20"/>
        <w:szCs w:val="20"/>
      </w:rPr>
      <w:t>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F363" w14:textId="77777777" w:rsidR="004243AD" w:rsidRDefault="004243AD" w:rsidP="007F1A82">
      <w:r>
        <w:separator/>
      </w:r>
    </w:p>
  </w:footnote>
  <w:footnote w:type="continuationSeparator" w:id="0">
    <w:p w14:paraId="25A82049" w14:textId="77777777" w:rsidR="004243AD" w:rsidRDefault="004243AD" w:rsidP="007F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82F1" w14:textId="091B6018" w:rsidR="00FB4613" w:rsidRDefault="00FB46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D01567E" wp14:editId="44D2BFD3">
          <wp:simplePos x="0" y="0"/>
          <wp:positionH relativeFrom="page">
            <wp:posOffset>24765</wp:posOffset>
          </wp:positionH>
          <wp:positionV relativeFrom="paragraph">
            <wp:posOffset>-429260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4" name="Picture 14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C28"/>
    <w:multiLevelType w:val="hybridMultilevel"/>
    <w:tmpl w:val="4BAC5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7E6"/>
    <w:multiLevelType w:val="hybridMultilevel"/>
    <w:tmpl w:val="FB7A3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C5DC9"/>
    <w:multiLevelType w:val="hybridMultilevel"/>
    <w:tmpl w:val="4628E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06B80"/>
    <w:multiLevelType w:val="hybridMultilevel"/>
    <w:tmpl w:val="CDAE2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A2115"/>
    <w:multiLevelType w:val="hybridMultilevel"/>
    <w:tmpl w:val="B34C0D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803CAB"/>
    <w:multiLevelType w:val="hybridMultilevel"/>
    <w:tmpl w:val="37C04B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C2364"/>
    <w:multiLevelType w:val="hybridMultilevel"/>
    <w:tmpl w:val="F4A62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330BC"/>
    <w:multiLevelType w:val="hybridMultilevel"/>
    <w:tmpl w:val="93E64E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B9040C"/>
    <w:multiLevelType w:val="hybridMultilevel"/>
    <w:tmpl w:val="DBCCE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658312">
    <w:abstractNumId w:val="7"/>
  </w:num>
  <w:num w:numId="2" w16cid:durableId="681736651">
    <w:abstractNumId w:val="6"/>
  </w:num>
  <w:num w:numId="3" w16cid:durableId="1054309900">
    <w:abstractNumId w:val="2"/>
  </w:num>
  <w:num w:numId="4" w16cid:durableId="1836534207">
    <w:abstractNumId w:val="8"/>
  </w:num>
  <w:num w:numId="5" w16cid:durableId="906263724">
    <w:abstractNumId w:val="3"/>
  </w:num>
  <w:num w:numId="6" w16cid:durableId="387653927">
    <w:abstractNumId w:val="1"/>
  </w:num>
  <w:num w:numId="7" w16cid:durableId="796605409">
    <w:abstractNumId w:val="0"/>
  </w:num>
  <w:num w:numId="8" w16cid:durableId="628777312">
    <w:abstractNumId w:val="5"/>
  </w:num>
  <w:num w:numId="9" w16cid:durableId="1228805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enforcement="0"/>
  <w:defaultTabStop w:val="720"/>
  <w:noPunctuationKerning/>
  <w:characterSpacingControl w:val="doNotCompress"/>
  <w:hdrShapeDefaults>
    <o:shapedefaults v:ext="edit" spidmax="12289">
      <o:colormru v:ext="edit" colors="#c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82"/>
    <w:rsid w:val="00001AED"/>
    <w:rsid w:val="00023522"/>
    <w:rsid w:val="00033146"/>
    <w:rsid w:val="000644C2"/>
    <w:rsid w:val="000914C7"/>
    <w:rsid w:val="00097DB3"/>
    <w:rsid w:val="000A54FE"/>
    <w:rsid w:val="000C46EA"/>
    <w:rsid w:val="000E051C"/>
    <w:rsid w:val="000E2722"/>
    <w:rsid w:val="000E310A"/>
    <w:rsid w:val="000E7558"/>
    <w:rsid w:val="000E7813"/>
    <w:rsid w:val="00123211"/>
    <w:rsid w:val="00141855"/>
    <w:rsid w:val="00141B68"/>
    <w:rsid w:val="00151E90"/>
    <w:rsid w:val="0018505B"/>
    <w:rsid w:val="001852DB"/>
    <w:rsid w:val="001B4F12"/>
    <w:rsid w:val="001C5325"/>
    <w:rsid w:val="001D4301"/>
    <w:rsid w:val="001F44FE"/>
    <w:rsid w:val="00231A84"/>
    <w:rsid w:val="00271557"/>
    <w:rsid w:val="00271EB8"/>
    <w:rsid w:val="0027517B"/>
    <w:rsid w:val="00275180"/>
    <w:rsid w:val="00276C79"/>
    <w:rsid w:val="0028087A"/>
    <w:rsid w:val="002827E7"/>
    <w:rsid w:val="00293FC1"/>
    <w:rsid w:val="002A540F"/>
    <w:rsid w:val="002C6D48"/>
    <w:rsid w:val="002E1EFB"/>
    <w:rsid w:val="0031165A"/>
    <w:rsid w:val="00336B4B"/>
    <w:rsid w:val="003376FD"/>
    <w:rsid w:val="00347460"/>
    <w:rsid w:val="003A18C9"/>
    <w:rsid w:val="003A1E7B"/>
    <w:rsid w:val="003B04AB"/>
    <w:rsid w:val="003D2733"/>
    <w:rsid w:val="003F50F5"/>
    <w:rsid w:val="003F733C"/>
    <w:rsid w:val="0040579E"/>
    <w:rsid w:val="004122EA"/>
    <w:rsid w:val="004243AD"/>
    <w:rsid w:val="004645C4"/>
    <w:rsid w:val="0049107D"/>
    <w:rsid w:val="004C6311"/>
    <w:rsid w:val="004E2236"/>
    <w:rsid w:val="004F0ACE"/>
    <w:rsid w:val="004F4ADB"/>
    <w:rsid w:val="00570C09"/>
    <w:rsid w:val="00573952"/>
    <w:rsid w:val="005A342E"/>
    <w:rsid w:val="00625604"/>
    <w:rsid w:val="00636767"/>
    <w:rsid w:val="006B547D"/>
    <w:rsid w:val="006C70FB"/>
    <w:rsid w:val="006D5B4D"/>
    <w:rsid w:val="006F68A7"/>
    <w:rsid w:val="0070073D"/>
    <w:rsid w:val="00702C80"/>
    <w:rsid w:val="00710DF7"/>
    <w:rsid w:val="00710FEB"/>
    <w:rsid w:val="007259E0"/>
    <w:rsid w:val="00747773"/>
    <w:rsid w:val="007669B4"/>
    <w:rsid w:val="007762F5"/>
    <w:rsid w:val="007A25E2"/>
    <w:rsid w:val="007B16D6"/>
    <w:rsid w:val="007B64B2"/>
    <w:rsid w:val="007F1A82"/>
    <w:rsid w:val="00806A51"/>
    <w:rsid w:val="00810893"/>
    <w:rsid w:val="00813DCE"/>
    <w:rsid w:val="00813DFB"/>
    <w:rsid w:val="00816F4E"/>
    <w:rsid w:val="00817CF7"/>
    <w:rsid w:val="008251E0"/>
    <w:rsid w:val="00843F7C"/>
    <w:rsid w:val="00846120"/>
    <w:rsid w:val="00864050"/>
    <w:rsid w:val="00874B5F"/>
    <w:rsid w:val="008947AA"/>
    <w:rsid w:val="008A3677"/>
    <w:rsid w:val="008D54BE"/>
    <w:rsid w:val="00944DFA"/>
    <w:rsid w:val="00975223"/>
    <w:rsid w:val="00995314"/>
    <w:rsid w:val="009B3F5A"/>
    <w:rsid w:val="00A16A69"/>
    <w:rsid w:val="00A40436"/>
    <w:rsid w:val="00A56ED3"/>
    <w:rsid w:val="00A7158F"/>
    <w:rsid w:val="00AA26F4"/>
    <w:rsid w:val="00AC01C6"/>
    <w:rsid w:val="00AC3D0B"/>
    <w:rsid w:val="00AD1C4A"/>
    <w:rsid w:val="00AD508B"/>
    <w:rsid w:val="00B26620"/>
    <w:rsid w:val="00B30BE6"/>
    <w:rsid w:val="00B42611"/>
    <w:rsid w:val="00B6647A"/>
    <w:rsid w:val="00B90D72"/>
    <w:rsid w:val="00B91909"/>
    <w:rsid w:val="00BA2C71"/>
    <w:rsid w:val="00BA48B5"/>
    <w:rsid w:val="00BB7F47"/>
    <w:rsid w:val="00BD2515"/>
    <w:rsid w:val="00BE3333"/>
    <w:rsid w:val="00BE400B"/>
    <w:rsid w:val="00C0237D"/>
    <w:rsid w:val="00C053CC"/>
    <w:rsid w:val="00C054A1"/>
    <w:rsid w:val="00C472FC"/>
    <w:rsid w:val="00C537A2"/>
    <w:rsid w:val="00D01F14"/>
    <w:rsid w:val="00D064A0"/>
    <w:rsid w:val="00D31D8C"/>
    <w:rsid w:val="00D54F10"/>
    <w:rsid w:val="00D759AF"/>
    <w:rsid w:val="00D77A62"/>
    <w:rsid w:val="00D80D93"/>
    <w:rsid w:val="00D9559F"/>
    <w:rsid w:val="00D96978"/>
    <w:rsid w:val="00DA4BAC"/>
    <w:rsid w:val="00DD0473"/>
    <w:rsid w:val="00E33B38"/>
    <w:rsid w:val="00E44096"/>
    <w:rsid w:val="00E45635"/>
    <w:rsid w:val="00E5788D"/>
    <w:rsid w:val="00E646AF"/>
    <w:rsid w:val="00E649E4"/>
    <w:rsid w:val="00E72409"/>
    <w:rsid w:val="00E7727D"/>
    <w:rsid w:val="00E80D50"/>
    <w:rsid w:val="00E94F6A"/>
    <w:rsid w:val="00E97E57"/>
    <w:rsid w:val="00EF3AB0"/>
    <w:rsid w:val="00F54C22"/>
    <w:rsid w:val="00FB4613"/>
    <w:rsid w:val="00FB645F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cfc,#ddd"/>
    </o:shapedefaults>
    <o:shapelayout v:ext="edit">
      <o:idmap v:ext="edit" data="1"/>
    </o:shapelayout>
  </w:shapeDefaults>
  <w:decimalSymbol w:val="."/>
  <w:listSeparator w:val=","/>
  <w14:docId w14:val="3A85453B"/>
  <w15:chartTrackingRefBased/>
  <w15:docId w15:val="{41094C3E-DA3D-4B94-8B7E-E6F6B35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339966"/>
      <w:sz w:val="28"/>
    </w:rPr>
  </w:style>
  <w:style w:type="paragraph" w:styleId="Heading3">
    <w:name w:val="heading 3"/>
    <w:basedOn w:val="Normal"/>
    <w:next w:val="Normal"/>
    <w:link w:val="Heading3Char"/>
    <w:qFormat/>
    <w:rsid w:val="007F1A82"/>
    <w:pPr>
      <w:keepNext/>
      <w:outlineLvl w:val="2"/>
    </w:pPr>
    <w:rPr>
      <w:rFonts w:cs="Arial"/>
      <w:b/>
      <w:color w:val="FFFF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A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1A82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1A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1A82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7F1A82"/>
    <w:rPr>
      <w:rFonts w:ascii="Arial" w:hAnsi="Arial" w:cs="Arial"/>
      <w:b/>
      <w:color w:val="FFFFFF"/>
      <w:sz w:val="36"/>
      <w:szCs w:val="3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8B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8B5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69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788D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polhd@nhsbsa.nhs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nhs-pension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olhd@nhsbsa.nhs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95806-f6fc-4c4c-8f7e-33fb8178eadb">
      <Terms xmlns="http://schemas.microsoft.com/office/infopath/2007/PartnerControls"/>
    </lcf76f155ced4ddcb4097134ff3c332f>
    <TaxCatchAll xmlns="eede4106-cd7d-483e-b9ea-54a8c446956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B7DB2-371A-443E-87B1-C674C185A6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9F19EC-C018-454A-B6D9-500CCA607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52CF8-0E08-441D-A8A6-F838C7B39D98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eede4106-cd7d-483e-b9ea-54a8c446956c"/>
    <ds:schemaRef ds:uri="9c395806-f6fc-4c4c-8f7e-33fb8178eadb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6F39B6-450D-4752-B93A-C9A04C617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5806-f6fc-4c4c-8f7e-33fb8178eadb"/>
    <ds:schemaRef ds:uri="eede4106-cd7d-483e-b9ea-54a8c446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450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03.Registration Process (V2) 05.2016</vt:lpstr>
    </vt:vector>
  </TitlesOfParts>
  <Company>NHSPA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Wright</dc:creator>
  <cp:keywords/>
  <cp:lastModifiedBy>Holly Cleveland</cp:lastModifiedBy>
  <cp:revision>29</cp:revision>
  <cp:lastPrinted>2017-03-06T12:40:00Z</cp:lastPrinted>
  <dcterms:created xsi:type="dcterms:W3CDTF">2021-10-14T13:04:00Z</dcterms:created>
  <dcterms:modified xsi:type="dcterms:W3CDTF">2025-06-30T13:00:00Z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118;#Pensions Operations|b04de6ae-08ed-4d2b-bb56-90f8285b76a0</vt:lpwstr>
  </property>
  <property fmtid="{D5CDD505-2E9C-101B-9397-08002B2CF9AE}" pid="3" name="IntranetCategoryManagedMetadata">
    <vt:lpwstr>440;#Website content|94c08eec-7681-4580-b2f5-db088e8accf8</vt:lpwstr>
  </property>
  <property fmtid="{D5CDD505-2E9C-101B-9397-08002B2CF9AE}" pid="4" name="display_urn:schemas-microsoft-com:office:office#_PrimaryOwner">
    <vt:lpwstr>Karen Edwards</vt:lpwstr>
  </property>
  <property fmtid="{D5CDD505-2E9C-101B-9397-08002B2CF9AE}" pid="5" name="CategoryManagedMetadata">
    <vt:lpwstr>238;#Managing members' pensions|38b0a38a-82da-4b59-bac7-c0234abccf4c</vt:lpwstr>
  </property>
  <property fmtid="{D5CDD505-2E9C-101B-9397-08002B2CF9AE}" pid="6" name="Category">
    <vt:lpwstr>POL guides</vt:lpwstr>
  </property>
  <property fmtid="{D5CDD505-2E9C-101B-9397-08002B2CF9AE}" pid="7" name="Description0">
    <vt:lpwstr/>
  </property>
  <property fmtid="{D5CDD505-2E9C-101B-9397-08002B2CF9AE}" pid="8" name="display_urn:schemas-microsoft-com:office:office#_SecondaryOwner">
    <vt:lpwstr>Terence Gavan</vt:lpwstr>
  </property>
  <property fmtid="{D5CDD505-2E9C-101B-9397-08002B2CF9AE}" pid="9" name="Download">
    <vt:lpwstr>1</vt:lpwstr>
  </property>
  <property fmtid="{D5CDD505-2E9C-101B-9397-08002B2CF9AE}" pid="10" name="Gov_SecondNotification">
    <vt:lpwstr>0</vt:lpwstr>
  </property>
  <property fmtid="{D5CDD505-2E9C-101B-9397-08002B2CF9AE}" pid="11" name="Gov_FinalNotification">
    <vt:lpwstr>0</vt:lpwstr>
  </property>
  <property fmtid="{D5CDD505-2E9C-101B-9397-08002B2CF9AE}" pid="12" name="Gov_FirstNotification">
    <vt:lpwstr>0</vt:lpwstr>
  </property>
  <property fmtid="{D5CDD505-2E9C-101B-9397-08002B2CF9AE}" pid="13" name="ContentTypeId">
    <vt:lpwstr>0x010100BCEFE3F2A70A774AA81C66F54E7BF471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Order">
    <vt:r8>8241900</vt:r8>
  </property>
  <property fmtid="{D5CDD505-2E9C-101B-9397-08002B2CF9AE}" pid="21" name="MediaServiceImageTags">
    <vt:lpwstr/>
  </property>
</Properties>
</file>