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58240" behindDoc="1" locked="0" layoutInCell="1" allowOverlap="1" wp14:anchorId="07E625DF" wp14:editId="54C921EC">
            <wp:simplePos x="0" y="0"/>
            <wp:positionH relativeFrom="page">
              <wp:align>left</wp:align>
            </wp:positionH>
            <wp:positionV relativeFrom="paragraph">
              <wp:posOffset>-709683</wp:posOffset>
            </wp:positionV>
            <wp:extent cx="7632065"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8242" behindDoc="1" locked="0" layoutInCell="1" allowOverlap="1" wp14:anchorId="7CDAF04D" wp14:editId="25EA1CFC">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07B36" id="Rectangle 3" o:spid="_x0000_s1026" alt="&quot;&quot;" style="position:absolute;margin-left:-5.1pt;margin-top:26.45pt;width:196.5pt;height:38.75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B82CC9">
      <w:pPr>
        <w:rPr>
          <w:sz w:val="20"/>
          <w:szCs w:val="20"/>
        </w:rPr>
      </w:pPr>
      <w:r>
        <w:rPr>
          <w:noProof/>
        </w:rPr>
        <mc:AlternateContent>
          <mc:Choice Requires="wps">
            <w:drawing>
              <wp:anchor distT="0" distB="0" distL="114300" distR="114300" simplePos="0" relativeHeight="251658243" behindDoc="1" locked="0" layoutInCell="1" allowOverlap="1" wp14:anchorId="58673635" wp14:editId="3AEF2CD0">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B3C0F" id="Rectangle 4" o:spid="_x0000_s1026" alt="&quot;&quot;" style="position:absolute;margin-left:-4.8pt;margin-top:5.35pt;width:154.05pt;height:33.7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" fillcolor="#006747" stroked="f" strokeweight="2pt"/>
            </w:pict>
          </mc:Fallback>
        </mc:AlternateContent>
      </w:r>
      <w:r w:rsidR="00806E49" w:rsidRPr="007561AB">
        <w:t xml:space="preserve"> </w:t>
      </w:r>
      <w:r w:rsidR="00E74936">
        <w:tab/>
      </w:r>
    </w:p>
    <w:p w14:paraId="6B44F1D0" w14:textId="4F7E342C" w:rsidR="00D90868" w:rsidRPr="000C2BF6" w:rsidRDefault="005A4C4E" w:rsidP="000C2BF6">
      <w:pPr>
        <w:pStyle w:val="Heading1"/>
        <w:rPr>
          <w:color w:val="FFFFFF" w:themeColor="background1"/>
          <w:sz w:val="20"/>
          <w:szCs w:val="20"/>
        </w:rPr>
      </w:pPr>
      <w:r w:rsidRPr="000C2BF6">
        <w:rPr>
          <w:color w:val="FFFFFF" w:themeColor="background1"/>
          <w:szCs w:val="32"/>
        </w:rPr>
        <w:t xml:space="preserve">Member factsheet </w:t>
      </w:r>
    </w:p>
    <w:p w14:paraId="74FF7BE2" w14:textId="3FFECAD4" w:rsidR="00D90868" w:rsidRPr="007561AB" w:rsidRDefault="00E74936" w:rsidP="00E74936">
      <w:pPr>
        <w:tabs>
          <w:tab w:val="left" w:pos="3270"/>
        </w:tabs>
        <w:rPr>
          <w:rFonts w:cs="Arial"/>
          <w:b/>
          <w:bCs/>
          <w:sz w:val="44"/>
          <w:szCs w:val="44"/>
        </w:rPr>
      </w:pPr>
      <w:r>
        <w:rPr>
          <w:rFonts w:cs="Arial"/>
          <w:b/>
          <w:bCs/>
          <w:sz w:val="44"/>
          <w:szCs w:val="44"/>
        </w:rPr>
        <w:tab/>
      </w:r>
    </w:p>
    <w:p w14:paraId="4117C689" w14:textId="2FCB4E35" w:rsidR="004C60D3" w:rsidRPr="003C6895" w:rsidRDefault="004C60D3" w:rsidP="004C60D3">
      <w:pPr>
        <w:pStyle w:val="Heading1"/>
        <w:spacing w:line="276" w:lineRule="auto"/>
      </w:pPr>
      <w:bookmarkStart w:id="0" w:name="_Hlk140593960"/>
      <w:r>
        <w:t xml:space="preserve">NHS </w:t>
      </w:r>
      <w:r w:rsidRPr="003C6895">
        <w:t>Pensions - Special Class status (1995 Section only) member factsheet</w:t>
      </w:r>
    </w:p>
    <w:p w14:paraId="48285959" w14:textId="77777777" w:rsidR="004C60D3" w:rsidRPr="003C6895" w:rsidRDefault="004C60D3" w:rsidP="004C60D3">
      <w:pPr>
        <w:pStyle w:val="Default"/>
        <w:spacing w:line="276" w:lineRule="auto"/>
        <w:rPr>
          <w:b/>
          <w:bCs/>
        </w:rPr>
      </w:pPr>
    </w:p>
    <w:p w14:paraId="4EF89488" w14:textId="77777777" w:rsidR="004C60D3" w:rsidRPr="00D51FA1" w:rsidRDefault="004C60D3" w:rsidP="005F2115">
      <w:pPr>
        <w:pStyle w:val="Heading2"/>
        <w:spacing w:before="0" w:line="276" w:lineRule="auto"/>
      </w:pPr>
      <w:r w:rsidRPr="00D51FA1">
        <w:t xml:space="preserve">History of Special Class status </w:t>
      </w:r>
    </w:p>
    <w:p w14:paraId="31670025" w14:textId="77777777" w:rsidR="004C60D3" w:rsidRPr="003C6895" w:rsidRDefault="004C60D3" w:rsidP="005F2115">
      <w:pPr>
        <w:pStyle w:val="Default"/>
        <w:spacing w:line="276" w:lineRule="auto"/>
      </w:pPr>
    </w:p>
    <w:p w14:paraId="577D6401" w14:textId="77777777" w:rsidR="004C60D3" w:rsidRPr="003C6895" w:rsidRDefault="004C60D3" w:rsidP="005F2115">
      <w:pPr>
        <w:pStyle w:val="Default"/>
        <w:spacing w:line="276" w:lineRule="auto"/>
        <w:rPr>
          <w:color w:val="auto"/>
        </w:rPr>
      </w:pPr>
      <w:r w:rsidRPr="003C6895">
        <w:rPr>
          <w:color w:val="auto"/>
        </w:rPr>
        <w:t>Special Class (SC) status is a historical provision awarded to members employed as nurses, midwives, physiotherapists</w:t>
      </w:r>
      <w:r>
        <w:rPr>
          <w:color w:val="auto"/>
        </w:rPr>
        <w:t>,</w:t>
      </w:r>
      <w:r w:rsidRPr="003C6895">
        <w:rPr>
          <w:color w:val="auto"/>
        </w:rPr>
        <w:t xml:space="preserve"> and health visitors. It enabled members in these occupational groups to retire from age 55 without a reduction to their benefits, subject to certain qualifying criteria being met at retirement. </w:t>
      </w:r>
    </w:p>
    <w:p w14:paraId="00726F08" w14:textId="77777777" w:rsidR="004C60D3" w:rsidRPr="003C6895" w:rsidRDefault="004C60D3" w:rsidP="005F2115">
      <w:pPr>
        <w:pStyle w:val="Default"/>
        <w:spacing w:line="276" w:lineRule="auto"/>
        <w:rPr>
          <w:color w:val="auto"/>
        </w:rPr>
      </w:pPr>
    </w:p>
    <w:p w14:paraId="411A3244" w14:textId="77777777" w:rsidR="004C60D3" w:rsidRPr="003C6895" w:rsidRDefault="004C60D3" w:rsidP="005F2115">
      <w:pPr>
        <w:pStyle w:val="Default"/>
        <w:spacing w:line="276" w:lineRule="auto"/>
        <w:rPr>
          <w:color w:val="auto"/>
        </w:rPr>
      </w:pPr>
      <w:r w:rsidRPr="003C6895">
        <w:rPr>
          <w:color w:val="auto"/>
        </w:rPr>
        <w:t xml:space="preserve">The status is a continuation of the arrangements which existed before the start of the NHS in 1948. </w:t>
      </w:r>
    </w:p>
    <w:p w14:paraId="25072290" w14:textId="77777777" w:rsidR="004C60D3" w:rsidRPr="003C6895" w:rsidRDefault="004C60D3" w:rsidP="005F2115">
      <w:pPr>
        <w:pStyle w:val="Default"/>
        <w:spacing w:line="276" w:lineRule="auto"/>
        <w:rPr>
          <w:color w:val="auto"/>
        </w:rPr>
      </w:pPr>
    </w:p>
    <w:p w14:paraId="1DC5B4AC" w14:textId="77777777" w:rsidR="004C60D3" w:rsidRPr="003C6895" w:rsidRDefault="004C60D3" w:rsidP="005F2115">
      <w:pPr>
        <w:pStyle w:val="Default"/>
        <w:spacing w:line="276" w:lineRule="auto"/>
        <w:rPr>
          <w:color w:val="auto"/>
        </w:rPr>
      </w:pPr>
      <w:r w:rsidRPr="003C6895">
        <w:rPr>
          <w:color w:val="auto"/>
        </w:rPr>
        <w:t xml:space="preserve">It was given in recognition of the personal stress and strain encountered by members in these </w:t>
      </w:r>
      <w:bookmarkStart w:id="1" w:name="_Hlk88033513"/>
      <w:r w:rsidRPr="003C6895">
        <w:rPr>
          <w:color w:val="auto"/>
        </w:rPr>
        <w:t xml:space="preserve">occupational groups </w:t>
      </w:r>
      <w:bookmarkEnd w:id="1"/>
      <w:r w:rsidRPr="003C6895">
        <w:rPr>
          <w:color w:val="auto"/>
        </w:rPr>
        <w:t xml:space="preserve">and in anticipation that members would be unable to perform their duties beyond age 55. </w:t>
      </w:r>
    </w:p>
    <w:p w14:paraId="44B0F377" w14:textId="77777777" w:rsidR="004C60D3" w:rsidRPr="003C6895" w:rsidRDefault="004C60D3" w:rsidP="005F2115">
      <w:pPr>
        <w:pStyle w:val="Default"/>
        <w:spacing w:line="276" w:lineRule="auto"/>
        <w:rPr>
          <w:color w:val="auto"/>
        </w:rPr>
      </w:pPr>
    </w:p>
    <w:p w14:paraId="5378F2EC" w14:textId="77777777" w:rsidR="004C60D3" w:rsidRPr="003C6895" w:rsidRDefault="004C60D3" w:rsidP="005F2115">
      <w:pPr>
        <w:pStyle w:val="Default"/>
        <w:spacing w:line="276" w:lineRule="auto"/>
        <w:rPr>
          <w:color w:val="auto"/>
        </w:rPr>
      </w:pPr>
      <w:r w:rsidRPr="003C6895">
        <w:rPr>
          <w:color w:val="auto"/>
        </w:rPr>
        <w:t xml:space="preserve">Under the original provisions, only female members qualified for SC status. As a result of the European Court of Justice (ECJ) decision in the case of </w:t>
      </w:r>
      <w:r w:rsidRPr="003C6895">
        <w:rPr>
          <w:i/>
          <w:color w:val="auto"/>
        </w:rPr>
        <w:t>Barber v Guardian Royal Exchange Assurance Group</w:t>
      </w:r>
      <w:r w:rsidRPr="003C6895">
        <w:rPr>
          <w:color w:val="auto"/>
        </w:rPr>
        <w:t xml:space="preserve">, known as the ‘Barber Judgement’, male members became entitled to qualify for the status. </w:t>
      </w:r>
    </w:p>
    <w:p w14:paraId="620C27A4" w14:textId="77777777" w:rsidR="004C60D3" w:rsidRPr="003C6895" w:rsidRDefault="004C60D3" w:rsidP="005F2115">
      <w:pPr>
        <w:pStyle w:val="Default"/>
        <w:spacing w:line="276" w:lineRule="auto"/>
        <w:rPr>
          <w:color w:val="auto"/>
        </w:rPr>
      </w:pPr>
    </w:p>
    <w:p w14:paraId="0759AB9A" w14:textId="77777777" w:rsidR="004C60D3" w:rsidRDefault="004C60D3" w:rsidP="005F2115">
      <w:pPr>
        <w:pStyle w:val="Default"/>
        <w:spacing w:line="276" w:lineRule="auto"/>
        <w:rPr>
          <w:color w:val="auto"/>
        </w:rPr>
      </w:pPr>
      <w:r w:rsidRPr="003C6895">
        <w:rPr>
          <w:color w:val="auto"/>
        </w:rPr>
        <w:t xml:space="preserve">However, SC status can only apply to males for membership from 17 May 1990 (the date of the judgement). Benefits in respect of membership prior to this date are payable from age 60 the normal pension age in the 1995 Section but can be claimed earlier, on an </w:t>
      </w:r>
      <w:r>
        <w:rPr>
          <w:color w:val="auto"/>
        </w:rPr>
        <w:t>a</w:t>
      </w:r>
      <w:r w:rsidRPr="003C6895">
        <w:rPr>
          <w:color w:val="auto"/>
        </w:rPr>
        <w:t xml:space="preserve">ctuarially </w:t>
      </w:r>
      <w:r>
        <w:rPr>
          <w:color w:val="auto"/>
        </w:rPr>
        <w:t>r</w:t>
      </w:r>
      <w:r w:rsidRPr="003C6895">
        <w:rPr>
          <w:color w:val="auto"/>
        </w:rPr>
        <w:t xml:space="preserve">educed </w:t>
      </w:r>
      <w:r>
        <w:rPr>
          <w:color w:val="auto"/>
        </w:rPr>
        <w:t>e</w:t>
      </w:r>
      <w:r w:rsidRPr="003C6895">
        <w:rPr>
          <w:color w:val="auto"/>
        </w:rPr>
        <w:t xml:space="preserve">arly </w:t>
      </w:r>
      <w:r>
        <w:rPr>
          <w:color w:val="auto"/>
        </w:rPr>
        <w:t>r</w:t>
      </w:r>
      <w:r w:rsidRPr="003C6895">
        <w:rPr>
          <w:color w:val="auto"/>
        </w:rPr>
        <w:t xml:space="preserve">etirement (ARER) basis. </w:t>
      </w:r>
    </w:p>
    <w:p w14:paraId="1618F170" w14:textId="77777777" w:rsidR="004C60D3" w:rsidRDefault="004C60D3" w:rsidP="005F2115">
      <w:pPr>
        <w:pStyle w:val="Default"/>
        <w:spacing w:line="276" w:lineRule="auto"/>
        <w:rPr>
          <w:color w:val="auto"/>
        </w:rPr>
      </w:pPr>
    </w:p>
    <w:p w14:paraId="55F31BE5" w14:textId="77777777" w:rsidR="004C60D3" w:rsidRPr="003C6895" w:rsidRDefault="004C60D3" w:rsidP="005F2115">
      <w:pPr>
        <w:pStyle w:val="Default"/>
        <w:spacing w:line="276" w:lineRule="auto"/>
        <w:rPr>
          <w:color w:val="auto"/>
        </w:rPr>
      </w:pPr>
    </w:p>
    <w:p w14:paraId="6A820199" w14:textId="77777777" w:rsidR="004C60D3" w:rsidRPr="003C6895" w:rsidRDefault="004C60D3" w:rsidP="005F2115">
      <w:pPr>
        <w:pStyle w:val="Heading2"/>
        <w:spacing w:before="0" w:line="276" w:lineRule="auto"/>
      </w:pPr>
      <w:r w:rsidRPr="003C6895">
        <w:t>Abolition of Special Class status</w:t>
      </w:r>
    </w:p>
    <w:p w14:paraId="18842985" w14:textId="77777777" w:rsidR="004C60D3" w:rsidRPr="003C6895" w:rsidRDefault="004C60D3" w:rsidP="005F2115">
      <w:pPr>
        <w:pStyle w:val="Default"/>
        <w:spacing w:line="276" w:lineRule="auto"/>
        <w:rPr>
          <w:b/>
        </w:rPr>
      </w:pPr>
      <w:r w:rsidRPr="003C6895">
        <w:rPr>
          <w:b/>
        </w:rPr>
        <w:t xml:space="preserve"> </w:t>
      </w:r>
    </w:p>
    <w:p w14:paraId="21398C1D" w14:textId="77777777" w:rsidR="004C60D3" w:rsidRPr="003C6895" w:rsidRDefault="004C60D3" w:rsidP="005F2115">
      <w:pPr>
        <w:pStyle w:val="Default"/>
        <w:spacing w:line="276" w:lineRule="auto"/>
        <w:rPr>
          <w:color w:val="auto"/>
        </w:rPr>
      </w:pPr>
      <w:r w:rsidRPr="003C6895">
        <w:rPr>
          <w:color w:val="auto"/>
        </w:rPr>
        <w:t xml:space="preserve">On 6 March 1995 the NHS Pension Scheme regulations were amended, and SC status was abolished for all members, however, an exception was made for members who already held SC status on or before this date and who did not have a break in pensionable employment of </w:t>
      </w:r>
      <w:r>
        <w:rPr>
          <w:color w:val="auto"/>
        </w:rPr>
        <w:t xml:space="preserve">5 </w:t>
      </w:r>
      <w:r w:rsidRPr="003C6895">
        <w:rPr>
          <w:color w:val="auto"/>
        </w:rPr>
        <w:t xml:space="preserve">years or more. </w:t>
      </w:r>
    </w:p>
    <w:p w14:paraId="37C1023D" w14:textId="77777777" w:rsidR="004C60D3" w:rsidRPr="003C6895" w:rsidRDefault="004C60D3" w:rsidP="005F2115">
      <w:pPr>
        <w:spacing w:line="276" w:lineRule="auto"/>
      </w:pPr>
    </w:p>
    <w:p w14:paraId="027F9F80" w14:textId="77777777" w:rsidR="004C60D3" w:rsidRPr="003C6895" w:rsidRDefault="004C60D3" w:rsidP="005F2115">
      <w:pPr>
        <w:pStyle w:val="Heading2"/>
        <w:spacing w:before="0" w:line="276" w:lineRule="auto"/>
      </w:pPr>
      <w:r w:rsidRPr="003C6895">
        <w:t xml:space="preserve">Which occupational groups make up the </w:t>
      </w:r>
      <w:r>
        <w:t>S</w:t>
      </w:r>
      <w:r w:rsidRPr="003C6895">
        <w:t xml:space="preserve">pecial </w:t>
      </w:r>
      <w:r>
        <w:t>C</w:t>
      </w:r>
      <w:r w:rsidRPr="003C6895">
        <w:t>lasses?</w:t>
      </w:r>
    </w:p>
    <w:p w14:paraId="7516B3F5" w14:textId="77777777" w:rsidR="004C60D3" w:rsidRPr="003C6895" w:rsidRDefault="004C60D3" w:rsidP="005F2115">
      <w:pPr>
        <w:pStyle w:val="Default"/>
        <w:spacing w:line="276" w:lineRule="auto"/>
        <w:rPr>
          <w:bCs/>
        </w:rPr>
      </w:pPr>
      <w:r w:rsidRPr="003C6895">
        <w:rPr>
          <w:bCs/>
        </w:rPr>
        <w:t xml:space="preserve"> </w:t>
      </w:r>
    </w:p>
    <w:p w14:paraId="0302C2A2" w14:textId="77777777" w:rsidR="004C60D3" w:rsidRPr="003C6895" w:rsidRDefault="004C60D3" w:rsidP="005F2115">
      <w:pPr>
        <w:pStyle w:val="Default"/>
        <w:spacing w:line="276" w:lineRule="auto"/>
        <w:rPr>
          <w:bCs/>
        </w:rPr>
      </w:pPr>
      <w:r w:rsidRPr="003C6895">
        <w:rPr>
          <w:bCs/>
        </w:rPr>
        <w:t>The following occupational groups may qualify for SC status:</w:t>
      </w:r>
    </w:p>
    <w:p w14:paraId="1BF17860" w14:textId="77777777" w:rsidR="004C60D3" w:rsidRPr="003C6895" w:rsidRDefault="004C60D3" w:rsidP="005F2115">
      <w:pPr>
        <w:pStyle w:val="Default"/>
        <w:spacing w:line="276" w:lineRule="auto"/>
      </w:pPr>
    </w:p>
    <w:p w14:paraId="19A3C535" w14:textId="77777777" w:rsidR="004C60D3" w:rsidRPr="003C6895" w:rsidRDefault="004C60D3" w:rsidP="005F2115">
      <w:pPr>
        <w:pStyle w:val="Default"/>
        <w:numPr>
          <w:ilvl w:val="0"/>
          <w:numId w:val="19"/>
        </w:numPr>
        <w:spacing w:after="98" w:line="276" w:lineRule="auto"/>
      </w:pPr>
      <w:r w:rsidRPr="003C6895">
        <w:t xml:space="preserve">nurses </w:t>
      </w:r>
    </w:p>
    <w:p w14:paraId="3AD153ED" w14:textId="77777777" w:rsidR="004C60D3" w:rsidRPr="003C6895" w:rsidRDefault="004C60D3" w:rsidP="005F2115">
      <w:pPr>
        <w:pStyle w:val="Default"/>
        <w:numPr>
          <w:ilvl w:val="0"/>
          <w:numId w:val="19"/>
        </w:numPr>
        <w:spacing w:after="98" w:line="276" w:lineRule="auto"/>
      </w:pPr>
      <w:r w:rsidRPr="003C6895">
        <w:t xml:space="preserve">physiotherapists </w:t>
      </w:r>
    </w:p>
    <w:p w14:paraId="0B8D847E" w14:textId="77777777" w:rsidR="004C60D3" w:rsidRPr="003C6895" w:rsidRDefault="004C60D3" w:rsidP="005F2115">
      <w:pPr>
        <w:pStyle w:val="Default"/>
        <w:numPr>
          <w:ilvl w:val="0"/>
          <w:numId w:val="19"/>
        </w:numPr>
        <w:spacing w:after="98" w:line="276" w:lineRule="auto"/>
      </w:pPr>
      <w:r w:rsidRPr="003C6895">
        <w:t xml:space="preserve">midwives </w:t>
      </w:r>
    </w:p>
    <w:p w14:paraId="4F207DA2" w14:textId="77777777" w:rsidR="004C60D3" w:rsidRDefault="004C60D3" w:rsidP="005F2115">
      <w:pPr>
        <w:pStyle w:val="Default"/>
        <w:numPr>
          <w:ilvl w:val="0"/>
          <w:numId w:val="19"/>
        </w:numPr>
        <w:spacing w:line="276" w:lineRule="auto"/>
      </w:pPr>
      <w:r w:rsidRPr="003C6895">
        <w:t xml:space="preserve">health visitors </w:t>
      </w:r>
    </w:p>
    <w:p w14:paraId="2C80A1F8" w14:textId="77777777" w:rsidR="004C60D3" w:rsidRPr="003C6895" w:rsidRDefault="004C60D3" w:rsidP="005F2115">
      <w:pPr>
        <w:pStyle w:val="Default"/>
        <w:spacing w:line="276" w:lineRule="auto"/>
        <w:ind w:left="720"/>
      </w:pPr>
    </w:p>
    <w:p w14:paraId="5DD27312" w14:textId="77777777" w:rsidR="004C60D3" w:rsidRPr="003C6895" w:rsidRDefault="004C60D3" w:rsidP="005F2115">
      <w:pPr>
        <w:pStyle w:val="Default"/>
        <w:spacing w:line="276" w:lineRule="auto"/>
      </w:pPr>
      <w:r w:rsidRPr="003C6895">
        <w:t xml:space="preserve">Mental health officers (MHOs) are also often referred to as members of the </w:t>
      </w:r>
      <w:r w:rsidRPr="00EB1857">
        <w:t>Special Classes</w:t>
      </w:r>
      <w:r w:rsidRPr="003C6895">
        <w:t xml:space="preserve"> but are subject to different eligibility criteria which is explained in a separate factsheet available on our website.</w:t>
      </w:r>
    </w:p>
    <w:p w14:paraId="6D955A6B" w14:textId="77777777" w:rsidR="004C60D3" w:rsidRPr="003C6895" w:rsidRDefault="004C60D3" w:rsidP="005F2115">
      <w:pPr>
        <w:pStyle w:val="Default"/>
        <w:spacing w:line="276" w:lineRule="auto"/>
      </w:pPr>
    </w:p>
    <w:p w14:paraId="15BAB5C2" w14:textId="77777777" w:rsidR="004C60D3" w:rsidRDefault="004C60D3" w:rsidP="005F2115">
      <w:pPr>
        <w:pStyle w:val="Heading2"/>
        <w:spacing w:before="0" w:line="276" w:lineRule="auto"/>
      </w:pPr>
      <w:bookmarkStart w:id="2" w:name="_Eligibility_for_nurses,"/>
      <w:bookmarkEnd w:id="2"/>
      <w:r w:rsidRPr="003C6895">
        <w:t>Eligibility for nurses, midwives, physiotherapists and health visitors</w:t>
      </w:r>
    </w:p>
    <w:p w14:paraId="02A3E184" w14:textId="77777777" w:rsidR="005F2115" w:rsidRPr="005F2115" w:rsidRDefault="005F2115" w:rsidP="005F2115"/>
    <w:p w14:paraId="36DB82C2" w14:textId="77777777" w:rsidR="004C60D3" w:rsidRPr="003C6895" w:rsidRDefault="004C60D3" w:rsidP="005F2115">
      <w:pPr>
        <w:pStyle w:val="Default"/>
        <w:spacing w:line="276" w:lineRule="auto"/>
        <w:rPr>
          <w:bCs/>
        </w:rPr>
      </w:pPr>
      <w:r w:rsidRPr="003C6895">
        <w:rPr>
          <w:bCs/>
        </w:rPr>
        <w:t>To be eligible for SC status, a member must:</w:t>
      </w:r>
    </w:p>
    <w:p w14:paraId="4F787C93" w14:textId="77777777" w:rsidR="004C60D3" w:rsidRPr="003C6895" w:rsidRDefault="004C60D3" w:rsidP="005F2115">
      <w:pPr>
        <w:pStyle w:val="Default"/>
        <w:numPr>
          <w:ilvl w:val="0"/>
          <w:numId w:val="23"/>
        </w:numPr>
        <w:spacing w:line="276" w:lineRule="auto"/>
        <w:rPr>
          <w:bCs/>
        </w:rPr>
      </w:pPr>
      <w:r w:rsidRPr="003C6895">
        <w:rPr>
          <w:bCs/>
        </w:rPr>
        <w:t>have been in pensionable NHS employment as a nurse, physiotherapist, midwife or health visitor on or before 6 March 1995</w:t>
      </w:r>
    </w:p>
    <w:p w14:paraId="5C4FF302" w14:textId="77777777" w:rsidR="004C60D3" w:rsidRPr="003C6895" w:rsidRDefault="004C60D3" w:rsidP="005F2115">
      <w:pPr>
        <w:pStyle w:val="Default"/>
        <w:numPr>
          <w:ilvl w:val="0"/>
          <w:numId w:val="23"/>
        </w:numPr>
        <w:spacing w:line="276" w:lineRule="auto"/>
        <w:rPr>
          <w:bCs/>
        </w:rPr>
      </w:pPr>
      <w:r>
        <w:rPr>
          <w:bCs/>
        </w:rPr>
        <w:t xml:space="preserve">have not </w:t>
      </w:r>
      <w:r w:rsidRPr="003C6895">
        <w:rPr>
          <w:bCs/>
        </w:rPr>
        <w:t xml:space="preserve">had a break in pensionable NHS employment of </w:t>
      </w:r>
      <w:r>
        <w:rPr>
          <w:bCs/>
        </w:rPr>
        <w:t>5</w:t>
      </w:r>
      <w:r w:rsidRPr="003C6895">
        <w:rPr>
          <w:bCs/>
        </w:rPr>
        <w:t xml:space="preserve"> years or more</w:t>
      </w:r>
    </w:p>
    <w:p w14:paraId="022A8B3E" w14:textId="77777777" w:rsidR="004C60D3" w:rsidRPr="003C6895" w:rsidRDefault="004C60D3" w:rsidP="005F2115">
      <w:pPr>
        <w:pStyle w:val="Default"/>
        <w:spacing w:line="276" w:lineRule="auto"/>
        <w:rPr>
          <w:bCs/>
        </w:rPr>
      </w:pPr>
    </w:p>
    <w:p w14:paraId="352C7223" w14:textId="77777777" w:rsidR="004C60D3" w:rsidRPr="003C6895" w:rsidRDefault="004C60D3" w:rsidP="005F2115">
      <w:pPr>
        <w:pStyle w:val="Default"/>
        <w:spacing w:line="276" w:lineRule="auto"/>
      </w:pPr>
      <w:r w:rsidRPr="003C6895">
        <w:t xml:space="preserve">To meet the condition, </w:t>
      </w:r>
      <w:r w:rsidRPr="00327C37">
        <w:t>nurse, midwife, physiotherapist or health visitor</w:t>
      </w:r>
      <w:r w:rsidRPr="003C6895">
        <w:t xml:space="preserve">, current registration with the relevant professional body such as the Nursing and Midwifery Council (NMC) or holding the relevant professional qualification, must be an essential requirement of their role. </w:t>
      </w:r>
    </w:p>
    <w:p w14:paraId="05236D6E" w14:textId="77777777" w:rsidR="004C60D3" w:rsidRPr="003C6895" w:rsidRDefault="004C60D3" w:rsidP="005F2115">
      <w:pPr>
        <w:pStyle w:val="Default"/>
        <w:spacing w:line="276" w:lineRule="auto"/>
      </w:pPr>
    </w:p>
    <w:p w14:paraId="3B29CEBB" w14:textId="77777777" w:rsidR="004C60D3" w:rsidRPr="003C6895" w:rsidRDefault="004C60D3" w:rsidP="005F2115">
      <w:pPr>
        <w:pStyle w:val="Default"/>
        <w:spacing w:line="276" w:lineRule="auto"/>
      </w:pPr>
      <w:r w:rsidRPr="003C6895">
        <w:t xml:space="preserve">The duties and responsibilities of the role must also be relevant to nursing / midwifery / physiotherapy, as applicable. </w:t>
      </w:r>
    </w:p>
    <w:p w14:paraId="4DECB77F" w14:textId="77777777" w:rsidR="004C60D3" w:rsidRPr="003C6895" w:rsidRDefault="004C60D3" w:rsidP="005F2115">
      <w:pPr>
        <w:pStyle w:val="Default"/>
        <w:spacing w:line="276" w:lineRule="auto"/>
      </w:pPr>
    </w:p>
    <w:p w14:paraId="0D485BA1" w14:textId="77777777" w:rsidR="004C60D3" w:rsidRPr="003C6895" w:rsidRDefault="004C60D3" w:rsidP="005F2115">
      <w:pPr>
        <w:pStyle w:val="Default"/>
        <w:spacing w:line="276" w:lineRule="auto"/>
      </w:pPr>
      <w:r w:rsidRPr="003C6895">
        <w:t xml:space="preserve">The types of registered nursing and physiotherapy roles that attract SC status are summarised below, listed in order of their typical pay band: </w:t>
      </w:r>
    </w:p>
    <w:p w14:paraId="2BEFF6D2" w14:textId="77777777" w:rsidR="004C60D3" w:rsidRPr="003C6895" w:rsidRDefault="004C60D3" w:rsidP="005F2115">
      <w:pPr>
        <w:pStyle w:val="Default"/>
        <w:spacing w:line="276" w:lineRule="auto"/>
      </w:pPr>
    </w:p>
    <w:p w14:paraId="2FDCAD22" w14:textId="77777777" w:rsidR="004C60D3" w:rsidRPr="00E63E2F" w:rsidRDefault="004C60D3" w:rsidP="005F2115">
      <w:pPr>
        <w:pStyle w:val="Heading3"/>
        <w:spacing w:line="276" w:lineRule="auto"/>
        <w:rPr>
          <w:rFonts w:cs="Arial"/>
          <w:bCs/>
          <w:color w:val="000000"/>
          <w:lang w:eastAsia="en-GB"/>
        </w:rPr>
      </w:pPr>
      <w:r w:rsidRPr="00327C37">
        <w:rPr>
          <w:rStyle w:val="Heading3Char"/>
          <w:rFonts w:eastAsia="Calibri" w:cs="Times New Roman"/>
          <w:b/>
        </w:rPr>
        <w:t>Band 5</w:t>
      </w:r>
      <w:r w:rsidRPr="00E63E2F">
        <w:rPr>
          <w:rFonts w:cs="Arial"/>
          <w:bCs/>
          <w:color w:val="000000"/>
          <w:lang w:eastAsia="en-GB"/>
        </w:rPr>
        <w:t xml:space="preserve"> </w:t>
      </w:r>
      <w:r w:rsidRPr="00E63E2F">
        <w:rPr>
          <w:rFonts w:cs="Arial"/>
          <w:bCs/>
          <w:color w:val="000000"/>
          <w:lang w:eastAsia="en-GB"/>
        </w:rPr>
        <w:tab/>
      </w:r>
    </w:p>
    <w:p w14:paraId="3FEAB8D5" w14:textId="77777777" w:rsidR="004C60D3" w:rsidRPr="003C6895" w:rsidRDefault="004C60D3" w:rsidP="005F2115">
      <w:pPr>
        <w:pStyle w:val="ListParagraph"/>
        <w:spacing w:line="276" w:lineRule="auto"/>
        <w:ind w:left="0"/>
        <w:rPr>
          <w:rFonts w:cs="Arial"/>
          <w:color w:val="000000"/>
          <w:lang w:eastAsia="en-GB"/>
        </w:rPr>
      </w:pPr>
      <w:r w:rsidRPr="003C6895">
        <w:rPr>
          <w:rFonts w:cs="Arial"/>
          <w:color w:val="000000"/>
          <w:lang w:eastAsia="en-GB"/>
        </w:rPr>
        <w:t>NMC registered nurses / midwives</w:t>
      </w:r>
      <w:r>
        <w:rPr>
          <w:rFonts w:cs="Arial"/>
          <w:color w:val="000000"/>
          <w:lang w:eastAsia="en-GB"/>
        </w:rPr>
        <w:t>, Health and Care Professions Council (HCPC) registered physiotherapists</w:t>
      </w:r>
    </w:p>
    <w:p w14:paraId="2AC1A829" w14:textId="77777777" w:rsidR="004C60D3" w:rsidRPr="003C6895" w:rsidRDefault="004C60D3" w:rsidP="005F2115">
      <w:pPr>
        <w:pStyle w:val="ListParagraph"/>
        <w:spacing w:line="276" w:lineRule="auto"/>
        <w:ind w:left="0"/>
        <w:rPr>
          <w:rFonts w:cs="Arial"/>
          <w:color w:val="000000"/>
          <w:lang w:eastAsia="en-GB"/>
        </w:rPr>
      </w:pPr>
    </w:p>
    <w:p w14:paraId="625CEC22" w14:textId="77777777" w:rsidR="004C60D3" w:rsidRPr="00327C37" w:rsidRDefault="004C60D3" w:rsidP="005F2115">
      <w:pPr>
        <w:pStyle w:val="Heading3"/>
        <w:spacing w:line="276" w:lineRule="auto"/>
        <w:rPr>
          <w:rFonts w:eastAsia="Times New Roman" w:cs="Arial"/>
          <w:b w:val="0"/>
          <w:bCs/>
          <w:color w:val="005EB8"/>
          <w:lang w:val="x-none" w:eastAsia="en-GB"/>
        </w:rPr>
      </w:pPr>
      <w:r w:rsidRPr="00327C37">
        <w:rPr>
          <w:rStyle w:val="Heading3Char"/>
          <w:rFonts w:eastAsia="Calibri" w:cs="Times New Roman"/>
          <w:b/>
        </w:rPr>
        <w:t>Band 6</w:t>
      </w:r>
      <w:r w:rsidRPr="00327C37">
        <w:rPr>
          <w:rFonts w:eastAsia="Times New Roman" w:cs="Arial"/>
          <w:bCs/>
          <w:color w:val="005EB8"/>
          <w:lang w:val="x-none" w:eastAsia="en-GB"/>
        </w:rPr>
        <w:t xml:space="preserve"> </w:t>
      </w:r>
      <w:r w:rsidRPr="00327C37">
        <w:rPr>
          <w:rFonts w:eastAsia="Times New Roman" w:cs="Arial"/>
          <w:bCs/>
          <w:color w:val="005EB8"/>
          <w:lang w:val="x-none" w:eastAsia="en-GB"/>
        </w:rPr>
        <w:tab/>
      </w:r>
    </w:p>
    <w:p w14:paraId="21DBB9E2" w14:textId="77777777" w:rsidR="004C60D3" w:rsidRPr="003C6895" w:rsidRDefault="004C60D3" w:rsidP="005F2115">
      <w:pPr>
        <w:pStyle w:val="ListParagraph"/>
        <w:spacing w:line="276" w:lineRule="auto"/>
        <w:ind w:hanging="22"/>
        <w:rPr>
          <w:rFonts w:cs="Arial"/>
          <w:color w:val="000000"/>
          <w:lang w:eastAsia="en-GB"/>
        </w:rPr>
      </w:pPr>
      <w:r w:rsidRPr="003C6895">
        <w:rPr>
          <w:rFonts w:cs="Arial"/>
          <w:color w:val="000000"/>
          <w:lang w:eastAsia="en-GB"/>
        </w:rPr>
        <w:t>Senior Nurses / midwives (Staff Nurse, Sister for example), Deputy Ward Managers, health</w:t>
      </w:r>
      <w:r>
        <w:rPr>
          <w:rFonts w:cs="Arial"/>
          <w:color w:val="000000"/>
          <w:lang w:eastAsia="en-GB"/>
        </w:rPr>
        <w:t xml:space="preserve"> </w:t>
      </w:r>
      <w:r w:rsidRPr="003C6895">
        <w:rPr>
          <w:rFonts w:cs="Arial"/>
          <w:color w:val="000000"/>
          <w:lang w:eastAsia="en-GB"/>
        </w:rPr>
        <w:t>visitors and Specialist Nurses</w:t>
      </w:r>
      <w:r>
        <w:rPr>
          <w:rFonts w:cs="Arial"/>
          <w:color w:val="000000"/>
          <w:lang w:eastAsia="en-GB"/>
        </w:rPr>
        <w:t xml:space="preserve">, </w:t>
      </w:r>
      <w:r w:rsidRPr="003C6895">
        <w:rPr>
          <w:rFonts w:cs="Arial"/>
          <w:color w:val="000000"/>
          <w:lang w:eastAsia="en-GB"/>
        </w:rPr>
        <w:t>Specialist Physiotherapists</w:t>
      </w:r>
    </w:p>
    <w:p w14:paraId="0576CB4D" w14:textId="77777777" w:rsidR="004C60D3" w:rsidRPr="003C6895" w:rsidRDefault="004C60D3" w:rsidP="005F2115">
      <w:pPr>
        <w:pStyle w:val="ListParagraph"/>
        <w:spacing w:line="276" w:lineRule="auto"/>
        <w:ind w:left="0"/>
        <w:rPr>
          <w:rFonts w:cs="Arial"/>
          <w:color w:val="000000"/>
          <w:lang w:eastAsia="en-GB"/>
        </w:rPr>
      </w:pPr>
    </w:p>
    <w:p w14:paraId="3962054A" w14:textId="77777777" w:rsidR="004C60D3" w:rsidRPr="005F2115" w:rsidRDefault="004C60D3" w:rsidP="005F2115">
      <w:pPr>
        <w:pStyle w:val="Heading3"/>
      </w:pPr>
      <w:r w:rsidRPr="005F2115">
        <w:t xml:space="preserve">Band 7 </w:t>
      </w:r>
    </w:p>
    <w:p w14:paraId="0071CA31" w14:textId="14FDA9A8" w:rsidR="004C60D3" w:rsidRPr="003C6895" w:rsidRDefault="004C60D3" w:rsidP="005F2115">
      <w:pPr>
        <w:pStyle w:val="ListParagraph"/>
        <w:spacing w:line="276" w:lineRule="auto"/>
        <w:rPr>
          <w:rFonts w:cs="Arial"/>
          <w:color w:val="000000"/>
          <w:lang w:eastAsia="en-GB"/>
        </w:rPr>
      </w:pPr>
      <w:r w:rsidRPr="003C6895">
        <w:rPr>
          <w:rFonts w:cs="Arial"/>
          <w:color w:val="000000"/>
          <w:lang w:eastAsia="en-GB"/>
        </w:rPr>
        <w:t>Ward Managers, Nurse Practitioners and Clinical Nurse Specialists</w:t>
      </w:r>
      <w:r>
        <w:rPr>
          <w:rFonts w:cs="Arial"/>
          <w:color w:val="000000"/>
          <w:lang w:eastAsia="en-GB"/>
        </w:rPr>
        <w:t xml:space="preserve">, </w:t>
      </w:r>
      <w:r w:rsidRPr="003C6895">
        <w:rPr>
          <w:rFonts w:cs="Arial"/>
          <w:color w:val="000000"/>
          <w:lang w:eastAsia="en-GB"/>
        </w:rPr>
        <w:t>Advanced Physiotherapists</w:t>
      </w:r>
      <w:r>
        <w:rPr>
          <w:rFonts w:cs="Arial"/>
          <w:color w:val="000000"/>
          <w:lang w:eastAsia="en-GB"/>
        </w:rPr>
        <w:t>,</w:t>
      </w:r>
      <w:r w:rsidRPr="003C6895">
        <w:rPr>
          <w:rFonts w:cs="Arial"/>
          <w:color w:val="000000"/>
          <w:lang w:eastAsia="en-GB"/>
        </w:rPr>
        <w:t xml:space="preserve"> Specialist Physiotherapists</w:t>
      </w:r>
      <w:r>
        <w:rPr>
          <w:rFonts w:cs="Arial"/>
          <w:color w:val="000000"/>
          <w:lang w:eastAsia="en-GB"/>
        </w:rPr>
        <w:t>,</w:t>
      </w:r>
      <w:r w:rsidRPr="003C6895">
        <w:rPr>
          <w:rFonts w:cs="Arial"/>
          <w:color w:val="000000"/>
          <w:lang w:eastAsia="en-GB"/>
        </w:rPr>
        <w:t xml:space="preserve"> Physiotherapy Team Manager</w:t>
      </w:r>
      <w:r>
        <w:rPr>
          <w:rFonts w:cs="Arial"/>
          <w:color w:val="000000"/>
          <w:lang w:eastAsia="en-GB"/>
        </w:rPr>
        <w:t>s</w:t>
      </w:r>
    </w:p>
    <w:p w14:paraId="28667944" w14:textId="77777777" w:rsidR="004C60D3" w:rsidRPr="003C6895" w:rsidRDefault="004C60D3" w:rsidP="005F2115">
      <w:pPr>
        <w:pStyle w:val="ListParagraph"/>
        <w:spacing w:line="276" w:lineRule="auto"/>
        <w:ind w:left="0"/>
        <w:rPr>
          <w:rFonts w:cs="Arial"/>
          <w:color w:val="000000"/>
          <w:lang w:eastAsia="en-GB"/>
        </w:rPr>
      </w:pPr>
    </w:p>
    <w:p w14:paraId="7E46F9C5" w14:textId="77777777" w:rsidR="004C60D3" w:rsidRPr="005F2115" w:rsidRDefault="004C60D3" w:rsidP="005F2115">
      <w:pPr>
        <w:pStyle w:val="Heading3"/>
      </w:pPr>
      <w:r w:rsidRPr="005F2115">
        <w:rPr>
          <w:rStyle w:val="Heading3Char"/>
          <w:b/>
        </w:rPr>
        <w:lastRenderedPageBreak/>
        <w:t>Band 8 - 9</w:t>
      </w:r>
      <w:r w:rsidRPr="005F2115">
        <w:t xml:space="preserve"> </w:t>
      </w:r>
      <w:r w:rsidRPr="005F2115">
        <w:tab/>
      </w:r>
    </w:p>
    <w:p w14:paraId="03E8FEA2" w14:textId="77777777" w:rsidR="004C60D3" w:rsidRPr="00916568" w:rsidRDefault="004C60D3" w:rsidP="005F2115">
      <w:pPr>
        <w:pStyle w:val="ListParagraph"/>
        <w:spacing w:line="276" w:lineRule="auto"/>
      </w:pPr>
      <w:r w:rsidRPr="003C6895">
        <w:rPr>
          <w:rFonts w:cs="Arial"/>
          <w:color w:val="000000"/>
          <w:lang w:eastAsia="en-GB"/>
        </w:rPr>
        <w:t>Nurse Consultants, Modern Matrons, Deputy Director of Nursing, Director of Nursing, Chief</w:t>
      </w:r>
      <w:r>
        <w:rPr>
          <w:rFonts w:cs="Arial"/>
          <w:color w:val="000000"/>
          <w:lang w:eastAsia="en-GB"/>
        </w:rPr>
        <w:t xml:space="preserve"> </w:t>
      </w:r>
      <w:r w:rsidRPr="003C6895">
        <w:rPr>
          <w:rFonts w:cs="Arial"/>
          <w:color w:val="000000"/>
          <w:lang w:eastAsia="en-GB"/>
        </w:rPr>
        <w:t>Nurse</w:t>
      </w:r>
      <w:r>
        <w:rPr>
          <w:rFonts w:cs="Arial"/>
          <w:color w:val="000000"/>
          <w:lang w:eastAsia="en-GB"/>
        </w:rPr>
        <w:t>, C</w:t>
      </w:r>
      <w:r w:rsidRPr="00327C37">
        <w:rPr>
          <w:rFonts w:cs="Arial"/>
        </w:rPr>
        <w:t xml:space="preserve">onsultant Physiotherapists, Head of Physiotherapy </w:t>
      </w:r>
    </w:p>
    <w:p w14:paraId="1C7D32B1" w14:textId="77777777" w:rsidR="004C60D3" w:rsidRPr="003C6895" w:rsidRDefault="004C60D3" w:rsidP="005F2115">
      <w:pPr>
        <w:pStyle w:val="Default"/>
        <w:spacing w:line="276" w:lineRule="auto"/>
      </w:pPr>
    </w:p>
    <w:p w14:paraId="0A0E7FBA" w14:textId="77777777" w:rsidR="004C60D3" w:rsidRPr="003C6895" w:rsidRDefault="004C60D3" w:rsidP="005F2115">
      <w:pPr>
        <w:pStyle w:val="Default"/>
        <w:spacing w:line="276" w:lineRule="auto"/>
      </w:pPr>
      <w:r w:rsidRPr="003C6895">
        <w:t xml:space="preserve">This list is not exhaustive but is provided to illustrate the types of roles within a typical nursing / physiotherapy structure that can automatically qualify for SC status.  </w:t>
      </w:r>
    </w:p>
    <w:p w14:paraId="6946CAB9" w14:textId="77777777" w:rsidR="004C60D3" w:rsidRPr="003C6895" w:rsidRDefault="004C60D3" w:rsidP="005F2115">
      <w:pPr>
        <w:pStyle w:val="Default"/>
        <w:spacing w:line="276" w:lineRule="auto"/>
      </w:pPr>
      <w:r w:rsidRPr="003C6895">
        <w:t xml:space="preserve"> </w:t>
      </w:r>
    </w:p>
    <w:p w14:paraId="5BDC1856" w14:textId="77777777" w:rsidR="004C60D3" w:rsidRPr="00FE4366" w:rsidRDefault="004C60D3" w:rsidP="005F2115">
      <w:pPr>
        <w:pStyle w:val="Default"/>
        <w:spacing w:line="276" w:lineRule="auto"/>
        <w:rPr>
          <w:i/>
          <w:iCs/>
        </w:rPr>
      </w:pPr>
      <w:r w:rsidRPr="003C6895">
        <w:t xml:space="preserve">Professional registration in nursing or physiotherapy does not necessarily mean that a member is automatically eligible for SC status in any role they undertake. Eligibility is also dependent upon whether the duties and responsibilities of the role mean that it meets the required condition of the member being in pensionable </w:t>
      </w:r>
      <w:r w:rsidRPr="00327C37">
        <w:t>employment as a nurse, midwife, physiotherapist, or health visitor</w:t>
      </w:r>
      <w:r w:rsidRPr="00FE4366">
        <w:rPr>
          <w:i/>
          <w:iCs/>
        </w:rPr>
        <w:t xml:space="preserve">. </w:t>
      </w:r>
    </w:p>
    <w:p w14:paraId="259E821F" w14:textId="77777777" w:rsidR="004C60D3" w:rsidRPr="003C6895" w:rsidRDefault="004C60D3" w:rsidP="005F2115">
      <w:pPr>
        <w:pStyle w:val="Default"/>
        <w:spacing w:line="276" w:lineRule="auto"/>
      </w:pPr>
    </w:p>
    <w:p w14:paraId="4CF2A1CC" w14:textId="77777777" w:rsidR="004C60D3" w:rsidRPr="003C6895" w:rsidRDefault="004C60D3" w:rsidP="005F2115">
      <w:pPr>
        <w:pStyle w:val="Default"/>
        <w:spacing w:line="276" w:lineRule="auto"/>
      </w:pPr>
      <w:r w:rsidRPr="003C6895">
        <w:t xml:space="preserve">Where, for example, a person holds current nursing registration with the NMC but is employed in a non-nursing role, such as a secretary, they could not be considered for SC status. This is because although their nursing registration enables them to practice as a nurse, they are not in pensionable employment as a nurse. </w:t>
      </w:r>
    </w:p>
    <w:p w14:paraId="1335F457" w14:textId="77777777" w:rsidR="004C60D3" w:rsidRPr="003C6895" w:rsidRDefault="004C60D3" w:rsidP="005F2115">
      <w:pPr>
        <w:pStyle w:val="Default"/>
        <w:spacing w:line="276" w:lineRule="auto"/>
      </w:pPr>
    </w:p>
    <w:p w14:paraId="17EB704B" w14:textId="77777777" w:rsidR="004C60D3" w:rsidRPr="003C6895" w:rsidRDefault="004C60D3" w:rsidP="005F2115">
      <w:pPr>
        <w:pStyle w:val="Default"/>
        <w:spacing w:line="276" w:lineRule="auto"/>
      </w:pPr>
      <w:r w:rsidRPr="003C6895">
        <w:t>If an employer is unsure whether a role qualifies for SC status</w:t>
      </w:r>
      <w:r>
        <w:t>,</w:t>
      </w:r>
      <w:r w:rsidRPr="003C6895">
        <w:t xml:space="preserve"> they must contact NHS Pensions for advice (see also the </w:t>
      </w:r>
      <w:hyperlink w:anchor="_Special_Class_status" w:history="1">
        <w:r>
          <w:rPr>
            <w:rStyle w:val="Hyperlink"/>
          </w:rPr>
          <w:t>Special Class status in managerial roles</w:t>
        </w:r>
      </w:hyperlink>
      <w:r w:rsidRPr="006F01CA">
        <w:t xml:space="preserve"> </w:t>
      </w:r>
      <w:r w:rsidRPr="003C6895">
        <w:t xml:space="preserve">section later in this factsheet). </w:t>
      </w:r>
    </w:p>
    <w:p w14:paraId="3E3FBA0C" w14:textId="77777777" w:rsidR="004C60D3" w:rsidRPr="003C6895" w:rsidRDefault="004C60D3" w:rsidP="005F2115">
      <w:pPr>
        <w:pStyle w:val="Default"/>
        <w:spacing w:line="276" w:lineRule="auto"/>
      </w:pPr>
    </w:p>
    <w:p w14:paraId="2DD13F2B" w14:textId="77777777" w:rsidR="004C60D3" w:rsidRPr="003C6895" w:rsidRDefault="004C60D3" w:rsidP="005F2115">
      <w:pPr>
        <w:pStyle w:val="Heading3"/>
        <w:spacing w:line="276" w:lineRule="auto"/>
      </w:pPr>
      <w:r w:rsidRPr="003C6895">
        <w:t>Clinical support roles</w:t>
      </w:r>
    </w:p>
    <w:p w14:paraId="4F71222C" w14:textId="77777777" w:rsidR="004C60D3" w:rsidRPr="003C6895" w:rsidRDefault="004C60D3" w:rsidP="005F2115">
      <w:pPr>
        <w:pStyle w:val="Default"/>
        <w:spacing w:line="276" w:lineRule="auto"/>
      </w:pPr>
      <w:r w:rsidRPr="003C6895">
        <w:t>Health Care Assistants (HCAs), Nursery Nurses, Physiotherapy Helpers and other supporting roles, for which professional registration is</w:t>
      </w:r>
      <w:r>
        <w:t xml:space="preserve"> </w:t>
      </w:r>
      <w:r w:rsidRPr="003C6895">
        <w:t>n</w:t>
      </w:r>
      <w:r>
        <w:t>o</w:t>
      </w:r>
      <w:r w:rsidRPr="003C6895">
        <w:t xml:space="preserve">t a requirement, do not attract SC Status. </w:t>
      </w:r>
    </w:p>
    <w:p w14:paraId="4238CBC0" w14:textId="77777777" w:rsidR="004C60D3" w:rsidRPr="003C6895" w:rsidRDefault="004C60D3" w:rsidP="005F2115">
      <w:pPr>
        <w:pStyle w:val="Default"/>
        <w:spacing w:line="276" w:lineRule="auto"/>
      </w:pPr>
    </w:p>
    <w:p w14:paraId="17ED4F75" w14:textId="77777777" w:rsidR="004C60D3" w:rsidRPr="003C6895" w:rsidRDefault="004C60D3" w:rsidP="005F2115">
      <w:pPr>
        <w:pStyle w:val="Default"/>
        <w:spacing w:line="276" w:lineRule="auto"/>
      </w:pPr>
      <w:r w:rsidRPr="003C6895">
        <w:t xml:space="preserve">However, historically, the role of Nursing Auxiliary attracted SC status. The role was phased out in 1990-91, having been succeeded by the newly created HCA role. It was agreed that existing members with SC status as a Nursing Auxiliary could keep their SC status in the following circumstances: </w:t>
      </w:r>
    </w:p>
    <w:p w14:paraId="060DF2A8" w14:textId="77777777" w:rsidR="004C60D3" w:rsidRPr="003C6895" w:rsidRDefault="004C60D3" w:rsidP="005F2115">
      <w:pPr>
        <w:pStyle w:val="Default"/>
        <w:spacing w:line="276" w:lineRule="auto"/>
      </w:pPr>
    </w:p>
    <w:p w14:paraId="6022BE84" w14:textId="77777777" w:rsidR="004C60D3" w:rsidRPr="003C6895" w:rsidRDefault="004C60D3" w:rsidP="005F2115">
      <w:pPr>
        <w:pStyle w:val="Default"/>
        <w:spacing w:line="276" w:lineRule="auto"/>
      </w:pPr>
      <w:r w:rsidRPr="003C6895">
        <w:t>If the member was:</w:t>
      </w:r>
    </w:p>
    <w:p w14:paraId="2FF3C398" w14:textId="77777777" w:rsidR="004C60D3" w:rsidRPr="003C6895" w:rsidRDefault="004C60D3" w:rsidP="005F2115">
      <w:pPr>
        <w:pStyle w:val="Default"/>
        <w:spacing w:line="276" w:lineRule="auto"/>
      </w:pPr>
      <w:r w:rsidRPr="003C6895">
        <w:t xml:space="preserve"> </w:t>
      </w:r>
    </w:p>
    <w:p w14:paraId="35A35870" w14:textId="77777777" w:rsidR="004C60D3" w:rsidRPr="003C6895" w:rsidRDefault="004C60D3" w:rsidP="005F2115">
      <w:pPr>
        <w:pStyle w:val="Default"/>
        <w:numPr>
          <w:ilvl w:val="0"/>
          <w:numId w:val="22"/>
        </w:numPr>
        <w:spacing w:line="276" w:lineRule="auto"/>
      </w:pPr>
      <w:r w:rsidRPr="003C6895">
        <w:t>initially in employment as a Nursing Auxiliary prior to 1991</w:t>
      </w:r>
      <w:r w:rsidRPr="006F01CA">
        <w:t xml:space="preserve">; </w:t>
      </w:r>
      <w:r w:rsidRPr="00327C37">
        <w:t>and</w:t>
      </w:r>
      <w:r w:rsidRPr="006F01CA">
        <w:t>:</w:t>
      </w:r>
      <w:r w:rsidRPr="003C6895">
        <w:t xml:space="preserve"> </w:t>
      </w:r>
    </w:p>
    <w:p w14:paraId="56849FB2" w14:textId="77777777" w:rsidR="004C60D3" w:rsidRPr="003C6895" w:rsidRDefault="004C60D3" w:rsidP="005F2115">
      <w:pPr>
        <w:pStyle w:val="Default"/>
        <w:numPr>
          <w:ilvl w:val="0"/>
          <w:numId w:val="22"/>
        </w:numPr>
        <w:spacing w:line="276" w:lineRule="auto"/>
      </w:pPr>
      <w:r w:rsidRPr="003C6895">
        <w:t xml:space="preserve">their role transitioned to HCA; </w:t>
      </w:r>
      <w:r w:rsidRPr="00327C37">
        <w:t>and</w:t>
      </w:r>
      <w:r w:rsidRPr="006F01CA">
        <w:t>:</w:t>
      </w:r>
      <w:r w:rsidRPr="003C6895">
        <w:t xml:space="preserve"> </w:t>
      </w:r>
    </w:p>
    <w:p w14:paraId="38EF55CB" w14:textId="77777777" w:rsidR="004C60D3" w:rsidRPr="003C6895" w:rsidRDefault="004C60D3" w:rsidP="005F2115">
      <w:pPr>
        <w:pStyle w:val="Default"/>
        <w:numPr>
          <w:ilvl w:val="0"/>
          <w:numId w:val="22"/>
        </w:numPr>
        <w:spacing w:line="276" w:lineRule="auto"/>
      </w:pPr>
      <w:r w:rsidRPr="003C6895">
        <w:t xml:space="preserve">they are still employed under the same (pre-1991) contract of employment </w:t>
      </w:r>
    </w:p>
    <w:p w14:paraId="50BB1653" w14:textId="77777777" w:rsidR="004C60D3" w:rsidRPr="003C6895" w:rsidRDefault="004C60D3" w:rsidP="005F2115">
      <w:pPr>
        <w:pStyle w:val="Default"/>
        <w:spacing w:line="276" w:lineRule="auto"/>
      </w:pPr>
    </w:p>
    <w:p w14:paraId="3454563B" w14:textId="77777777" w:rsidR="004C60D3" w:rsidRDefault="004C60D3" w:rsidP="005F2115">
      <w:pPr>
        <w:pStyle w:val="Default"/>
        <w:spacing w:line="276" w:lineRule="auto"/>
      </w:pPr>
      <w:r>
        <w:t xml:space="preserve">A member should </w:t>
      </w:r>
      <w:r w:rsidRPr="003C6895">
        <w:t>contact</w:t>
      </w:r>
      <w:r>
        <w:t xml:space="preserve"> their</w:t>
      </w:r>
      <w:r w:rsidRPr="003C6895">
        <w:t xml:space="preserve"> employer if </w:t>
      </w:r>
      <w:r>
        <w:t xml:space="preserve">they </w:t>
      </w:r>
      <w:r w:rsidRPr="003C6895">
        <w:t xml:space="preserve">believe these circumstances apply to </w:t>
      </w:r>
      <w:r>
        <w:t xml:space="preserve">them. </w:t>
      </w:r>
    </w:p>
    <w:p w14:paraId="6402F786" w14:textId="77777777" w:rsidR="006B10B8" w:rsidRPr="003C6895" w:rsidRDefault="006B10B8" w:rsidP="005F2115">
      <w:pPr>
        <w:pStyle w:val="Default"/>
        <w:spacing w:line="276" w:lineRule="auto"/>
      </w:pPr>
    </w:p>
    <w:p w14:paraId="227CD460" w14:textId="77777777" w:rsidR="004C60D3" w:rsidRPr="003C6895" w:rsidRDefault="004C60D3" w:rsidP="005F2115">
      <w:pPr>
        <w:pStyle w:val="Heading2"/>
        <w:spacing w:before="0" w:line="276" w:lineRule="auto"/>
      </w:pPr>
      <w:r w:rsidRPr="003C6895">
        <w:t xml:space="preserve">The 2008 Section and the 2015 Scheme </w:t>
      </w:r>
    </w:p>
    <w:p w14:paraId="29EC3088" w14:textId="77777777" w:rsidR="004C60D3" w:rsidRPr="003C6895" w:rsidRDefault="004C60D3" w:rsidP="005F2115">
      <w:pPr>
        <w:pStyle w:val="Default"/>
        <w:spacing w:line="276" w:lineRule="auto"/>
        <w:rPr>
          <w:color w:val="auto"/>
        </w:rPr>
      </w:pPr>
    </w:p>
    <w:p w14:paraId="650E9A16" w14:textId="77777777" w:rsidR="004C60D3" w:rsidRPr="003C6895" w:rsidRDefault="004C60D3" w:rsidP="005F2115">
      <w:pPr>
        <w:pStyle w:val="Default"/>
        <w:spacing w:line="276" w:lineRule="auto"/>
        <w:rPr>
          <w:color w:val="auto"/>
        </w:rPr>
      </w:pPr>
      <w:r w:rsidRPr="003C6895">
        <w:rPr>
          <w:color w:val="auto"/>
        </w:rPr>
        <w:t xml:space="preserve">SC status and the provision for an earlier retirement age only applies to benefits earned in the 1995 Section. It does not apply to benefits earned in the 2008 Section or the 2015 </w:t>
      </w:r>
      <w:r w:rsidRPr="003C6895">
        <w:rPr>
          <w:color w:val="auto"/>
        </w:rPr>
        <w:lastRenderedPageBreak/>
        <w:t>Scheme. Members who transition</w:t>
      </w:r>
      <w:r>
        <w:rPr>
          <w:color w:val="auto"/>
        </w:rPr>
        <w:t>ed</w:t>
      </w:r>
      <w:r w:rsidRPr="003C6895">
        <w:rPr>
          <w:color w:val="auto"/>
        </w:rPr>
        <w:t xml:space="preserve"> from the 1995 Section to the 2015 Scheme can still maintain their SC status if they continue to be employed in a qualifying role, to enable an earlier retirement age in respect of their 1995 Section benefits. </w:t>
      </w:r>
    </w:p>
    <w:p w14:paraId="7C3A1F2C" w14:textId="77777777" w:rsidR="004C60D3" w:rsidRPr="003C6895" w:rsidRDefault="004C60D3" w:rsidP="005F2115">
      <w:pPr>
        <w:pStyle w:val="Default"/>
        <w:spacing w:line="276" w:lineRule="auto"/>
        <w:rPr>
          <w:color w:val="auto"/>
        </w:rPr>
      </w:pPr>
    </w:p>
    <w:p w14:paraId="5CCACB60" w14:textId="77777777" w:rsidR="004C60D3" w:rsidRPr="003C6895" w:rsidRDefault="004C60D3" w:rsidP="005F2115">
      <w:pPr>
        <w:pStyle w:val="Default"/>
        <w:spacing w:line="276" w:lineRule="auto"/>
        <w:rPr>
          <w:color w:val="auto"/>
        </w:rPr>
      </w:pPr>
      <w:r w:rsidRPr="003C6895">
        <w:rPr>
          <w:color w:val="auto"/>
        </w:rPr>
        <w:t xml:space="preserve">See the section; </w:t>
      </w:r>
      <w:hyperlink w:anchor="_Transition_to_the" w:history="1">
        <w:r w:rsidRPr="00EB1857">
          <w:rPr>
            <w:rStyle w:val="Hyperlink"/>
          </w:rPr>
          <w:t>Transition to the 2015 Scheme</w:t>
        </w:r>
      </w:hyperlink>
      <w:r w:rsidRPr="003C6895">
        <w:rPr>
          <w:color w:val="auto"/>
        </w:rPr>
        <w:t xml:space="preserve"> later in this factsheet. </w:t>
      </w:r>
    </w:p>
    <w:p w14:paraId="6AE90D65" w14:textId="77777777" w:rsidR="004C60D3" w:rsidRPr="003C6895" w:rsidRDefault="004C60D3" w:rsidP="005F2115">
      <w:pPr>
        <w:pStyle w:val="Default"/>
        <w:spacing w:line="276" w:lineRule="auto"/>
      </w:pPr>
    </w:p>
    <w:p w14:paraId="09B3CEA3" w14:textId="77777777" w:rsidR="004C60D3" w:rsidRPr="003C6895" w:rsidRDefault="004C60D3" w:rsidP="005F2115">
      <w:pPr>
        <w:pStyle w:val="Heading2"/>
        <w:spacing w:before="0" w:line="276" w:lineRule="auto"/>
      </w:pPr>
      <w:r w:rsidRPr="003C6895">
        <w:t>Eligibility following a break in membership</w:t>
      </w:r>
    </w:p>
    <w:p w14:paraId="520AE8E7" w14:textId="77777777" w:rsidR="004C60D3" w:rsidRPr="003C6895" w:rsidRDefault="004C60D3" w:rsidP="005F2115">
      <w:pPr>
        <w:pStyle w:val="Default"/>
        <w:spacing w:line="276" w:lineRule="auto"/>
        <w:rPr>
          <w:color w:val="auto"/>
        </w:rPr>
      </w:pPr>
    </w:p>
    <w:p w14:paraId="0795CDC6" w14:textId="77777777" w:rsidR="004C60D3" w:rsidRPr="003C6895" w:rsidRDefault="004C60D3" w:rsidP="005F2115">
      <w:pPr>
        <w:pStyle w:val="Heading3"/>
        <w:spacing w:line="276" w:lineRule="auto"/>
      </w:pPr>
      <w:r w:rsidRPr="003C6895">
        <w:t xml:space="preserve">In pensionable employment on 6 March 1995 </w:t>
      </w:r>
    </w:p>
    <w:p w14:paraId="1903CEF8" w14:textId="77777777" w:rsidR="004C60D3" w:rsidRPr="003C6895" w:rsidRDefault="004C60D3" w:rsidP="005F2115">
      <w:pPr>
        <w:pStyle w:val="Default"/>
        <w:spacing w:line="276" w:lineRule="auto"/>
        <w:rPr>
          <w:color w:val="auto"/>
        </w:rPr>
      </w:pPr>
      <w:r w:rsidRPr="003C6895">
        <w:rPr>
          <w:color w:val="auto"/>
        </w:rPr>
        <w:t xml:space="preserve">Members in pensionable employment (contributing to the Scheme) on 6 March 1995 as a member of the </w:t>
      </w:r>
      <w:r>
        <w:rPr>
          <w:color w:val="auto"/>
        </w:rPr>
        <w:t>S</w:t>
      </w:r>
      <w:r w:rsidRPr="003C6895">
        <w:rPr>
          <w:color w:val="auto"/>
        </w:rPr>
        <w:t xml:space="preserve">pecial </w:t>
      </w:r>
      <w:r>
        <w:rPr>
          <w:color w:val="auto"/>
        </w:rPr>
        <w:t>C</w:t>
      </w:r>
      <w:r w:rsidRPr="003C6895">
        <w:rPr>
          <w:color w:val="auto"/>
        </w:rPr>
        <w:t xml:space="preserve">lasses can resume SC status in an employment that attracts the status, as long as they have not had a break in pensionable employment of any one period of </w:t>
      </w:r>
      <w:r>
        <w:rPr>
          <w:color w:val="auto"/>
        </w:rPr>
        <w:t xml:space="preserve">5 </w:t>
      </w:r>
      <w:r w:rsidRPr="003C6895">
        <w:rPr>
          <w:color w:val="auto"/>
        </w:rPr>
        <w:t>years or more. This is the case even if the member subsequently received a refund of contributions, transferred benefits out of the Scheme or retired.</w:t>
      </w:r>
    </w:p>
    <w:p w14:paraId="4227AFC0" w14:textId="77777777" w:rsidR="004C60D3" w:rsidRPr="003C6895" w:rsidRDefault="004C60D3" w:rsidP="005F2115">
      <w:pPr>
        <w:pStyle w:val="Default"/>
        <w:spacing w:line="276" w:lineRule="auto"/>
        <w:rPr>
          <w:color w:val="auto"/>
        </w:rPr>
      </w:pPr>
      <w:r w:rsidRPr="003C6895">
        <w:rPr>
          <w:color w:val="auto"/>
        </w:rPr>
        <w:t xml:space="preserve"> </w:t>
      </w:r>
    </w:p>
    <w:p w14:paraId="078E204F" w14:textId="77777777" w:rsidR="004C60D3" w:rsidRPr="003C6895" w:rsidRDefault="004C60D3" w:rsidP="005F2115">
      <w:pPr>
        <w:pStyle w:val="Heading3"/>
        <w:spacing w:line="276" w:lineRule="auto"/>
      </w:pPr>
      <w:r w:rsidRPr="003C6895">
        <w:t xml:space="preserve">Not in pensionable employment on 6 March 1995 </w:t>
      </w:r>
    </w:p>
    <w:p w14:paraId="565FD31C" w14:textId="3EF197FF" w:rsidR="004C60D3" w:rsidRPr="003C6895" w:rsidRDefault="004C60D3" w:rsidP="005F2115">
      <w:pPr>
        <w:pStyle w:val="Default"/>
        <w:spacing w:line="276" w:lineRule="auto"/>
        <w:rPr>
          <w:color w:val="auto"/>
        </w:rPr>
      </w:pPr>
      <w:r w:rsidRPr="003C6895">
        <w:rPr>
          <w:color w:val="auto"/>
        </w:rPr>
        <w:t xml:space="preserve">Members with deferred benefits as a Special Class member on 6 March 1995 can resume SC status if they re-join the Scheme in an employment that attracts the status, as long as they have not had a break in pensionable membership of any one period of </w:t>
      </w:r>
      <w:r>
        <w:rPr>
          <w:color w:val="auto"/>
        </w:rPr>
        <w:t>5</w:t>
      </w:r>
      <w:r w:rsidRPr="003C6895">
        <w:rPr>
          <w:color w:val="auto"/>
        </w:rPr>
        <w:t>years or more. If the member transferred benefits out of the Scheme, received a refund or retired as a Special Class member on or before 6 March 1995, they are not eligible for SC status on returning to pensionable employment.</w:t>
      </w:r>
    </w:p>
    <w:p w14:paraId="3532BF26" w14:textId="77777777" w:rsidR="004C60D3" w:rsidRPr="003C6895" w:rsidRDefault="004C60D3" w:rsidP="005F2115">
      <w:pPr>
        <w:pStyle w:val="Default"/>
        <w:spacing w:line="276" w:lineRule="auto"/>
        <w:rPr>
          <w:color w:val="auto"/>
        </w:rPr>
      </w:pPr>
    </w:p>
    <w:p w14:paraId="76DBF6CF" w14:textId="77777777" w:rsidR="004C60D3" w:rsidRPr="003C6895" w:rsidRDefault="004C60D3" w:rsidP="005F2115">
      <w:pPr>
        <w:pStyle w:val="Heading3"/>
        <w:spacing w:line="276" w:lineRule="auto"/>
      </w:pPr>
      <w:r w:rsidRPr="003C6895">
        <w:t xml:space="preserve">Breaks of </w:t>
      </w:r>
      <w:r>
        <w:t xml:space="preserve">5 </w:t>
      </w:r>
      <w:r w:rsidRPr="003C6895">
        <w:t>years or more</w:t>
      </w:r>
    </w:p>
    <w:p w14:paraId="6F985384" w14:textId="77777777" w:rsidR="004C60D3" w:rsidRDefault="004C60D3" w:rsidP="005F2115">
      <w:pPr>
        <w:pStyle w:val="Default"/>
        <w:spacing w:line="276" w:lineRule="auto"/>
        <w:rPr>
          <w:color w:val="auto"/>
        </w:rPr>
      </w:pPr>
      <w:r w:rsidRPr="003C6895">
        <w:rPr>
          <w:color w:val="auto"/>
        </w:rPr>
        <w:t xml:space="preserve">In all cases, if the member has a single break in pensionable NHS employment of </w:t>
      </w:r>
      <w:r>
        <w:rPr>
          <w:color w:val="auto"/>
        </w:rPr>
        <w:t>5</w:t>
      </w:r>
      <w:r w:rsidRPr="003C6895">
        <w:rPr>
          <w:color w:val="auto"/>
        </w:rPr>
        <w:t xml:space="preserve"> years or more that ends after 6 March 1995, they are not eligible to resume SC status in any future employment after the break.  </w:t>
      </w:r>
    </w:p>
    <w:p w14:paraId="41C8D395" w14:textId="77777777" w:rsidR="004C60D3" w:rsidRDefault="004C60D3" w:rsidP="005F2115">
      <w:pPr>
        <w:pStyle w:val="Default"/>
        <w:spacing w:line="276" w:lineRule="auto"/>
        <w:rPr>
          <w:color w:val="auto"/>
        </w:rPr>
      </w:pPr>
    </w:p>
    <w:p w14:paraId="5069D2DF" w14:textId="77777777" w:rsidR="004C60D3" w:rsidRPr="003C6895" w:rsidRDefault="004C60D3" w:rsidP="005F2115">
      <w:pPr>
        <w:pStyle w:val="Default"/>
        <w:spacing w:line="276" w:lineRule="auto"/>
        <w:rPr>
          <w:color w:val="4472C4"/>
        </w:rPr>
      </w:pPr>
    </w:p>
    <w:p w14:paraId="06CB8364" w14:textId="77777777" w:rsidR="004C60D3" w:rsidRPr="003C6895" w:rsidRDefault="004C60D3" w:rsidP="005F2115">
      <w:pPr>
        <w:pStyle w:val="Default"/>
        <w:spacing w:line="276" w:lineRule="auto"/>
      </w:pPr>
      <w:r w:rsidRPr="003C6895">
        <w:t xml:space="preserve">    </w:t>
      </w:r>
    </w:p>
    <w:p w14:paraId="487C46A7" w14:textId="77777777" w:rsidR="004C60D3" w:rsidRPr="003C6895" w:rsidRDefault="004C60D3" w:rsidP="005F2115">
      <w:pPr>
        <w:pStyle w:val="Heading2"/>
        <w:spacing w:before="0" w:line="276" w:lineRule="auto"/>
      </w:pPr>
      <w:bookmarkStart w:id="3" w:name="_Special_Class_status"/>
      <w:bookmarkEnd w:id="3"/>
      <w:r w:rsidRPr="003C6895">
        <w:t xml:space="preserve">Special Class status in managerial roles </w:t>
      </w:r>
    </w:p>
    <w:p w14:paraId="62AF5EC4" w14:textId="77777777" w:rsidR="004C60D3" w:rsidRPr="003C6895" w:rsidRDefault="004C60D3" w:rsidP="005F2115">
      <w:pPr>
        <w:pStyle w:val="Default"/>
        <w:spacing w:line="276" w:lineRule="auto"/>
        <w:rPr>
          <w:color w:val="auto"/>
        </w:rPr>
      </w:pPr>
    </w:p>
    <w:p w14:paraId="7CD366D5" w14:textId="77777777" w:rsidR="004C60D3" w:rsidRPr="003C6895" w:rsidRDefault="004C60D3" w:rsidP="005F2115">
      <w:pPr>
        <w:pStyle w:val="Default"/>
        <w:spacing w:line="276" w:lineRule="auto"/>
        <w:rPr>
          <w:b/>
          <w:color w:val="auto"/>
        </w:rPr>
      </w:pPr>
      <w:r w:rsidRPr="003C6895">
        <w:rPr>
          <w:color w:val="auto"/>
        </w:rPr>
        <w:t>Managerial positions do</w:t>
      </w:r>
      <w:r>
        <w:rPr>
          <w:color w:val="auto"/>
        </w:rPr>
        <w:t xml:space="preserve"> </w:t>
      </w:r>
      <w:r w:rsidRPr="003C6895">
        <w:rPr>
          <w:color w:val="auto"/>
        </w:rPr>
        <w:t>n</w:t>
      </w:r>
      <w:r>
        <w:rPr>
          <w:color w:val="auto"/>
        </w:rPr>
        <w:t>o</w:t>
      </w:r>
      <w:r w:rsidRPr="003C6895">
        <w:rPr>
          <w:color w:val="auto"/>
        </w:rPr>
        <w:t>t normally qualify for SC status if they fall outside an employer’s nursing / physiotherapy structure, or they do not relate to the professions that attract SC status.</w:t>
      </w:r>
      <w:r w:rsidRPr="003C6895">
        <w:rPr>
          <w:b/>
          <w:color w:val="auto"/>
        </w:rPr>
        <w:t xml:space="preserve"> </w:t>
      </w:r>
    </w:p>
    <w:p w14:paraId="551CED38" w14:textId="77777777" w:rsidR="004C60D3" w:rsidRPr="003C6895" w:rsidRDefault="004C60D3" w:rsidP="005F2115">
      <w:pPr>
        <w:pStyle w:val="Default"/>
        <w:spacing w:line="276" w:lineRule="auto"/>
        <w:rPr>
          <w:b/>
          <w:color w:val="auto"/>
        </w:rPr>
      </w:pPr>
    </w:p>
    <w:p w14:paraId="51C5504A" w14:textId="77777777" w:rsidR="004C60D3" w:rsidRDefault="004C60D3" w:rsidP="005F2115">
      <w:pPr>
        <w:pStyle w:val="Default"/>
        <w:spacing w:line="276" w:lineRule="auto"/>
        <w:rPr>
          <w:color w:val="auto"/>
        </w:rPr>
      </w:pPr>
      <w:r w:rsidRPr="003C6895">
        <w:rPr>
          <w:color w:val="auto"/>
        </w:rPr>
        <w:t xml:space="preserve">An exception to this may apply if the member can still be regarded as being </w:t>
      </w:r>
      <w:r w:rsidRPr="00327C37">
        <w:rPr>
          <w:color w:val="auto"/>
        </w:rPr>
        <w:t>in pensionable employment as a nurse, midwife, physiotherapist or health visitor</w:t>
      </w:r>
      <w:r w:rsidRPr="003C6895">
        <w:rPr>
          <w:b/>
          <w:bCs/>
          <w:color w:val="auto"/>
        </w:rPr>
        <w:t xml:space="preserve"> </w:t>
      </w:r>
      <w:r w:rsidRPr="003C6895">
        <w:rPr>
          <w:color w:val="auto"/>
        </w:rPr>
        <w:t xml:space="preserve">(as applicable) in the role. </w:t>
      </w:r>
    </w:p>
    <w:p w14:paraId="19A603A6" w14:textId="77777777" w:rsidR="004C60D3" w:rsidRPr="003C6895" w:rsidRDefault="004C60D3" w:rsidP="005F2115">
      <w:pPr>
        <w:pStyle w:val="Default"/>
        <w:spacing w:line="276" w:lineRule="auto"/>
        <w:rPr>
          <w:color w:val="auto"/>
        </w:rPr>
      </w:pPr>
    </w:p>
    <w:p w14:paraId="7B74D4DC" w14:textId="13BBBB0A" w:rsidR="004C60D3" w:rsidRPr="003C6895" w:rsidRDefault="004C60D3" w:rsidP="005F2115">
      <w:pPr>
        <w:pStyle w:val="Default"/>
        <w:spacing w:line="276" w:lineRule="auto"/>
        <w:rPr>
          <w:b/>
          <w:color w:val="auto"/>
        </w:rPr>
      </w:pPr>
      <w:r w:rsidRPr="003C6895">
        <w:t>We are also aware there are managerial roles in the wider NHS which may attract</w:t>
      </w:r>
      <w:r w:rsidR="0097434D">
        <w:t xml:space="preserve"> </w:t>
      </w:r>
      <w:r w:rsidRPr="003C6895">
        <w:t xml:space="preserve">SC status in areas such as development, improving quality of nursing services and looking at the totality of the service, sometimes working alongside others. Another area is those involved in commissioning nursing services, services with a large nursing component and the provision of professional advice in nursing matters. </w:t>
      </w:r>
    </w:p>
    <w:p w14:paraId="4C16FF1F" w14:textId="77777777" w:rsidR="004C60D3" w:rsidRPr="003C6895" w:rsidRDefault="004C60D3" w:rsidP="005F2115">
      <w:pPr>
        <w:pStyle w:val="Default"/>
        <w:spacing w:line="276" w:lineRule="auto"/>
        <w:rPr>
          <w:b/>
          <w:color w:val="auto"/>
        </w:rPr>
      </w:pPr>
    </w:p>
    <w:p w14:paraId="29462433" w14:textId="77777777" w:rsidR="004C60D3" w:rsidRPr="003C6895" w:rsidRDefault="004C60D3" w:rsidP="005F2115">
      <w:pPr>
        <w:pStyle w:val="Default"/>
        <w:spacing w:line="276" w:lineRule="auto"/>
        <w:rPr>
          <w:color w:val="auto"/>
        </w:rPr>
      </w:pPr>
      <w:r w:rsidRPr="003C6895">
        <w:rPr>
          <w:color w:val="auto"/>
        </w:rPr>
        <w:t xml:space="preserve">Historically, many senior posts were changed or created to take account of the restructuring of management responsibilities in the NHS. The position for members with SC status meant they would lose the status upon promotion to a senior or managerial position. </w:t>
      </w:r>
    </w:p>
    <w:p w14:paraId="02E78D80" w14:textId="77777777" w:rsidR="004C60D3" w:rsidRPr="003C6895" w:rsidRDefault="004C60D3" w:rsidP="005F2115">
      <w:pPr>
        <w:pStyle w:val="Default"/>
        <w:spacing w:line="276" w:lineRule="auto"/>
        <w:rPr>
          <w:color w:val="auto"/>
        </w:rPr>
      </w:pPr>
    </w:p>
    <w:p w14:paraId="082C1A3B" w14:textId="77777777" w:rsidR="004C60D3" w:rsidRPr="003C6895" w:rsidRDefault="004C60D3" w:rsidP="005F2115">
      <w:pPr>
        <w:pStyle w:val="Default"/>
        <w:spacing w:line="276" w:lineRule="auto"/>
        <w:rPr>
          <w:color w:val="auto"/>
        </w:rPr>
      </w:pPr>
      <w:r w:rsidRPr="003C6895">
        <w:rPr>
          <w:color w:val="auto"/>
        </w:rPr>
        <w:t>It was agreed that members with SC status, who were appointed to these roles, could apply to keep their SC status. A policy was developed to enable SC status to be considered individually for members in these circumstances.</w:t>
      </w:r>
    </w:p>
    <w:p w14:paraId="1EF6FBCA" w14:textId="77777777" w:rsidR="004C60D3" w:rsidRPr="003C6895" w:rsidRDefault="004C60D3" w:rsidP="005F2115">
      <w:pPr>
        <w:pStyle w:val="Default"/>
        <w:spacing w:line="276" w:lineRule="auto"/>
        <w:rPr>
          <w:color w:val="auto"/>
        </w:rPr>
      </w:pPr>
    </w:p>
    <w:p w14:paraId="04264141" w14:textId="77777777" w:rsidR="004C60D3" w:rsidRPr="003C6895" w:rsidRDefault="004C60D3" w:rsidP="005F2115">
      <w:pPr>
        <w:pStyle w:val="Default"/>
        <w:spacing w:line="276" w:lineRule="auto"/>
        <w:rPr>
          <w:color w:val="auto"/>
        </w:rPr>
      </w:pPr>
      <w:r w:rsidRPr="003C6895">
        <w:rPr>
          <w:color w:val="auto"/>
        </w:rPr>
        <w:t>The policy is still applicable, as follows:</w:t>
      </w:r>
    </w:p>
    <w:p w14:paraId="4AA20CC7" w14:textId="77777777" w:rsidR="004C60D3" w:rsidRPr="003C6895" w:rsidRDefault="004C60D3" w:rsidP="005F2115">
      <w:pPr>
        <w:pStyle w:val="Default"/>
        <w:spacing w:line="276" w:lineRule="auto"/>
        <w:rPr>
          <w:color w:val="auto"/>
        </w:rPr>
      </w:pPr>
    </w:p>
    <w:p w14:paraId="45D10C4A" w14:textId="77777777" w:rsidR="004C60D3" w:rsidRPr="003C6895" w:rsidRDefault="004C60D3" w:rsidP="005F2115">
      <w:pPr>
        <w:pStyle w:val="Default"/>
        <w:numPr>
          <w:ilvl w:val="0"/>
          <w:numId w:val="24"/>
        </w:numPr>
        <w:spacing w:line="276" w:lineRule="auto"/>
        <w:rPr>
          <w:color w:val="auto"/>
        </w:rPr>
      </w:pPr>
      <w:r w:rsidRPr="003C6895">
        <w:rPr>
          <w:color w:val="auto"/>
        </w:rPr>
        <w:t xml:space="preserve">generally, the duties and responsibilities of the role should demonstrate clear connections to and within the relevant service (nursing, physiotherapy as applicable). </w:t>
      </w:r>
    </w:p>
    <w:p w14:paraId="7FD15AE1" w14:textId="77777777" w:rsidR="004C60D3" w:rsidRPr="003C6895" w:rsidRDefault="004C60D3" w:rsidP="005F2115">
      <w:pPr>
        <w:pStyle w:val="Default"/>
        <w:spacing w:line="276" w:lineRule="auto"/>
        <w:rPr>
          <w:color w:val="auto"/>
        </w:rPr>
      </w:pPr>
    </w:p>
    <w:p w14:paraId="1D986E70" w14:textId="77777777" w:rsidR="004C60D3" w:rsidRPr="003C6895" w:rsidRDefault="004C60D3" w:rsidP="005F2115">
      <w:pPr>
        <w:pStyle w:val="Default"/>
        <w:numPr>
          <w:ilvl w:val="0"/>
          <w:numId w:val="24"/>
        </w:numPr>
        <w:spacing w:line="276" w:lineRule="auto"/>
        <w:rPr>
          <w:color w:val="auto"/>
        </w:rPr>
      </w:pPr>
      <w:r w:rsidRPr="003C6895">
        <w:rPr>
          <w:color w:val="auto"/>
        </w:rPr>
        <w:t xml:space="preserve">there should be significant parallels between the duties of the current post and those of the previous post in which SC status was held. </w:t>
      </w:r>
    </w:p>
    <w:p w14:paraId="7BD18C89" w14:textId="77777777" w:rsidR="004C60D3" w:rsidRPr="003C6895" w:rsidRDefault="004C60D3" w:rsidP="005F2115">
      <w:pPr>
        <w:pStyle w:val="Default"/>
        <w:spacing w:line="276" w:lineRule="auto"/>
        <w:rPr>
          <w:color w:val="auto"/>
        </w:rPr>
      </w:pPr>
    </w:p>
    <w:p w14:paraId="31095968" w14:textId="77777777" w:rsidR="004C60D3" w:rsidRPr="003C6895" w:rsidRDefault="004C60D3" w:rsidP="005F2115">
      <w:pPr>
        <w:pStyle w:val="Default"/>
        <w:numPr>
          <w:ilvl w:val="0"/>
          <w:numId w:val="24"/>
        </w:numPr>
        <w:spacing w:line="276" w:lineRule="auto"/>
        <w:rPr>
          <w:color w:val="auto"/>
        </w:rPr>
      </w:pPr>
      <w:r w:rsidRPr="003C6895">
        <w:rPr>
          <w:color w:val="auto"/>
        </w:rPr>
        <w:t>if the role includes duties and responsibilities that fulfil the essential criteria to achieve re-validation of the member’s professional registration (NMC</w:t>
      </w:r>
      <w:r>
        <w:rPr>
          <w:color w:val="auto"/>
        </w:rPr>
        <w:t xml:space="preserve"> </w:t>
      </w:r>
      <w:r w:rsidRPr="003C6895">
        <w:rPr>
          <w:color w:val="auto"/>
        </w:rPr>
        <w:t>for example) this would be supportive to an application for SC status.</w:t>
      </w:r>
    </w:p>
    <w:p w14:paraId="4EB7CB83" w14:textId="77777777" w:rsidR="004C60D3" w:rsidRPr="003C6895" w:rsidRDefault="004C60D3" w:rsidP="005F2115">
      <w:pPr>
        <w:pStyle w:val="Default"/>
        <w:spacing w:line="276" w:lineRule="auto"/>
        <w:rPr>
          <w:color w:val="auto"/>
        </w:rPr>
      </w:pPr>
    </w:p>
    <w:p w14:paraId="7C074D88" w14:textId="77777777" w:rsidR="004C60D3" w:rsidRPr="003C6895" w:rsidRDefault="004C60D3" w:rsidP="005F2115">
      <w:pPr>
        <w:pStyle w:val="Default"/>
        <w:spacing w:line="276" w:lineRule="auto"/>
        <w:rPr>
          <w:color w:val="auto"/>
        </w:rPr>
      </w:pPr>
      <w:r w:rsidRPr="003C6895">
        <w:rPr>
          <w:color w:val="auto"/>
        </w:rPr>
        <w:t>For a member to keep their SC status in a managerial role, the following conditions must be met:</w:t>
      </w:r>
    </w:p>
    <w:p w14:paraId="3F365EA8" w14:textId="77777777" w:rsidR="004C60D3" w:rsidRPr="003C6895" w:rsidRDefault="004C60D3" w:rsidP="005F2115">
      <w:pPr>
        <w:pStyle w:val="Default"/>
        <w:spacing w:line="276" w:lineRule="auto"/>
        <w:rPr>
          <w:color w:val="auto"/>
        </w:rPr>
      </w:pPr>
    </w:p>
    <w:p w14:paraId="23DA1D70" w14:textId="77777777" w:rsidR="004C60D3" w:rsidRPr="003C6895" w:rsidRDefault="004C60D3" w:rsidP="005F2115">
      <w:pPr>
        <w:pStyle w:val="Default"/>
        <w:numPr>
          <w:ilvl w:val="0"/>
          <w:numId w:val="21"/>
        </w:numPr>
        <w:spacing w:line="276" w:lineRule="auto"/>
        <w:rPr>
          <w:color w:val="auto"/>
        </w:rPr>
      </w:pPr>
      <w:r w:rsidRPr="003C6895">
        <w:rPr>
          <w:color w:val="auto"/>
        </w:rPr>
        <w:t>the member must hold a current professional registration in nursing, midwifery, physiotherapy as applicable.</w:t>
      </w:r>
    </w:p>
    <w:p w14:paraId="01A81354" w14:textId="77777777" w:rsidR="004C60D3" w:rsidRPr="003C6895" w:rsidRDefault="004C60D3" w:rsidP="005F2115">
      <w:pPr>
        <w:pStyle w:val="Default"/>
        <w:spacing w:line="276" w:lineRule="auto"/>
        <w:ind w:left="720"/>
        <w:rPr>
          <w:color w:val="auto"/>
        </w:rPr>
      </w:pPr>
    </w:p>
    <w:p w14:paraId="27FA357D" w14:textId="77777777" w:rsidR="004C60D3" w:rsidRPr="003C6895" w:rsidRDefault="004C60D3" w:rsidP="005F2115">
      <w:pPr>
        <w:pStyle w:val="Default"/>
        <w:numPr>
          <w:ilvl w:val="0"/>
          <w:numId w:val="21"/>
        </w:numPr>
        <w:spacing w:line="276" w:lineRule="auto"/>
        <w:rPr>
          <w:color w:val="auto"/>
        </w:rPr>
      </w:pPr>
      <w:r w:rsidRPr="003C6895">
        <w:rPr>
          <w:color w:val="auto"/>
        </w:rPr>
        <w:t xml:space="preserve">the relevant professional registration </w:t>
      </w:r>
      <w:r w:rsidRPr="00327C37">
        <w:rPr>
          <w:color w:val="auto"/>
        </w:rPr>
        <w:t>must</w:t>
      </w:r>
      <w:r w:rsidRPr="003C6895">
        <w:rPr>
          <w:color w:val="auto"/>
        </w:rPr>
        <w:t xml:space="preserve"> be an </w:t>
      </w:r>
      <w:r w:rsidRPr="00327C37">
        <w:rPr>
          <w:bCs/>
          <w:color w:val="auto"/>
        </w:rPr>
        <w:t>essential</w:t>
      </w:r>
      <w:r w:rsidRPr="003C6895">
        <w:rPr>
          <w:i/>
          <w:color w:val="auto"/>
        </w:rPr>
        <w:t xml:space="preserve"> </w:t>
      </w:r>
      <w:r w:rsidRPr="003C6895">
        <w:rPr>
          <w:color w:val="auto"/>
        </w:rPr>
        <w:t xml:space="preserve">requirement of the role. This must be demonstrated in the formal job description / person specification for the role; and  </w:t>
      </w:r>
    </w:p>
    <w:p w14:paraId="44E2CA30" w14:textId="77777777" w:rsidR="004C60D3" w:rsidRPr="003C6895" w:rsidRDefault="004C60D3" w:rsidP="005F2115">
      <w:pPr>
        <w:pStyle w:val="Default"/>
        <w:spacing w:line="276" w:lineRule="auto"/>
        <w:rPr>
          <w:color w:val="auto"/>
        </w:rPr>
      </w:pPr>
      <w:r w:rsidRPr="003C6895">
        <w:rPr>
          <w:color w:val="auto"/>
        </w:rPr>
        <w:t xml:space="preserve">  </w:t>
      </w:r>
    </w:p>
    <w:p w14:paraId="4B73673F" w14:textId="77777777" w:rsidR="004C60D3" w:rsidRPr="003C6895" w:rsidRDefault="004C60D3" w:rsidP="005F2115">
      <w:pPr>
        <w:pStyle w:val="Default"/>
        <w:numPr>
          <w:ilvl w:val="0"/>
          <w:numId w:val="21"/>
        </w:numPr>
        <w:spacing w:line="276" w:lineRule="auto"/>
        <w:rPr>
          <w:color w:val="auto"/>
        </w:rPr>
      </w:pPr>
      <w:r w:rsidRPr="003C6895">
        <w:rPr>
          <w:color w:val="auto"/>
        </w:rPr>
        <w:t xml:space="preserve">it must be a role that the member can only occupy because they are a person who is qualified to practice as a registered nurse / midwife / physiotherapist, as applicable. </w:t>
      </w:r>
    </w:p>
    <w:p w14:paraId="254CA8EA" w14:textId="77777777" w:rsidR="004C60D3" w:rsidRPr="003C6895" w:rsidRDefault="004C60D3" w:rsidP="005F2115">
      <w:pPr>
        <w:pStyle w:val="Default"/>
        <w:spacing w:line="276" w:lineRule="auto"/>
        <w:rPr>
          <w:color w:val="auto"/>
        </w:rPr>
      </w:pPr>
    </w:p>
    <w:p w14:paraId="08F8E85C" w14:textId="77777777" w:rsidR="004C60D3" w:rsidRPr="003C6895" w:rsidRDefault="004C60D3" w:rsidP="005F2115">
      <w:pPr>
        <w:pStyle w:val="Heading3"/>
        <w:spacing w:line="276" w:lineRule="auto"/>
      </w:pPr>
      <w:r w:rsidRPr="003C6895">
        <w:t>Very senior managers</w:t>
      </w:r>
    </w:p>
    <w:p w14:paraId="4FF6D29C" w14:textId="77777777" w:rsidR="004C60D3" w:rsidRPr="003C6895" w:rsidRDefault="004C60D3" w:rsidP="005F2115">
      <w:pPr>
        <w:pStyle w:val="Default"/>
        <w:spacing w:line="276" w:lineRule="auto"/>
      </w:pPr>
      <w:r w:rsidRPr="003C6895">
        <w:t xml:space="preserve">Members in roles above the grades of Director of Nursing / Chief Nurse will not normally be able to keep the status as it is extremely unlikely they will fulfil the eligibility criteria. </w:t>
      </w:r>
    </w:p>
    <w:p w14:paraId="4AFA858F" w14:textId="77777777" w:rsidR="004C60D3" w:rsidRPr="003C6895" w:rsidRDefault="004C60D3" w:rsidP="005F2115">
      <w:pPr>
        <w:pStyle w:val="Default"/>
        <w:spacing w:line="276" w:lineRule="auto"/>
      </w:pPr>
    </w:p>
    <w:p w14:paraId="07E2A574" w14:textId="77777777" w:rsidR="004C60D3" w:rsidRPr="003C6895" w:rsidRDefault="004C60D3" w:rsidP="005F2115">
      <w:pPr>
        <w:pStyle w:val="Default"/>
        <w:spacing w:line="276" w:lineRule="auto"/>
      </w:pPr>
      <w:r w:rsidRPr="003C6895">
        <w:t>We must be consulted in all cases.</w:t>
      </w:r>
    </w:p>
    <w:p w14:paraId="1CF21933" w14:textId="77777777" w:rsidR="004C60D3" w:rsidRPr="003C6895" w:rsidRDefault="004C60D3" w:rsidP="005F2115">
      <w:pPr>
        <w:pStyle w:val="Default"/>
        <w:spacing w:line="276" w:lineRule="auto"/>
        <w:rPr>
          <w:color w:val="auto"/>
        </w:rPr>
      </w:pPr>
    </w:p>
    <w:p w14:paraId="0EBD8D00" w14:textId="77777777" w:rsidR="004C60D3" w:rsidRPr="003C6895" w:rsidRDefault="004C60D3" w:rsidP="005F2115">
      <w:pPr>
        <w:pStyle w:val="Heading3"/>
        <w:spacing w:line="276" w:lineRule="auto"/>
      </w:pPr>
      <w:r w:rsidRPr="003C6895">
        <w:lastRenderedPageBreak/>
        <w:t>Applications for SC status in managerial roles</w:t>
      </w:r>
    </w:p>
    <w:p w14:paraId="18D6F9D1" w14:textId="77777777" w:rsidR="004C60D3" w:rsidRPr="003C6895" w:rsidRDefault="004C60D3" w:rsidP="005F2115">
      <w:pPr>
        <w:pStyle w:val="Default"/>
        <w:spacing w:line="276" w:lineRule="auto"/>
        <w:rPr>
          <w:color w:val="auto"/>
        </w:rPr>
      </w:pPr>
      <w:r w:rsidRPr="00327C37">
        <w:rPr>
          <w:color w:val="auto"/>
        </w:rPr>
        <w:t>All</w:t>
      </w:r>
      <w:r w:rsidRPr="003C6895">
        <w:rPr>
          <w:b/>
          <w:bCs/>
          <w:color w:val="auto"/>
        </w:rPr>
        <w:t xml:space="preserve"> </w:t>
      </w:r>
      <w:r w:rsidRPr="003C6895">
        <w:rPr>
          <w:color w:val="auto"/>
        </w:rPr>
        <w:t xml:space="preserve">requests for SC status for managerial roles </w:t>
      </w:r>
      <w:r w:rsidRPr="00327C37">
        <w:rPr>
          <w:color w:val="auto"/>
        </w:rPr>
        <w:t>must</w:t>
      </w:r>
      <w:r w:rsidRPr="003C6895">
        <w:rPr>
          <w:color w:val="auto"/>
        </w:rPr>
        <w:t xml:space="preserve"> be made by the employer using the SMR application form on our website and must include the current job description, person specification and organisational structure chart</w:t>
      </w:r>
      <w:r>
        <w:rPr>
          <w:color w:val="auto"/>
        </w:rPr>
        <w:t>. W</w:t>
      </w:r>
      <w:r w:rsidRPr="003C6895">
        <w:rPr>
          <w:color w:val="auto"/>
        </w:rPr>
        <w:t>herever possible</w:t>
      </w:r>
      <w:r>
        <w:rPr>
          <w:color w:val="auto"/>
        </w:rPr>
        <w:t>, this should be</w:t>
      </w:r>
      <w:r w:rsidRPr="003C6895">
        <w:rPr>
          <w:color w:val="auto"/>
        </w:rPr>
        <w:t xml:space="preserve"> prior to the appointment of the member to the role and any promise of SC status being kept.  </w:t>
      </w:r>
      <w:r>
        <w:rPr>
          <w:color w:val="auto"/>
        </w:rPr>
        <w:t>R</w:t>
      </w:r>
      <w:r w:rsidRPr="003C6895">
        <w:rPr>
          <w:color w:val="auto"/>
        </w:rPr>
        <w:t xml:space="preserve">efer to the </w:t>
      </w:r>
      <w:hyperlink w:anchor="_Process_for_applying" w:history="1">
        <w:r w:rsidRPr="0077691D">
          <w:rPr>
            <w:rStyle w:val="Hyperlink"/>
          </w:rPr>
          <w:t>Process for applying for Special Class status</w:t>
        </w:r>
      </w:hyperlink>
      <w:r w:rsidRPr="00327C37">
        <w:rPr>
          <w:color w:val="auto"/>
        </w:rPr>
        <w:t xml:space="preserve"> for managerial </w:t>
      </w:r>
      <w:r w:rsidRPr="00C36AAC">
        <w:rPr>
          <w:color w:val="auto"/>
        </w:rPr>
        <w:t>roles</w:t>
      </w:r>
      <w:r>
        <w:rPr>
          <w:color w:val="auto"/>
        </w:rPr>
        <w:t xml:space="preserve"> </w:t>
      </w:r>
      <w:r w:rsidRPr="003C6895">
        <w:rPr>
          <w:color w:val="auto"/>
        </w:rPr>
        <w:t>later in this factsheet.</w:t>
      </w:r>
    </w:p>
    <w:p w14:paraId="0A3A7EFA" w14:textId="77777777" w:rsidR="004C60D3" w:rsidRPr="003C6895" w:rsidRDefault="004C60D3" w:rsidP="005F2115">
      <w:pPr>
        <w:pStyle w:val="Default"/>
        <w:spacing w:line="276" w:lineRule="auto"/>
        <w:rPr>
          <w:color w:val="auto"/>
        </w:rPr>
      </w:pPr>
    </w:p>
    <w:p w14:paraId="0125EB35" w14:textId="77777777" w:rsidR="004C60D3" w:rsidRPr="003C6895" w:rsidRDefault="004C60D3" w:rsidP="005F2115">
      <w:pPr>
        <w:pStyle w:val="Default"/>
        <w:spacing w:line="276" w:lineRule="auto"/>
        <w:rPr>
          <w:color w:val="auto"/>
        </w:rPr>
      </w:pPr>
      <w:r w:rsidRPr="003C6895">
        <w:rPr>
          <w:color w:val="auto"/>
        </w:rPr>
        <w:t xml:space="preserve">The decision about whether a member can keep their SC status will be made by NHS Pensions. </w:t>
      </w:r>
    </w:p>
    <w:p w14:paraId="26BCEE14" w14:textId="77777777" w:rsidR="004C60D3" w:rsidRPr="003C6895" w:rsidRDefault="004C60D3" w:rsidP="005F2115">
      <w:pPr>
        <w:pStyle w:val="Default"/>
        <w:spacing w:line="276" w:lineRule="auto"/>
        <w:rPr>
          <w:color w:val="auto"/>
        </w:rPr>
      </w:pPr>
    </w:p>
    <w:p w14:paraId="390633FC" w14:textId="77777777" w:rsidR="004C60D3" w:rsidRPr="003C6895" w:rsidRDefault="004C60D3" w:rsidP="005F2115">
      <w:pPr>
        <w:pStyle w:val="Default"/>
        <w:spacing w:line="276" w:lineRule="auto"/>
        <w:rPr>
          <w:color w:val="auto"/>
        </w:rPr>
      </w:pPr>
      <w:r w:rsidRPr="003C6895">
        <w:rPr>
          <w:color w:val="auto"/>
        </w:rPr>
        <w:t>Requests should also be made on each occasion where the duties or responsibilities of the role have changed, resulting in a revised job description. We would not expect applications to be delayed significantly or to be made just prior to retirement, to avoid a situation where a member finds themselves in a position they believed held SC status but in fact does</w:t>
      </w:r>
      <w:r>
        <w:rPr>
          <w:color w:val="auto"/>
        </w:rPr>
        <w:t xml:space="preserve"> </w:t>
      </w:r>
      <w:r w:rsidRPr="003C6895">
        <w:rPr>
          <w:color w:val="auto"/>
        </w:rPr>
        <w:t>n</w:t>
      </w:r>
      <w:r>
        <w:rPr>
          <w:color w:val="auto"/>
        </w:rPr>
        <w:t>o</w:t>
      </w:r>
      <w:r w:rsidRPr="003C6895">
        <w:rPr>
          <w:color w:val="auto"/>
        </w:rPr>
        <w:t xml:space="preserve">t. </w:t>
      </w:r>
    </w:p>
    <w:p w14:paraId="3E050ACC" w14:textId="77777777" w:rsidR="004C60D3" w:rsidRPr="003C6895" w:rsidRDefault="004C60D3" w:rsidP="005F2115">
      <w:pPr>
        <w:pStyle w:val="Default"/>
        <w:spacing w:line="276" w:lineRule="auto"/>
        <w:rPr>
          <w:color w:val="auto"/>
        </w:rPr>
      </w:pPr>
    </w:p>
    <w:p w14:paraId="627C17C3" w14:textId="77777777" w:rsidR="004C60D3" w:rsidRPr="003C6895" w:rsidRDefault="004C60D3" w:rsidP="005F2115">
      <w:pPr>
        <w:pStyle w:val="Default"/>
        <w:spacing w:line="276" w:lineRule="auto"/>
        <w:rPr>
          <w:b/>
          <w:color w:val="auto"/>
        </w:rPr>
      </w:pPr>
      <w:r w:rsidRPr="003C6895">
        <w:rPr>
          <w:b/>
          <w:color w:val="auto"/>
        </w:rPr>
        <w:t>If the necessary actions to enable our consideration of SC status are not taken, this may impact the payment level of expected retirement benefits, if they are claimed before age 60 from the 1995 Section.</w:t>
      </w:r>
      <w:r w:rsidRPr="003C6895">
        <w:rPr>
          <w:b/>
          <w:color w:val="4472C4"/>
        </w:rPr>
        <w:t xml:space="preserve"> </w:t>
      </w:r>
    </w:p>
    <w:p w14:paraId="4DA88402" w14:textId="77777777" w:rsidR="004C60D3" w:rsidRPr="003C6895" w:rsidRDefault="004C60D3" w:rsidP="005F2115">
      <w:pPr>
        <w:pStyle w:val="Default"/>
        <w:spacing w:line="276" w:lineRule="auto"/>
        <w:rPr>
          <w:color w:val="auto"/>
        </w:rPr>
      </w:pPr>
    </w:p>
    <w:p w14:paraId="54DD1758" w14:textId="77777777" w:rsidR="004C60D3" w:rsidRPr="003C6895" w:rsidRDefault="004C60D3" w:rsidP="005F2115">
      <w:pPr>
        <w:pStyle w:val="Default"/>
        <w:spacing w:line="276" w:lineRule="auto"/>
        <w:rPr>
          <w:color w:val="auto"/>
        </w:rPr>
      </w:pPr>
      <w:r w:rsidRPr="003C6895">
        <w:rPr>
          <w:color w:val="auto"/>
        </w:rPr>
        <w:t>When considering SC status for a member in a specified role, our decisions are made on an individual basis, according to the specific circumstances of the application.</w:t>
      </w:r>
    </w:p>
    <w:p w14:paraId="40D563E9" w14:textId="77777777" w:rsidR="004C60D3" w:rsidRPr="003C6895" w:rsidRDefault="004C60D3" w:rsidP="005F2115">
      <w:pPr>
        <w:pStyle w:val="Default"/>
        <w:spacing w:line="276" w:lineRule="auto"/>
        <w:rPr>
          <w:color w:val="auto"/>
        </w:rPr>
      </w:pPr>
    </w:p>
    <w:p w14:paraId="5566AC6C" w14:textId="77777777" w:rsidR="004C60D3" w:rsidRPr="003C6895" w:rsidRDefault="004C60D3" w:rsidP="005F2115">
      <w:pPr>
        <w:pStyle w:val="Default"/>
        <w:spacing w:line="276" w:lineRule="auto"/>
        <w:rPr>
          <w:color w:val="auto"/>
        </w:rPr>
      </w:pPr>
      <w:r w:rsidRPr="003C6895">
        <w:rPr>
          <w:color w:val="auto"/>
        </w:rPr>
        <w:t>Where SC status is accepted for one member it does not necessarily mean the status would be accepted for any other member subsequently undertaking the role or for other members in similar roles.</w:t>
      </w:r>
    </w:p>
    <w:p w14:paraId="5EF18FB6" w14:textId="77777777" w:rsidR="004C60D3" w:rsidRDefault="004C60D3" w:rsidP="005F2115">
      <w:pPr>
        <w:pStyle w:val="Default"/>
        <w:spacing w:line="276" w:lineRule="auto"/>
        <w:rPr>
          <w:color w:val="auto"/>
        </w:rPr>
      </w:pPr>
    </w:p>
    <w:p w14:paraId="74232935" w14:textId="77777777" w:rsidR="004C60D3" w:rsidRDefault="004C60D3" w:rsidP="005F2115">
      <w:pPr>
        <w:pStyle w:val="Default"/>
        <w:spacing w:line="276" w:lineRule="auto"/>
        <w:rPr>
          <w:color w:val="auto"/>
        </w:rPr>
      </w:pPr>
    </w:p>
    <w:p w14:paraId="03F0CC45" w14:textId="77777777" w:rsidR="004C60D3" w:rsidRPr="003C6895" w:rsidRDefault="004C60D3" w:rsidP="005F2115">
      <w:pPr>
        <w:pStyle w:val="Default"/>
        <w:spacing w:line="276" w:lineRule="auto"/>
        <w:rPr>
          <w:color w:val="auto"/>
        </w:rPr>
      </w:pPr>
    </w:p>
    <w:p w14:paraId="47D929D7" w14:textId="77777777" w:rsidR="004C60D3" w:rsidRPr="003C6895" w:rsidRDefault="004C60D3" w:rsidP="005F2115">
      <w:pPr>
        <w:pStyle w:val="Heading2"/>
        <w:spacing w:before="0" w:line="276" w:lineRule="auto"/>
      </w:pPr>
      <w:r w:rsidRPr="003C6895">
        <w:t>Eligibility criteria for retirement from age 55</w:t>
      </w:r>
    </w:p>
    <w:p w14:paraId="7126EE7A" w14:textId="77777777" w:rsidR="004C60D3" w:rsidRPr="003C6895" w:rsidRDefault="004C60D3" w:rsidP="005F2115">
      <w:pPr>
        <w:pStyle w:val="Default"/>
        <w:spacing w:line="276" w:lineRule="auto"/>
        <w:rPr>
          <w:rFonts w:eastAsia="Times New Roman"/>
          <w:b/>
          <w:bCs/>
          <w:color w:val="auto"/>
          <w:lang w:eastAsia="en-US"/>
        </w:rPr>
      </w:pPr>
    </w:p>
    <w:p w14:paraId="7D97A232" w14:textId="77777777" w:rsidR="004C60D3" w:rsidRPr="003C6895" w:rsidRDefault="004C60D3" w:rsidP="005F2115">
      <w:pPr>
        <w:pStyle w:val="Default"/>
        <w:spacing w:line="276" w:lineRule="auto"/>
      </w:pPr>
      <w:r w:rsidRPr="003C6895">
        <w:t xml:space="preserve">Entitlement to retire from age 55 for </w:t>
      </w:r>
      <w:r w:rsidRPr="00FD39CF">
        <w:t>the Special Classes applies</w:t>
      </w:r>
      <w:r w:rsidRPr="003C6895">
        <w:t xml:space="preserve"> only to benefits earned in the 1995 Section.</w:t>
      </w:r>
    </w:p>
    <w:p w14:paraId="3D365D50" w14:textId="77777777" w:rsidR="004C60D3" w:rsidRPr="003C6895" w:rsidRDefault="004C60D3" w:rsidP="005F2115">
      <w:pPr>
        <w:pStyle w:val="Default"/>
        <w:spacing w:line="276" w:lineRule="auto"/>
      </w:pPr>
    </w:p>
    <w:p w14:paraId="69A6975C" w14:textId="77777777" w:rsidR="004C60D3" w:rsidRPr="003C6895" w:rsidRDefault="004C60D3" w:rsidP="005F2115">
      <w:pPr>
        <w:pStyle w:val="Default"/>
        <w:spacing w:line="276" w:lineRule="auto"/>
      </w:pPr>
      <w:r w:rsidRPr="003C6895">
        <w:t xml:space="preserve">This is a potential entitlement which only becomes effective once a member reaches their chosen retirement date, having met all eligibility criteria. </w:t>
      </w:r>
    </w:p>
    <w:p w14:paraId="37098155" w14:textId="77777777" w:rsidR="004C60D3" w:rsidRPr="003C6895" w:rsidRDefault="004C60D3" w:rsidP="005F2115">
      <w:pPr>
        <w:pStyle w:val="Default"/>
        <w:spacing w:line="276" w:lineRule="auto"/>
      </w:pPr>
      <w:r w:rsidRPr="003C6895">
        <w:t xml:space="preserve"> </w:t>
      </w:r>
    </w:p>
    <w:p w14:paraId="02B37CB7" w14:textId="77777777" w:rsidR="004C60D3" w:rsidRPr="003C6895" w:rsidRDefault="004C60D3" w:rsidP="005F2115">
      <w:pPr>
        <w:pStyle w:val="Default"/>
        <w:spacing w:line="276" w:lineRule="auto"/>
      </w:pPr>
      <w:r>
        <w:t>T</w:t>
      </w:r>
      <w:r w:rsidRPr="003C6895">
        <w:t xml:space="preserve">o qualify, a member must have spent the whole of their last </w:t>
      </w:r>
      <w:r>
        <w:t xml:space="preserve">5 </w:t>
      </w:r>
      <w:r w:rsidRPr="003C6895">
        <w:t xml:space="preserve">years pension scheme membership in a post that qualifies for SC status. Breaks in NHS employment are ignored when assessing this period. </w:t>
      </w:r>
    </w:p>
    <w:p w14:paraId="3AC41BFF" w14:textId="77777777" w:rsidR="004C60D3" w:rsidRPr="003C6895" w:rsidRDefault="004C60D3" w:rsidP="005F2115">
      <w:pPr>
        <w:pStyle w:val="Default"/>
        <w:spacing w:line="276" w:lineRule="auto"/>
      </w:pPr>
    </w:p>
    <w:p w14:paraId="1072E33A" w14:textId="77777777" w:rsidR="004C60D3" w:rsidRPr="00BC78F4" w:rsidRDefault="004C60D3" w:rsidP="005F2115">
      <w:pPr>
        <w:autoSpaceDE w:val="0"/>
        <w:autoSpaceDN w:val="0"/>
        <w:adjustRightInd w:val="0"/>
        <w:spacing w:line="276" w:lineRule="auto"/>
        <w:rPr>
          <w:rFonts w:cs="Arial"/>
          <w:color w:val="000000"/>
          <w:lang w:eastAsia="en-GB"/>
        </w:rPr>
      </w:pPr>
      <w:r w:rsidRPr="00BC78F4">
        <w:rPr>
          <w:rFonts w:cs="Arial"/>
          <w:color w:val="000000"/>
          <w:lang w:eastAsia="en-GB"/>
        </w:rPr>
        <w:t xml:space="preserve">Also, a member must be employed in a post that qualifies for SC status </w:t>
      </w:r>
      <w:r w:rsidRPr="00327C37">
        <w:rPr>
          <w:rFonts w:cs="Arial"/>
          <w:color w:val="000000"/>
          <w:lang w:eastAsia="en-GB"/>
        </w:rPr>
        <w:t>and</w:t>
      </w:r>
      <w:r w:rsidRPr="00BC78F4">
        <w:rPr>
          <w:rFonts w:cs="Arial"/>
          <w:color w:val="000000"/>
          <w:lang w:eastAsia="en-GB"/>
        </w:rPr>
        <w:t xml:space="preserve"> they must be an active scheme member on the day they retire. </w:t>
      </w:r>
    </w:p>
    <w:p w14:paraId="2283ED88" w14:textId="77777777" w:rsidR="004C60D3" w:rsidRDefault="004C60D3" w:rsidP="005F2115">
      <w:pPr>
        <w:autoSpaceDE w:val="0"/>
        <w:autoSpaceDN w:val="0"/>
        <w:adjustRightInd w:val="0"/>
        <w:spacing w:line="276" w:lineRule="auto"/>
        <w:rPr>
          <w:rFonts w:cs="Arial"/>
          <w:color w:val="000000"/>
          <w:lang w:eastAsia="en-GB"/>
        </w:rPr>
      </w:pPr>
    </w:p>
    <w:p w14:paraId="3A3C3C7E" w14:textId="77777777" w:rsidR="004C60D3" w:rsidRPr="00BC78F4" w:rsidRDefault="004C60D3" w:rsidP="005F2115">
      <w:pPr>
        <w:autoSpaceDE w:val="0"/>
        <w:autoSpaceDN w:val="0"/>
        <w:adjustRightInd w:val="0"/>
        <w:spacing w:line="276" w:lineRule="auto"/>
        <w:rPr>
          <w:rFonts w:cs="Arial"/>
          <w:color w:val="000000"/>
          <w:lang w:eastAsia="en-GB"/>
        </w:rPr>
      </w:pPr>
      <w:r w:rsidRPr="00BC78F4">
        <w:rPr>
          <w:rFonts w:cs="Arial"/>
          <w:color w:val="000000"/>
          <w:lang w:eastAsia="en-GB"/>
        </w:rPr>
        <w:t>If a member:</w:t>
      </w:r>
    </w:p>
    <w:p w14:paraId="33E98F8E" w14:textId="77777777" w:rsidR="004C60D3" w:rsidRPr="00BC78F4" w:rsidRDefault="004C60D3" w:rsidP="005F2115">
      <w:pPr>
        <w:autoSpaceDE w:val="0"/>
        <w:autoSpaceDN w:val="0"/>
        <w:adjustRightInd w:val="0"/>
        <w:spacing w:line="276" w:lineRule="auto"/>
        <w:rPr>
          <w:rFonts w:cs="Arial"/>
          <w:color w:val="000000"/>
          <w:lang w:eastAsia="en-GB"/>
        </w:rPr>
      </w:pPr>
    </w:p>
    <w:p w14:paraId="22351600" w14:textId="77777777" w:rsidR="004C60D3" w:rsidRPr="00BC78F4" w:rsidRDefault="004C60D3" w:rsidP="005F2115">
      <w:pPr>
        <w:numPr>
          <w:ilvl w:val="0"/>
          <w:numId w:val="25"/>
        </w:numPr>
        <w:autoSpaceDE w:val="0"/>
        <w:autoSpaceDN w:val="0"/>
        <w:adjustRightInd w:val="0"/>
        <w:spacing w:line="276" w:lineRule="auto"/>
        <w:rPr>
          <w:rFonts w:cs="Arial"/>
          <w:color w:val="000000"/>
          <w:lang w:eastAsia="en-GB"/>
        </w:rPr>
      </w:pPr>
      <w:r w:rsidRPr="00BC78F4">
        <w:rPr>
          <w:rFonts w:cs="Arial"/>
          <w:color w:val="000000"/>
          <w:lang w:eastAsia="en-GB"/>
        </w:rPr>
        <w:t xml:space="preserve">leaves pensionable NHS employment or opts-out of scheme membership before age 55 (or before the date on which </w:t>
      </w:r>
      <w:r>
        <w:rPr>
          <w:rFonts w:cs="Arial"/>
          <w:color w:val="000000"/>
          <w:lang w:eastAsia="en-GB"/>
        </w:rPr>
        <w:t>entitlement to</w:t>
      </w:r>
      <w:r w:rsidRPr="00BC78F4">
        <w:rPr>
          <w:rFonts w:cs="Arial"/>
          <w:color w:val="000000"/>
          <w:lang w:eastAsia="en-GB"/>
        </w:rPr>
        <w:t xml:space="preserve"> an earlier retirement age becomes effective, if later) or </w:t>
      </w:r>
    </w:p>
    <w:p w14:paraId="6999C88D" w14:textId="77777777" w:rsidR="004C60D3" w:rsidRPr="00BC78F4" w:rsidRDefault="004C60D3" w:rsidP="005F2115">
      <w:pPr>
        <w:numPr>
          <w:ilvl w:val="0"/>
          <w:numId w:val="25"/>
        </w:numPr>
        <w:autoSpaceDE w:val="0"/>
        <w:autoSpaceDN w:val="0"/>
        <w:adjustRightInd w:val="0"/>
        <w:spacing w:line="276" w:lineRule="auto"/>
        <w:rPr>
          <w:rFonts w:cs="Arial"/>
          <w:color w:val="000000"/>
          <w:lang w:eastAsia="en-GB"/>
        </w:rPr>
      </w:pPr>
      <w:r w:rsidRPr="00BC78F4">
        <w:rPr>
          <w:rFonts w:cs="Arial"/>
          <w:color w:val="000000"/>
          <w:lang w:eastAsia="en-GB"/>
        </w:rPr>
        <w:t>opts-out of membership before they actually retire from NHS employment</w:t>
      </w:r>
    </w:p>
    <w:p w14:paraId="4BAFBF29" w14:textId="77777777" w:rsidR="004C60D3" w:rsidRPr="00BC78F4" w:rsidRDefault="004C60D3" w:rsidP="005F2115">
      <w:pPr>
        <w:autoSpaceDE w:val="0"/>
        <w:autoSpaceDN w:val="0"/>
        <w:adjustRightInd w:val="0"/>
        <w:spacing w:line="276" w:lineRule="auto"/>
        <w:rPr>
          <w:rFonts w:cs="Arial"/>
          <w:color w:val="000000"/>
          <w:lang w:eastAsia="en-GB"/>
        </w:rPr>
      </w:pPr>
    </w:p>
    <w:p w14:paraId="30455DFD" w14:textId="77777777" w:rsidR="004C60D3" w:rsidRPr="003C6895" w:rsidRDefault="004C60D3" w:rsidP="005F2115">
      <w:pPr>
        <w:pStyle w:val="Default"/>
        <w:spacing w:line="276" w:lineRule="auto"/>
      </w:pPr>
      <w:r w:rsidRPr="003C6895">
        <w:t xml:space="preserve">their retirement benefits become deferred and do not become payable until the normal pension age of 60.   </w:t>
      </w:r>
    </w:p>
    <w:p w14:paraId="7033816F" w14:textId="77777777" w:rsidR="004C60D3" w:rsidRPr="003C6895" w:rsidRDefault="004C60D3" w:rsidP="005F2115">
      <w:pPr>
        <w:pStyle w:val="Default"/>
        <w:spacing w:line="276" w:lineRule="auto"/>
      </w:pPr>
    </w:p>
    <w:p w14:paraId="02F966F4" w14:textId="77777777" w:rsidR="004C60D3" w:rsidRPr="003C6895" w:rsidRDefault="004C60D3" w:rsidP="005F2115">
      <w:pPr>
        <w:pStyle w:val="Default"/>
        <w:spacing w:line="276" w:lineRule="auto"/>
        <w:rPr>
          <w:color w:val="auto"/>
        </w:rPr>
      </w:pPr>
      <w:r w:rsidRPr="003C6895">
        <w:rPr>
          <w:color w:val="auto"/>
        </w:rPr>
        <w:t xml:space="preserve">An exception to the above is a member with SC status who is made redundant, is not in receipt of their retirement benefits and has not returned to pensionable NHS employment. </w:t>
      </w:r>
    </w:p>
    <w:p w14:paraId="34EF5A36" w14:textId="77777777" w:rsidR="004C60D3" w:rsidRPr="003C6895" w:rsidRDefault="004C60D3" w:rsidP="005F2115">
      <w:pPr>
        <w:pStyle w:val="Default"/>
        <w:spacing w:line="276" w:lineRule="auto"/>
        <w:rPr>
          <w:color w:val="auto"/>
        </w:rPr>
      </w:pPr>
    </w:p>
    <w:p w14:paraId="5D648C9B" w14:textId="77777777" w:rsidR="004C60D3" w:rsidRPr="003C6895" w:rsidRDefault="004C60D3" w:rsidP="005F2115">
      <w:pPr>
        <w:pStyle w:val="Default"/>
        <w:spacing w:line="276" w:lineRule="auto"/>
        <w:rPr>
          <w:color w:val="auto"/>
        </w:rPr>
      </w:pPr>
      <w:r w:rsidRPr="003C6895">
        <w:rPr>
          <w:color w:val="auto"/>
        </w:rPr>
        <w:t xml:space="preserve">In these circumstances, a member with </w:t>
      </w:r>
      <w:r w:rsidRPr="00327C37">
        <w:rPr>
          <w:color w:val="auto"/>
        </w:rPr>
        <w:t>deferred benefits</w:t>
      </w:r>
      <w:r w:rsidRPr="003C6895">
        <w:rPr>
          <w:b/>
          <w:bCs/>
          <w:color w:val="auto"/>
        </w:rPr>
        <w:t xml:space="preserve"> </w:t>
      </w:r>
      <w:r w:rsidRPr="003C6895">
        <w:rPr>
          <w:color w:val="auto"/>
        </w:rPr>
        <w:t>in the 1995 Section</w:t>
      </w:r>
      <w:r w:rsidRPr="003C6895">
        <w:rPr>
          <w:b/>
          <w:bCs/>
          <w:color w:val="auto"/>
        </w:rPr>
        <w:t xml:space="preserve"> </w:t>
      </w:r>
      <w:r w:rsidRPr="003C6895">
        <w:rPr>
          <w:color w:val="auto"/>
        </w:rPr>
        <w:t xml:space="preserve">may still claim these benefits at age 55, if their last </w:t>
      </w:r>
      <w:r>
        <w:rPr>
          <w:color w:val="auto"/>
        </w:rPr>
        <w:t xml:space="preserve">5 </w:t>
      </w:r>
      <w:r w:rsidRPr="003C6895">
        <w:rPr>
          <w:color w:val="auto"/>
        </w:rPr>
        <w:t xml:space="preserve">years of pensionable employment before redundancy was as a member of the special classes. </w:t>
      </w:r>
    </w:p>
    <w:p w14:paraId="7572EF9F" w14:textId="77777777" w:rsidR="004C60D3" w:rsidRPr="003C6895" w:rsidRDefault="004C60D3" w:rsidP="005F2115">
      <w:pPr>
        <w:pStyle w:val="Default"/>
        <w:spacing w:line="276" w:lineRule="auto"/>
        <w:rPr>
          <w:color w:val="auto"/>
        </w:rPr>
      </w:pPr>
    </w:p>
    <w:p w14:paraId="555F9461" w14:textId="77777777" w:rsidR="004C60D3" w:rsidRPr="003C6895" w:rsidRDefault="004C60D3" w:rsidP="005F2115">
      <w:pPr>
        <w:pStyle w:val="Default"/>
        <w:spacing w:line="276" w:lineRule="auto"/>
        <w:rPr>
          <w:color w:val="auto"/>
        </w:rPr>
      </w:pPr>
      <w:r w:rsidRPr="003C6895">
        <w:t xml:space="preserve">Members should contact us for confirmation if they believe these circumstances apply to them.  </w:t>
      </w:r>
    </w:p>
    <w:p w14:paraId="4ECC438D" w14:textId="77777777" w:rsidR="004C60D3" w:rsidRPr="003C6895" w:rsidRDefault="004C60D3" w:rsidP="005F2115">
      <w:pPr>
        <w:pStyle w:val="Default"/>
        <w:spacing w:line="276" w:lineRule="auto"/>
        <w:rPr>
          <w:color w:val="auto"/>
        </w:rPr>
      </w:pPr>
    </w:p>
    <w:p w14:paraId="0D484ACC" w14:textId="77777777" w:rsidR="004C60D3" w:rsidRPr="003C6895" w:rsidRDefault="004C60D3" w:rsidP="005F2115">
      <w:pPr>
        <w:pStyle w:val="Heading2"/>
        <w:spacing w:before="0" w:line="276" w:lineRule="auto"/>
      </w:pPr>
      <w:bookmarkStart w:id="4" w:name="_Transition_to_the"/>
      <w:bookmarkEnd w:id="4"/>
      <w:r w:rsidRPr="003C6895">
        <w:t>Transition to the 2015 Scheme</w:t>
      </w:r>
    </w:p>
    <w:p w14:paraId="296A2E08" w14:textId="77777777" w:rsidR="004C60D3" w:rsidRPr="003C6895" w:rsidRDefault="004C60D3" w:rsidP="005F2115">
      <w:pPr>
        <w:pStyle w:val="Default"/>
        <w:spacing w:line="276" w:lineRule="auto"/>
        <w:rPr>
          <w:color w:val="auto"/>
        </w:rPr>
      </w:pPr>
    </w:p>
    <w:p w14:paraId="6974AC0A" w14:textId="77777777" w:rsidR="004C60D3" w:rsidRPr="003C6895" w:rsidRDefault="004C60D3" w:rsidP="005F2115">
      <w:pPr>
        <w:pStyle w:val="NoSpacing"/>
        <w:spacing w:line="276" w:lineRule="auto"/>
        <w:rPr>
          <w:rFonts w:ascii="Arial" w:hAnsi="Arial" w:cs="Arial"/>
        </w:rPr>
      </w:pPr>
      <w:bookmarkStart w:id="5" w:name="_Hlk54879260"/>
      <w:r w:rsidRPr="003C6895">
        <w:rPr>
          <w:rFonts w:ascii="Arial" w:hAnsi="Arial" w:cs="Arial"/>
        </w:rPr>
        <w:t xml:space="preserve">Although SC status is not applicable </w:t>
      </w:r>
      <w:bookmarkEnd w:id="5"/>
      <w:r w:rsidRPr="003C6895">
        <w:rPr>
          <w:rFonts w:ascii="Arial" w:hAnsi="Arial" w:cs="Arial"/>
        </w:rPr>
        <w:t xml:space="preserve">in the 2015 Scheme, employers will still need to consider and record SC status for transition members who held the status in the 1995 Section. This is because SC status and an earlier retirement age can continue to apply to benefits earned in the 1995 Section, if the member continues to be employed in a qualifying post.  </w:t>
      </w:r>
    </w:p>
    <w:p w14:paraId="3BF8F23F" w14:textId="77777777" w:rsidR="004C60D3" w:rsidRPr="003C6895" w:rsidRDefault="004C60D3" w:rsidP="005F2115">
      <w:pPr>
        <w:pStyle w:val="NoSpacing"/>
        <w:spacing w:line="276" w:lineRule="auto"/>
        <w:rPr>
          <w:rFonts w:ascii="Arial" w:hAnsi="Arial" w:cs="Arial"/>
        </w:rPr>
      </w:pPr>
    </w:p>
    <w:p w14:paraId="587222F7" w14:textId="77777777" w:rsidR="004C60D3" w:rsidRPr="003C6895" w:rsidRDefault="004C60D3" w:rsidP="005F2115">
      <w:pPr>
        <w:pStyle w:val="NoSpacing"/>
        <w:spacing w:line="276" w:lineRule="auto"/>
        <w:rPr>
          <w:rFonts w:ascii="Arial" w:hAnsi="Arial" w:cs="Arial"/>
          <w:lang w:eastAsia="en-GB"/>
        </w:rPr>
      </w:pPr>
      <w:bookmarkStart w:id="6" w:name="_Hlk71277803"/>
      <w:r w:rsidRPr="003C6895">
        <w:rPr>
          <w:rFonts w:ascii="Arial" w:hAnsi="Arial" w:cs="Arial"/>
          <w:lang w:eastAsia="en-GB"/>
        </w:rPr>
        <w:t>If the criteria for an earlier retirement age continue to be met</w:t>
      </w:r>
      <w:bookmarkEnd w:id="6"/>
      <w:r w:rsidRPr="003C6895">
        <w:rPr>
          <w:rFonts w:ascii="Arial" w:hAnsi="Arial" w:cs="Arial"/>
          <w:lang w:eastAsia="en-GB"/>
        </w:rPr>
        <w:t xml:space="preserve">, the 1995 Section benefits can be claimed from age 55 </w:t>
      </w:r>
      <w:r>
        <w:rPr>
          <w:rFonts w:ascii="Arial" w:hAnsi="Arial" w:cs="Arial"/>
          <w:lang w:eastAsia="en-GB"/>
        </w:rPr>
        <w:t xml:space="preserve">subject to meeting the eligibility criteria for retirement or partial retirement. </w:t>
      </w:r>
      <w:r w:rsidRPr="003C6895">
        <w:rPr>
          <w:rFonts w:ascii="Arial" w:hAnsi="Arial" w:cs="Arial"/>
          <w:lang w:eastAsia="en-GB"/>
        </w:rPr>
        <w:t>This does not apply to benefits earned in the 2008 Section or the 2015 Scheme, which remain subject to the member’s normal pension age. Such 2008 or 2015 benefits can be claimed at the same time as 1995 Section benefits but as they would be paid early, they will be subject to actuarial reduction.  Members do not have to claim their 2008 or 2015 benefits at the same time as their 1995 benefits.</w:t>
      </w:r>
    </w:p>
    <w:p w14:paraId="2DB453E5" w14:textId="77777777" w:rsidR="004C60D3" w:rsidRPr="003C6895" w:rsidRDefault="004C60D3" w:rsidP="005F2115">
      <w:pPr>
        <w:pStyle w:val="NoSpacing"/>
        <w:spacing w:line="276" w:lineRule="auto"/>
        <w:rPr>
          <w:rFonts w:ascii="Arial" w:hAnsi="Arial" w:cs="Arial"/>
          <w:lang w:eastAsia="en-GB"/>
        </w:rPr>
      </w:pPr>
    </w:p>
    <w:p w14:paraId="7A033CD3" w14:textId="77777777" w:rsidR="004C60D3" w:rsidRDefault="004C60D3" w:rsidP="005F2115">
      <w:pPr>
        <w:pStyle w:val="NoSpacing"/>
        <w:spacing w:line="276" w:lineRule="auto"/>
        <w:rPr>
          <w:rFonts w:ascii="Arial" w:eastAsia="Times New Roman" w:hAnsi="Arial" w:cs="Arial"/>
          <w:color w:val="000000"/>
          <w:lang w:eastAsia="en-GB"/>
        </w:rPr>
      </w:pPr>
    </w:p>
    <w:p w14:paraId="6941532D" w14:textId="77777777" w:rsidR="004C60D3" w:rsidRPr="006B10B8" w:rsidRDefault="004C60D3" w:rsidP="006B10B8">
      <w:pPr>
        <w:pStyle w:val="Heading3"/>
      </w:pPr>
      <w:r w:rsidRPr="006B10B8">
        <w:t>The public service pensions remedy-McCloud</w:t>
      </w:r>
    </w:p>
    <w:p w14:paraId="27924C3F" w14:textId="77777777" w:rsidR="004C60D3" w:rsidRPr="009C1625" w:rsidRDefault="004C60D3" w:rsidP="005F2115">
      <w:pPr>
        <w:spacing w:line="276" w:lineRule="auto"/>
        <w:rPr>
          <w:rFonts w:cs="Arial"/>
        </w:rPr>
      </w:pPr>
      <w:r w:rsidRPr="009C1625">
        <w:rPr>
          <w:rFonts w:cs="Arial"/>
        </w:rPr>
        <w:t xml:space="preserve">Arrangements are being made to remedy age discrimination found by the Court of Appeal. This refers to reforms of public service pension schemes in 2015. </w:t>
      </w:r>
    </w:p>
    <w:p w14:paraId="3D55006A" w14:textId="77777777" w:rsidR="001D4CDD" w:rsidRDefault="004C60D3" w:rsidP="005F2115">
      <w:pPr>
        <w:spacing w:line="276" w:lineRule="auto"/>
        <w:rPr>
          <w:rFonts w:cs="Arial"/>
        </w:rPr>
      </w:pPr>
      <w:r w:rsidRPr="009C1625">
        <w:rPr>
          <w:rFonts w:cs="Arial"/>
        </w:rPr>
        <w:t>This is known as the ‘McCloud’ remedy.</w:t>
      </w:r>
    </w:p>
    <w:p w14:paraId="3283D3B2" w14:textId="75D667B2" w:rsidR="004C60D3" w:rsidRPr="009C1625" w:rsidRDefault="004C60D3" w:rsidP="005F2115">
      <w:pPr>
        <w:spacing w:line="276" w:lineRule="auto"/>
        <w:rPr>
          <w:rFonts w:cs="Arial"/>
        </w:rPr>
      </w:pPr>
      <w:r w:rsidRPr="009C1625">
        <w:rPr>
          <w:rFonts w:cs="Arial"/>
        </w:rPr>
        <w:t xml:space="preserve"> </w:t>
      </w:r>
    </w:p>
    <w:p w14:paraId="065D2018" w14:textId="77777777" w:rsidR="004C60D3" w:rsidRDefault="004C60D3" w:rsidP="005F2115">
      <w:pPr>
        <w:spacing w:line="276" w:lineRule="auto"/>
        <w:rPr>
          <w:rFonts w:cs="Arial"/>
        </w:rPr>
      </w:pPr>
      <w:r w:rsidRPr="009C1625">
        <w:rPr>
          <w:rFonts w:cs="Arial"/>
        </w:rPr>
        <w:t xml:space="preserve">The remedial arrangements state that as of April 2022 all active members, regardless of age, are members of the 2015 NHS Pension Scheme. This means that all members of the NHS Pension Scheme will build up benefits in this same scheme. </w:t>
      </w:r>
    </w:p>
    <w:p w14:paraId="20D37825" w14:textId="77777777" w:rsidR="001D4CDD" w:rsidRPr="009C1625" w:rsidRDefault="001D4CDD" w:rsidP="005F2115">
      <w:pPr>
        <w:spacing w:line="276" w:lineRule="auto"/>
        <w:rPr>
          <w:rFonts w:cs="Arial"/>
        </w:rPr>
      </w:pPr>
    </w:p>
    <w:p w14:paraId="3DA4F6AF" w14:textId="77777777" w:rsidR="004C60D3" w:rsidRDefault="004C60D3" w:rsidP="005F2115">
      <w:pPr>
        <w:spacing w:line="276" w:lineRule="auto"/>
        <w:rPr>
          <w:rFonts w:cs="Arial"/>
        </w:rPr>
      </w:pPr>
      <w:r w:rsidRPr="009C1625">
        <w:rPr>
          <w:rFonts w:cs="Arial"/>
        </w:rPr>
        <w:lastRenderedPageBreak/>
        <w:t xml:space="preserve">Both the 1995 and 2008 Sections of the Scheme closed on 31 March 2022 and members automatically moved into the 2015 Scheme for the future benefits they build up from 1 April 2022. Pension benefits that had already been built up in the 1995 and 2008 Sections of the Scheme will not be lost, they will make up part of a member’s benefits at the time of retirement. </w:t>
      </w:r>
    </w:p>
    <w:p w14:paraId="1618765B" w14:textId="77777777" w:rsidR="001D4CDD" w:rsidRPr="009C1625" w:rsidRDefault="001D4CDD" w:rsidP="005F2115">
      <w:pPr>
        <w:spacing w:line="276" w:lineRule="auto"/>
        <w:rPr>
          <w:rFonts w:cs="Arial"/>
        </w:rPr>
      </w:pPr>
    </w:p>
    <w:p w14:paraId="7C9879BA" w14:textId="77777777" w:rsidR="004C60D3" w:rsidRDefault="004C60D3" w:rsidP="005F2115">
      <w:pPr>
        <w:spacing w:line="276" w:lineRule="auto"/>
        <w:rPr>
          <w:rFonts w:cs="Arial"/>
        </w:rPr>
      </w:pPr>
      <w:r w:rsidRPr="009C1625">
        <w:rPr>
          <w:rFonts w:cs="Arial"/>
        </w:rPr>
        <w:t xml:space="preserve">Members who qualify for the remedial arrangements will be given a choice between 1995 Section or 2015 Scheme benefits for any pensionable service that’s affected, between 1 April 2015 and 31 March 2022. </w:t>
      </w:r>
    </w:p>
    <w:p w14:paraId="4E84408B" w14:textId="77777777" w:rsidR="001D4CDD" w:rsidRPr="009C1625" w:rsidRDefault="001D4CDD" w:rsidP="005F2115">
      <w:pPr>
        <w:spacing w:line="276" w:lineRule="auto"/>
        <w:rPr>
          <w:rFonts w:cs="Arial"/>
        </w:rPr>
      </w:pPr>
    </w:p>
    <w:p w14:paraId="0281C56A" w14:textId="77777777" w:rsidR="001D4CDD" w:rsidRDefault="004C60D3" w:rsidP="005F2115">
      <w:pPr>
        <w:spacing w:line="276" w:lineRule="auto"/>
        <w:rPr>
          <w:rFonts w:cs="Arial"/>
          <w:color w:val="FF0000"/>
        </w:rPr>
      </w:pPr>
      <w:r w:rsidRPr="009C1625">
        <w:rPr>
          <w:rFonts w:cs="Arial"/>
        </w:rPr>
        <w:t>Members will be asked to make their choice at the time they retire and claim their benefits</w:t>
      </w:r>
      <w:r w:rsidRPr="00327C37">
        <w:rPr>
          <w:rFonts w:cs="Arial"/>
          <w:color w:val="FF0000"/>
        </w:rPr>
        <w:t>.</w:t>
      </w:r>
    </w:p>
    <w:p w14:paraId="0082D2D4" w14:textId="42AD0411" w:rsidR="004C60D3" w:rsidRPr="00327C37" w:rsidRDefault="004C60D3" w:rsidP="005F2115">
      <w:pPr>
        <w:spacing w:line="276" w:lineRule="auto"/>
        <w:rPr>
          <w:rFonts w:cs="Arial"/>
          <w:color w:val="FF0000"/>
        </w:rPr>
      </w:pPr>
      <w:r w:rsidRPr="00327C37">
        <w:rPr>
          <w:rFonts w:cs="Arial"/>
          <w:color w:val="FF0000"/>
        </w:rPr>
        <w:t xml:space="preserve"> </w:t>
      </w:r>
    </w:p>
    <w:p w14:paraId="35DEC50A" w14:textId="77777777" w:rsidR="004C60D3" w:rsidRPr="003C6895" w:rsidRDefault="004C60D3" w:rsidP="005F2115">
      <w:pPr>
        <w:pStyle w:val="NoSpacing"/>
        <w:spacing w:line="276" w:lineRule="auto"/>
        <w:rPr>
          <w:rFonts w:ascii="Arial" w:eastAsia="Times New Roman" w:hAnsi="Arial" w:cs="Arial"/>
          <w:color w:val="000000"/>
          <w:lang w:eastAsia="en-GB"/>
        </w:rPr>
      </w:pPr>
      <w:r w:rsidRPr="003C6895">
        <w:rPr>
          <w:rFonts w:ascii="Arial" w:eastAsia="Times New Roman" w:hAnsi="Arial" w:cs="Arial"/>
          <w:color w:val="000000"/>
          <w:lang w:eastAsia="en-GB"/>
        </w:rPr>
        <w:t>The 2015 Scheme does</w:t>
      </w:r>
      <w:r>
        <w:rPr>
          <w:rFonts w:ascii="Arial" w:eastAsia="Times New Roman" w:hAnsi="Arial" w:cs="Arial"/>
          <w:color w:val="000000"/>
          <w:lang w:eastAsia="en-GB"/>
        </w:rPr>
        <w:t xml:space="preserve"> </w:t>
      </w:r>
      <w:r w:rsidRPr="003C6895">
        <w:rPr>
          <w:rFonts w:ascii="Arial" w:eastAsia="Times New Roman" w:hAnsi="Arial" w:cs="Arial"/>
          <w:color w:val="000000"/>
          <w:lang w:eastAsia="en-GB"/>
        </w:rPr>
        <w:t>n</w:t>
      </w:r>
      <w:r>
        <w:rPr>
          <w:rFonts w:ascii="Arial" w:eastAsia="Times New Roman" w:hAnsi="Arial" w:cs="Arial"/>
          <w:color w:val="000000"/>
          <w:lang w:eastAsia="en-GB"/>
        </w:rPr>
        <w:t>o</w:t>
      </w:r>
      <w:r w:rsidRPr="003C6895">
        <w:rPr>
          <w:rFonts w:ascii="Arial" w:eastAsia="Times New Roman" w:hAnsi="Arial" w:cs="Arial"/>
          <w:color w:val="000000"/>
          <w:lang w:eastAsia="en-GB"/>
        </w:rPr>
        <w:t>t have an MHO or Special Class provision. But if the member has MHO or Special Class status now, it will be protected for 1995 benefits for as long as they stay within the qualifying regulations set out in the 1995 Section.</w:t>
      </w:r>
    </w:p>
    <w:p w14:paraId="3E39E90D" w14:textId="77777777" w:rsidR="004C60D3" w:rsidRPr="003C6895" w:rsidRDefault="004C60D3" w:rsidP="005F2115">
      <w:pPr>
        <w:pStyle w:val="NoSpacing"/>
        <w:spacing w:line="276" w:lineRule="auto"/>
        <w:rPr>
          <w:rFonts w:ascii="Arial" w:hAnsi="Arial" w:cs="Arial"/>
          <w:lang w:eastAsia="en-GB"/>
        </w:rPr>
      </w:pPr>
    </w:p>
    <w:p w14:paraId="108E613A" w14:textId="77777777" w:rsidR="00872D96" w:rsidRPr="00872D96" w:rsidRDefault="00872D96" w:rsidP="00872D96">
      <w:pPr>
        <w:spacing w:line="276" w:lineRule="auto"/>
        <w:rPr>
          <w:rFonts w:eastAsia="Calibri" w:cs="Arial"/>
          <w:lang w:eastAsia="en-GB"/>
        </w:rPr>
      </w:pPr>
      <w:r w:rsidRPr="00872D96">
        <w:rPr>
          <w:rFonts w:eastAsia="Calibri" w:cs="Arial"/>
          <w:lang w:eastAsia="en-GB"/>
        </w:rPr>
        <w:t xml:space="preserve">For more information, refer to ‘The Public Service Pensions Remedy (McCloud remedy)’ section on our website </w:t>
      </w:r>
      <w:hyperlink r:id="rId12" w:history="1">
        <w:r w:rsidRPr="00872D96">
          <w:rPr>
            <w:rFonts w:eastAsia="Calibri" w:cs="Arial"/>
            <w:color w:val="0000FF"/>
            <w:u w:val="single"/>
            <w:lang w:eastAsia="en-GB"/>
          </w:rPr>
          <w:t>www.nhsbsa.nhs.uk/public-service-pensions-remedy-mccloud</w:t>
        </w:r>
      </w:hyperlink>
      <w:r w:rsidRPr="00872D96">
        <w:rPr>
          <w:rFonts w:eastAsia="Calibri" w:cs="Arial"/>
          <w:lang w:eastAsia="en-GB"/>
        </w:rPr>
        <w:t xml:space="preserve">. </w:t>
      </w:r>
    </w:p>
    <w:p w14:paraId="132DEB2C" w14:textId="77777777" w:rsidR="004C60D3" w:rsidRPr="003C6895" w:rsidRDefault="004C60D3" w:rsidP="005F2115">
      <w:pPr>
        <w:pStyle w:val="NoSpacing"/>
        <w:spacing w:line="276" w:lineRule="auto"/>
        <w:rPr>
          <w:rFonts w:ascii="Arial" w:hAnsi="Arial" w:cs="Arial"/>
          <w:lang w:eastAsia="en-GB"/>
        </w:rPr>
      </w:pPr>
    </w:p>
    <w:p w14:paraId="63A3AD61" w14:textId="77777777" w:rsidR="004C60D3" w:rsidRPr="003C6895" w:rsidRDefault="004C60D3" w:rsidP="005F2115">
      <w:pPr>
        <w:pStyle w:val="Heading2"/>
        <w:spacing w:before="0" w:line="276" w:lineRule="auto"/>
      </w:pPr>
      <w:r w:rsidRPr="003C6895">
        <w:t xml:space="preserve">Age and membership restrictions for Special Class members </w:t>
      </w:r>
    </w:p>
    <w:p w14:paraId="193F5D7F" w14:textId="77777777" w:rsidR="004C60D3" w:rsidRPr="003C6895" w:rsidRDefault="004C60D3" w:rsidP="005F2115">
      <w:pPr>
        <w:pStyle w:val="Default"/>
        <w:spacing w:line="276" w:lineRule="auto"/>
        <w:rPr>
          <w:rFonts w:eastAsia="Times New Roman"/>
          <w:bCs/>
          <w:color w:val="auto"/>
          <w:lang w:eastAsia="en-US"/>
        </w:rPr>
      </w:pPr>
    </w:p>
    <w:p w14:paraId="2EF2A342" w14:textId="77777777" w:rsidR="004C60D3" w:rsidRPr="003C6895" w:rsidRDefault="004C60D3" w:rsidP="005F2115">
      <w:pPr>
        <w:pStyle w:val="Default"/>
        <w:spacing w:line="276" w:lineRule="auto"/>
        <w:rPr>
          <w:color w:val="auto"/>
        </w:rPr>
      </w:pPr>
      <w:r w:rsidRPr="003C6895">
        <w:rPr>
          <w:color w:val="auto"/>
        </w:rPr>
        <w:t>The following restrictions apply only to membership in the 1995 Section.</w:t>
      </w:r>
    </w:p>
    <w:p w14:paraId="2D6DF7D0" w14:textId="77777777" w:rsidR="004C60D3" w:rsidRPr="003C6895" w:rsidRDefault="004C60D3" w:rsidP="005F2115">
      <w:pPr>
        <w:pStyle w:val="Default"/>
        <w:spacing w:line="276" w:lineRule="auto"/>
        <w:rPr>
          <w:rFonts w:eastAsia="Times New Roman"/>
          <w:bCs/>
          <w:color w:val="auto"/>
          <w:lang w:eastAsia="en-US"/>
        </w:rPr>
      </w:pPr>
    </w:p>
    <w:p w14:paraId="6EC8C26C" w14:textId="77777777" w:rsidR="004C60D3" w:rsidRPr="003C6895" w:rsidRDefault="004C60D3" w:rsidP="005F2115">
      <w:pPr>
        <w:pStyle w:val="Default"/>
        <w:spacing w:line="276" w:lineRule="auto"/>
        <w:rPr>
          <w:color w:val="auto"/>
        </w:rPr>
      </w:pPr>
      <w:r w:rsidRPr="003C6895">
        <w:rPr>
          <w:color w:val="auto"/>
        </w:rPr>
        <w:t xml:space="preserve">A member with SC status is restricted to 40 years calendar length membership at age 55 and 45 years overall if membership continues beyond 55. </w:t>
      </w:r>
    </w:p>
    <w:p w14:paraId="26D79D9A" w14:textId="77777777" w:rsidR="004C60D3" w:rsidRPr="003C6895" w:rsidRDefault="004C60D3" w:rsidP="005F2115">
      <w:pPr>
        <w:pStyle w:val="Default"/>
        <w:spacing w:line="276" w:lineRule="auto"/>
        <w:rPr>
          <w:color w:val="auto"/>
        </w:rPr>
      </w:pPr>
    </w:p>
    <w:p w14:paraId="38C5D3DE" w14:textId="77777777" w:rsidR="004C60D3" w:rsidRPr="003C6895" w:rsidRDefault="004C60D3" w:rsidP="005F2115">
      <w:pPr>
        <w:pStyle w:val="Default"/>
        <w:spacing w:line="276" w:lineRule="auto"/>
        <w:rPr>
          <w:color w:val="auto"/>
        </w:rPr>
      </w:pPr>
      <w:r w:rsidRPr="003C6895">
        <w:rPr>
          <w:color w:val="auto"/>
        </w:rPr>
        <w:t>Calendar length means the length of time a person has been an active member of the Scheme</w:t>
      </w:r>
      <w:r>
        <w:rPr>
          <w:color w:val="auto"/>
        </w:rPr>
        <w:t>,</w:t>
      </w:r>
      <w:r w:rsidRPr="003C6895">
        <w:rPr>
          <w:color w:val="auto"/>
        </w:rPr>
        <w:t xml:space="preserve"> and it is irrelevant whether a member works whole-time or part-time.  </w:t>
      </w:r>
    </w:p>
    <w:p w14:paraId="185DCAF6" w14:textId="77777777" w:rsidR="004C60D3" w:rsidRPr="003C6895" w:rsidRDefault="004C60D3" w:rsidP="005F2115">
      <w:pPr>
        <w:pStyle w:val="Default"/>
        <w:spacing w:line="276" w:lineRule="auto"/>
        <w:rPr>
          <w:color w:val="auto"/>
        </w:rPr>
      </w:pPr>
    </w:p>
    <w:p w14:paraId="613FF4A4" w14:textId="77777777" w:rsidR="004C60D3" w:rsidRPr="003C6895" w:rsidRDefault="004C60D3" w:rsidP="005F2115">
      <w:pPr>
        <w:pStyle w:val="Default"/>
        <w:spacing w:line="276" w:lineRule="auto"/>
        <w:rPr>
          <w:color w:val="auto"/>
        </w:rPr>
      </w:pPr>
      <w:r w:rsidRPr="003C6895">
        <w:rPr>
          <w:color w:val="auto"/>
        </w:rPr>
        <w:t xml:space="preserve">When the maximum calendar length membership is reached before age 60, the member must continue to pay pension contributions until age 60 unless they opt out of the Scheme, or they retire and claim their pension benefits. </w:t>
      </w:r>
    </w:p>
    <w:p w14:paraId="6D991709" w14:textId="77777777" w:rsidR="004C60D3" w:rsidRPr="003C6895" w:rsidRDefault="004C60D3" w:rsidP="005F2115">
      <w:pPr>
        <w:pStyle w:val="Default"/>
        <w:spacing w:line="276" w:lineRule="auto"/>
        <w:rPr>
          <w:color w:val="auto"/>
        </w:rPr>
      </w:pPr>
    </w:p>
    <w:p w14:paraId="25159DD8" w14:textId="77777777" w:rsidR="004C60D3" w:rsidRPr="003C6895" w:rsidRDefault="004C60D3" w:rsidP="005F2115">
      <w:pPr>
        <w:pStyle w:val="Default"/>
        <w:spacing w:line="276" w:lineRule="auto"/>
        <w:rPr>
          <w:color w:val="auto"/>
        </w:rPr>
      </w:pPr>
      <w:r w:rsidRPr="003C6895">
        <w:rPr>
          <w:color w:val="auto"/>
        </w:rPr>
        <w:t xml:space="preserve">Where the maximum 45 years calendar length membership is reached after age 60 but before age 65, the member must cease paying contributions when 45 years calendar length membership is achieved. </w:t>
      </w:r>
    </w:p>
    <w:p w14:paraId="49553EC3" w14:textId="77777777" w:rsidR="004C60D3" w:rsidRPr="003C6895" w:rsidRDefault="004C60D3" w:rsidP="005F2115">
      <w:pPr>
        <w:pStyle w:val="Default"/>
        <w:spacing w:line="276" w:lineRule="auto"/>
        <w:rPr>
          <w:color w:val="4472C4"/>
        </w:rPr>
      </w:pPr>
    </w:p>
    <w:p w14:paraId="665589C4" w14:textId="77777777" w:rsidR="004C60D3" w:rsidRPr="003C6895" w:rsidRDefault="004C60D3" w:rsidP="005F2115">
      <w:pPr>
        <w:pStyle w:val="Default"/>
        <w:spacing w:line="276" w:lineRule="auto"/>
        <w:rPr>
          <w:color w:val="auto"/>
        </w:rPr>
      </w:pPr>
      <w:r w:rsidRPr="003C6895">
        <w:rPr>
          <w:color w:val="auto"/>
        </w:rPr>
        <w:t xml:space="preserve">A SC member </w:t>
      </w:r>
      <w:r w:rsidRPr="00327C37">
        <w:rPr>
          <w:bCs/>
          <w:color w:val="auto"/>
        </w:rPr>
        <w:t>must</w:t>
      </w:r>
      <w:r w:rsidRPr="003C6895">
        <w:rPr>
          <w:color w:val="auto"/>
        </w:rPr>
        <w:t xml:space="preserve"> cease to pay contributions at age 65 regardless of the amount of calendar length membership they have achieved. </w:t>
      </w:r>
    </w:p>
    <w:p w14:paraId="7A93169E" w14:textId="77777777" w:rsidR="004C60D3" w:rsidRPr="003C6895" w:rsidRDefault="004C60D3" w:rsidP="005F2115">
      <w:pPr>
        <w:pStyle w:val="Default"/>
        <w:spacing w:line="276" w:lineRule="auto"/>
        <w:rPr>
          <w:color w:val="auto"/>
        </w:rPr>
      </w:pPr>
    </w:p>
    <w:p w14:paraId="77D7933F" w14:textId="77777777" w:rsidR="004C60D3" w:rsidRPr="003C6895" w:rsidRDefault="004C60D3" w:rsidP="005F2115">
      <w:pPr>
        <w:pStyle w:val="Default"/>
        <w:spacing w:line="276" w:lineRule="auto"/>
        <w:rPr>
          <w:color w:val="auto"/>
        </w:rPr>
      </w:pPr>
      <w:r w:rsidRPr="003C6895">
        <w:rPr>
          <w:color w:val="auto"/>
        </w:rPr>
        <w:t>In all cases, pension benefits are not payable until the member leaves NHS employment and retires, or on reaching age 75 (</w:t>
      </w:r>
      <w:r w:rsidRPr="003C6895">
        <w:rPr>
          <w:bCs/>
          <w:color w:val="auto"/>
        </w:rPr>
        <w:t>70 on or before 31 March 2008</w:t>
      </w:r>
      <w:r w:rsidRPr="003C6895">
        <w:rPr>
          <w:color w:val="auto"/>
        </w:rPr>
        <w:t xml:space="preserve">) whichever is earlier. </w:t>
      </w:r>
    </w:p>
    <w:p w14:paraId="2438CECD" w14:textId="77777777" w:rsidR="004C60D3" w:rsidRPr="003C6895" w:rsidRDefault="004C60D3" w:rsidP="005F2115">
      <w:pPr>
        <w:pStyle w:val="Default"/>
        <w:spacing w:line="276" w:lineRule="auto"/>
        <w:rPr>
          <w:color w:val="auto"/>
        </w:rPr>
      </w:pPr>
    </w:p>
    <w:p w14:paraId="32624C24" w14:textId="77777777" w:rsidR="004C60D3" w:rsidRPr="003C6895" w:rsidRDefault="004C60D3" w:rsidP="005F2115">
      <w:pPr>
        <w:pStyle w:val="Default"/>
        <w:spacing w:line="276" w:lineRule="auto"/>
        <w:rPr>
          <w:color w:val="auto"/>
        </w:rPr>
      </w:pPr>
      <w:r w:rsidRPr="003C6895">
        <w:rPr>
          <w:color w:val="auto"/>
        </w:rPr>
        <w:t xml:space="preserve">Where a member transitions to the 2015 Scheme, the above restrictions do not apply to membership in the 2015 Scheme. </w:t>
      </w:r>
    </w:p>
    <w:p w14:paraId="000FC75D" w14:textId="77777777" w:rsidR="004C60D3" w:rsidRPr="003C6895" w:rsidRDefault="004C60D3" w:rsidP="005F2115">
      <w:pPr>
        <w:spacing w:line="276" w:lineRule="auto"/>
        <w:rPr>
          <w:rFonts w:cs="Arial"/>
          <w:lang w:val="en-US"/>
        </w:rPr>
      </w:pPr>
    </w:p>
    <w:p w14:paraId="785FFCCB" w14:textId="77777777" w:rsidR="004C60D3" w:rsidRPr="003C6895" w:rsidRDefault="004C60D3" w:rsidP="005F2115">
      <w:pPr>
        <w:pStyle w:val="Heading2"/>
        <w:spacing w:before="0" w:line="276" w:lineRule="auto"/>
      </w:pPr>
      <w:bookmarkStart w:id="7" w:name="_Process_for_applying"/>
      <w:bookmarkEnd w:id="7"/>
      <w:r w:rsidRPr="003C6895">
        <w:lastRenderedPageBreak/>
        <w:t xml:space="preserve">Process for applying for Special Class status </w:t>
      </w:r>
    </w:p>
    <w:p w14:paraId="1571F8ED" w14:textId="77777777" w:rsidR="004C60D3" w:rsidRDefault="004C60D3" w:rsidP="005F2115">
      <w:pPr>
        <w:spacing w:line="276" w:lineRule="auto"/>
        <w:rPr>
          <w:rFonts w:cs="Arial"/>
          <w:color w:val="000000"/>
          <w:lang w:eastAsia="en-GB"/>
        </w:rPr>
      </w:pPr>
    </w:p>
    <w:p w14:paraId="5067630E" w14:textId="77777777" w:rsidR="004C60D3" w:rsidRPr="003C6895" w:rsidRDefault="004C60D3" w:rsidP="005F2115">
      <w:pPr>
        <w:pStyle w:val="Heading3"/>
        <w:spacing w:line="276" w:lineRule="auto"/>
        <w:rPr>
          <w:lang w:eastAsia="en-GB"/>
        </w:rPr>
      </w:pPr>
      <w:r>
        <w:rPr>
          <w:lang w:eastAsia="en-GB"/>
        </w:rPr>
        <w:t>For those who automatically qualify</w:t>
      </w:r>
    </w:p>
    <w:p w14:paraId="294FEA73" w14:textId="77777777" w:rsidR="004C60D3" w:rsidRPr="003C6895" w:rsidRDefault="004C60D3" w:rsidP="005F2115">
      <w:pPr>
        <w:spacing w:line="276" w:lineRule="auto"/>
        <w:rPr>
          <w:rFonts w:cs="Arial"/>
          <w:color w:val="000000"/>
          <w:lang w:eastAsia="en-GB"/>
        </w:rPr>
      </w:pPr>
      <w:r>
        <w:rPr>
          <w:rFonts w:cs="Arial"/>
          <w:color w:val="000000"/>
          <w:lang w:eastAsia="en-GB"/>
        </w:rPr>
        <w:t xml:space="preserve">Refer </w:t>
      </w:r>
      <w:r w:rsidRPr="003C6895">
        <w:rPr>
          <w:rFonts w:cs="Arial"/>
          <w:color w:val="000000"/>
          <w:lang w:eastAsia="en-GB"/>
        </w:rPr>
        <w:t xml:space="preserve">to the </w:t>
      </w:r>
      <w:hyperlink w:anchor="_Eligibility_for_nurses," w:history="1">
        <w:r w:rsidRPr="00FB15D7">
          <w:rPr>
            <w:rStyle w:val="Hyperlink"/>
            <w:rFonts w:cs="Arial"/>
          </w:rPr>
          <w:t>eligibility sections</w:t>
        </w:r>
      </w:hyperlink>
      <w:r w:rsidRPr="003C6895">
        <w:rPr>
          <w:rFonts w:cs="Arial"/>
          <w:color w:val="000000"/>
          <w:lang w:eastAsia="en-GB"/>
        </w:rPr>
        <w:t xml:space="preserve"> of this factsheet for details of the occupational groups that automatically qualify for the status.</w:t>
      </w:r>
    </w:p>
    <w:p w14:paraId="79E219DC" w14:textId="77777777" w:rsidR="004C60D3" w:rsidRPr="003C6895" w:rsidRDefault="004C60D3" w:rsidP="005F2115">
      <w:pPr>
        <w:spacing w:line="276" w:lineRule="auto"/>
        <w:rPr>
          <w:rFonts w:cs="Arial"/>
          <w:color w:val="000000"/>
          <w:lang w:eastAsia="en-GB"/>
        </w:rPr>
      </w:pPr>
      <w:r w:rsidRPr="003C6895">
        <w:rPr>
          <w:rFonts w:cs="Arial"/>
          <w:color w:val="000000"/>
          <w:lang w:eastAsia="en-GB"/>
        </w:rPr>
        <w:t xml:space="preserve"> </w:t>
      </w:r>
    </w:p>
    <w:p w14:paraId="72071630" w14:textId="77777777" w:rsidR="004C60D3" w:rsidRDefault="004C60D3" w:rsidP="005F2115">
      <w:pPr>
        <w:spacing w:line="276" w:lineRule="auto"/>
        <w:rPr>
          <w:rFonts w:cs="Arial"/>
        </w:rPr>
      </w:pPr>
      <w:r w:rsidRPr="003C6895">
        <w:rPr>
          <w:rFonts w:cs="Arial"/>
        </w:rPr>
        <w:t xml:space="preserve">If </w:t>
      </w:r>
      <w:r>
        <w:rPr>
          <w:rFonts w:cs="Arial"/>
        </w:rPr>
        <w:t>a member is</w:t>
      </w:r>
      <w:r w:rsidRPr="003C6895">
        <w:rPr>
          <w:rFonts w:cs="Arial"/>
        </w:rPr>
        <w:t xml:space="preserve"> working in one of the qualifying groups (nurse, midwife, physiotherapist or health visitor) and </w:t>
      </w:r>
      <w:r>
        <w:rPr>
          <w:rFonts w:cs="Arial"/>
        </w:rPr>
        <w:t>they</w:t>
      </w:r>
      <w:r w:rsidRPr="003C6895">
        <w:rPr>
          <w:rFonts w:cs="Arial"/>
        </w:rPr>
        <w:t xml:space="preserve"> meet all the eligibility conditions for SC status, </w:t>
      </w:r>
      <w:r>
        <w:rPr>
          <w:rFonts w:cs="Arial"/>
        </w:rPr>
        <w:t>their</w:t>
      </w:r>
      <w:r w:rsidRPr="003C6895">
        <w:rPr>
          <w:rFonts w:cs="Arial"/>
        </w:rPr>
        <w:t xml:space="preserve"> continuing eligibility will be identified automatically when </w:t>
      </w:r>
      <w:r>
        <w:rPr>
          <w:rFonts w:cs="Arial"/>
        </w:rPr>
        <w:t>their</w:t>
      </w:r>
      <w:r w:rsidRPr="003C6895">
        <w:rPr>
          <w:rFonts w:cs="Arial"/>
        </w:rPr>
        <w:t xml:space="preserve"> employer enrols </w:t>
      </w:r>
      <w:r>
        <w:rPr>
          <w:rFonts w:cs="Arial"/>
        </w:rPr>
        <w:t>them</w:t>
      </w:r>
      <w:r w:rsidRPr="003C6895">
        <w:rPr>
          <w:rFonts w:cs="Arial"/>
        </w:rPr>
        <w:t xml:space="preserve"> in the Scheme and submits employment information to us. </w:t>
      </w:r>
      <w:r>
        <w:rPr>
          <w:rFonts w:cs="Arial"/>
        </w:rPr>
        <w:t>Members</w:t>
      </w:r>
      <w:r w:rsidRPr="003C6895">
        <w:rPr>
          <w:rFonts w:cs="Arial"/>
        </w:rPr>
        <w:t xml:space="preserve"> should not need to request it in these circumstances. </w:t>
      </w:r>
    </w:p>
    <w:p w14:paraId="14EB26A7" w14:textId="77777777" w:rsidR="004C60D3" w:rsidRPr="003C6895" w:rsidRDefault="004C60D3" w:rsidP="005F2115">
      <w:pPr>
        <w:spacing w:line="276" w:lineRule="auto"/>
        <w:rPr>
          <w:rFonts w:cs="Arial"/>
        </w:rPr>
      </w:pPr>
    </w:p>
    <w:p w14:paraId="1C3687D9" w14:textId="77777777" w:rsidR="004C60D3" w:rsidRPr="003C6895" w:rsidRDefault="004C60D3" w:rsidP="005F2115">
      <w:pPr>
        <w:pStyle w:val="Heading3"/>
        <w:spacing w:line="276" w:lineRule="auto"/>
      </w:pPr>
      <w:r>
        <w:t>For those in managerial roles</w:t>
      </w:r>
    </w:p>
    <w:p w14:paraId="730645A1" w14:textId="77777777" w:rsidR="004C60D3" w:rsidRDefault="004C60D3" w:rsidP="005F2115">
      <w:pPr>
        <w:spacing w:line="276" w:lineRule="auto"/>
        <w:rPr>
          <w:rFonts w:cs="Arial"/>
        </w:rPr>
      </w:pPr>
      <w:r w:rsidRPr="003C6895">
        <w:rPr>
          <w:rFonts w:cs="Arial"/>
        </w:rPr>
        <w:t xml:space="preserve">If </w:t>
      </w:r>
      <w:r>
        <w:rPr>
          <w:rFonts w:cs="Arial"/>
        </w:rPr>
        <w:t>a member is</w:t>
      </w:r>
      <w:r w:rsidRPr="003C6895">
        <w:rPr>
          <w:rFonts w:cs="Arial"/>
        </w:rPr>
        <w:t xml:space="preserve"> working in a senior or managerial role for which SC status needs to be applied for, applications must be made by </w:t>
      </w:r>
      <w:r>
        <w:rPr>
          <w:rFonts w:cs="Arial"/>
        </w:rPr>
        <w:t xml:space="preserve">their </w:t>
      </w:r>
      <w:r w:rsidRPr="003C6895">
        <w:rPr>
          <w:rFonts w:cs="Arial"/>
        </w:rPr>
        <w:t>employer, on</w:t>
      </w:r>
      <w:r>
        <w:rPr>
          <w:rFonts w:cs="Arial"/>
        </w:rPr>
        <w:t xml:space="preserve"> their</w:t>
      </w:r>
      <w:r w:rsidRPr="003C6895">
        <w:rPr>
          <w:rFonts w:cs="Arial"/>
        </w:rPr>
        <w:t xml:space="preserve"> behalf. </w:t>
      </w:r>
    </w:p>
    <w:p w14:paraId="52AA1B5C" w14:textId="77777777" w:rsidR="004C60D3" w:rsidRPr="003C6895" w:rsidRDefault="004C60D3" w:rsidP="005F2115">
      <w:pPr>
        <w:spacing w:line="276" w:lineRule="auto"/>
        <w:rPr>
          <w:rFonts w:cs="Arial"/>
        </w:rPr>
      </w:pPr>
    </w:p>
    <w:p w14:paraId="62E88B96" w14:textId="77777777" w:rsidR="004C60D3" w:rsidRPr="003C6895" w:rsidRDefault="004C60D3" w:rsidP="005F2115">
      <w:pPr>
        <w:pStyle w:val="Heading3"/>
        <w:spacing w:line="276" w:lineRule="auto"/>
      </w:pPr>
      <w:r>
        <w:t>Checking eligibility</w:t>
      </w:r>
    </w:p>
    <w:p w14:paraId="0E3FDA4E" w14:textId="77777777" w:rsidR="004C60D3" w:rsidRPr="003C6895" w:rsidRDefault="004C60D3" w:rsidP="005F2115">
      <w:pPr>
        <w:spacing w:line="276" w:lineRule="auto"/>
        <w:rPr>
          <w:rFonts w:cs="Arial"/>
        </w:rPr>
      </w:pPr>
      <w:r w:rsidRPr="003C6895">
        <w:rPr>
          <w:rFonts w:cs="Arial"/>
        </w:rPr>
        <w:t xml:space="preserve">If </w:t>
      </w:r>
      <w:r>
        <w:rPr>
          <w:rFonts w:cs="Arial"/>
        </w:rPr>
        <w:t>a member</w:t>
      </w:r>
      <w:r w:rsidRPr="003C6895">
        <w:rPr>
          <w:rFonts w:cs="Arial"/>
        </w:rPr>
        <w:t xml:space="preserve"> wish</w:t>
      </w:r>
      <w:r>
        <w:rPr>
          <w:rFonts w:cs="Arial"/>
        </w:rPr>
        <w:t>es</w:t>
      </w:r>
      <w:r w:rsidRPr="003C6895">
        <w:rPr>
          <w:rFonts w:cs="Arial"/>
        </w:rPr>
        <w:t xml:space="preserve"> to check </w:t>
      </w:r>
      <w:r>
        <w:rPr>
          <w:rFonts w:cs="Arial"/>
        </w:rPr>
        <w:t xml:space="preserve">their </w:t>
      </w:r>
      <w:r w:rsidRPr="003C6895">
        <w:rPr>
          <w:rFonts w:cs="Arial"/>
        </w:rPr>
        <w:t xml:space="preserve">eligibility </w:t>
      </w:r>
      <w:r>
        <w:rPr>
          <w:rFonts w:cs="Arial"/>
        </w:rPr>
        <w:t xml:space="preserve">they </w:t>
      </w:r>
      <w:r w:rsidRPr="003C6895">
        <w:rPr>
          <w:rFonts w:cs="Arial"/>
        </w:rPr>
        <w:t xml:space="preserve">should: </w:t>
      </w:r>
    </w:p>
    <w:p w14:paraId="42A68986" w14:textId="77777777" w:rsidR="004C60D3" w:rsidRPr="003C6895" w:rsidRDefault="004C60D3" w:rsidP="005F2115">
      <w:pPr>
        <w:spacing w:line="276" w:lineRule="auto"/>
        <w:rPr>
          <w:rFonts w:cs="Arial"/>
        </w:rPr>
      </w:pPr>
    </w:p>
    <w:p w14:paraId="09F6B373" w14:textId="4429621A" w:rsidR="004C60D3" w:rsidRPr="003C6895" w:rsidRDefault="004C60D3" w:rsidP="005F2115">
      <w:pPr>
        <w:numPr>
          <w:ilvl w:val="0"/>
          <w:numId w:val="20"/>
        </w:numPr>
        <w:spacing w:line="276" w:lineRule="auto"/>
        <w:rPr>
          <w:rFonts w:cs="Arial"/>
        </w:rPr>
      </w:pPr>
      <w:r w:rsidRPr="003C6895">
        <w:rPr>
          <w:rFonts w:cs="Arial"/>
        </w:rPr>
        <w:t xml:space="preserve">read the information provided in this factsheet to check if </w:t>
      </w:r>
      <w:r>
        <w:rPr>
          <w:rFonts w:cs="Arial"/>
        </w:rPr>
        <w:t xml:space="preserve">they </w:t>
      </w:r>
      <w:r w:rsidRPr="003C6895">
        <w:rPr>
          <w:rFonts w:cs="Arial"/>
        </w:rPr>
        <w:t>may be eligible for Special Class status</w:t>
      </w:r>
    </w:p>
    <w:p w14:paraId="584EE71E" w14:textId="77777777" w:rsidR="004C60D3" w:rsidRPr="003C6895" w:rsidRDefault="004C60D3" w:rsidP="005F2115">
      <w:pPr>
        <w:numPr>
          <w:ilvl w:val="0"/>
          <w:numId w:val="20"/>
        </w:numPr>
        <w:spacing w:line="276" w:lineRule="auto"/>
        <w:rPr>
          <w:rFonts w:cs="Arial"/>
        </w:rPr>
      </w:pPr>
      <w:r w:rsidRPr="003C6895">
        <w:rPr>
          <w:rFonts w:cs="Arial"/>
        </w:rPr>
        <w:t>telephone our customer contact centre to confirm whether the status has been agreed by us and if this is recorded on our records</w:t>
      </w:r>
    </w:p>
    <w:p w14:paraId="66054768" w14:textId="748FF3A4" w:rsidR="004C60D3" w:rsidRPr="003C6895" w:rsidRDefault="004C60D3" w:rsidP="005F2115">
      <w:pPr>
        <w:numPr>
          <w:ilvl w:val="0"/>
          <w:numId w:val="20"/>
        </w:numPr>
        <w:spacing w:line="276" w:lineRule="auto"/>
        <w:rPr>
          <w:rFonts w:cs="Arial"/>
        </w:rPr>
      </w:pPr>
      <w:r w:rsidRPr="003C6895">
        <w:rPr>
          <w:rFonts w:cs="Arial"/>
        </w:rPr>
        <w:t xml:space="preserve">if required, </w:t>
      </w:r>
      <w:r>
        <w:rPr>
          <w:rFonts w:cs="Arial"/>
        </w:rPr>
        <w:t xml:space="preserve">members </w:t>
      </w:r>
      <w:r w:rsidRPr="003C6895">
        <w:rPr>
          <w:rFonts w:cs="Arial"/>
        </w:rPr>
        <w:t>should send a request to the relevant employer</w:t>
      </w:r>
    </w:p>
    <w:p w14:paraId="739154FE" w14:textId="77777777" w:rsidR="004C60D3" w:rsidRPr="003C6895" w:rsidRDefault="004C60D3" w:rsidP="005F2115">
      <w:pPr>
        <w:spacing w:line="276" w:lineRule="auto"/>
        <w:rPr>
          <w:rFonts w:cs="Arial"/>
        </w:rPr>
      </w:pPr>
    </w:p>
    <w:p w14:paraId="297689EA" w14:textId="77777777" w:rsidR="004C60D3" w:rsidRPr="003C6895" w:rsidRDefault="004C60D3" w:rsidP="005F2115">
      <w:pPr>
        <w:pStyle w:val="Default"/>
        <w:spacing w:line="276" w:lineRule="auto"/>
        <w:rPr>
          <w:color w:val="auto"/>
        </w:rPr>
      </w:pPr>
      <w:r w:rsidRPr="003C6895">
        <w:rPr>
          <w:color w:val="auto"/>
        </w:rPr>
        <w:t xml:space="preserve">If </w:t>
      </w:r>
      <w:r>
        <w:rPr>
          <w:color w:val="auto"/>
        </w:rPr>
        <w:t xml:space="preserve">members </w:t>
      </w:r>
      <w:r w:rsidRPr="003C6895">
        <w:rPr>
          <w:color w:val="auto"/>
        </w:rPr>
        <w:t xml:space="preserve">have any enquiries about </w:t>
      </w:r>
      <w:r>
        <w:rPr>
          <w:color w:val="auto"/>
        </w:rPr>
        <w:t xml:space="preserve">their </w:t>
      </w:r>
      <w:r w:rsidRPr="003C6895">
        <w:rPr>
          <w:color w:val="auto"/>
        </w:rPr>
        <w:t xml:space="preserve">eligibility for SC status, these should made via </w:t>
      </w:r>
      <w:r>
        <w:rPr>
          <w:color w:val="auto"/>
        </w:rPr>
        <w:t xml:space="preserve">their </w:t>
      </w:r>
      <w:r w:rsidRPr="003C6895">
        <w:rPr>
          <w:color w:val="auto"/>
        </w:rPr>
        <w:t xml:space="preserve">relevant employer wherever possible. </w:t>
      </w:r>
      <w:r w:rsidRPr="00BA6082">
        <w:rPr>
          <w:color w:val="auto"/>
        </w:rPr>
        <w:t xml:space="preserve">The employer directory located in our </w:t>
      </w:r>
      <w:hyperlink r:id="rId13" w:history="1">
        <w:r w:rsidRPr="00BA6082">
          <w:rPr>
            <w:rStyle w:val="Hyperlink"/>
          </w:rPr>
          <w:t>Useful information webpage</w:t>
        </w:r>
      </w:hyperlink>
      <w:r w:rsidRPr="00BA6082">
        <w:rPr>
          <w:color w:val="auto"/>
        </w:rPr>
        <w:t xml:space="preserve"> (www.nhsbsa.nhs.uk/member-hub/useful-information)</w:t>
      </w:r>
      <w:r w:rsidRPr="003C6895">
        <w:rPr>
          <w:color w:val="auto"/>
        </w:rPr>
        <w:t>, can be used to look up their address, or our customer contact centre may be able to help.</w:t>
      </w:r>
    </w:p>
    <w:p w14:paraId="43959061" w14:textId="77777777" w:rsidR="004C60D3" w:rsidRPr="003C6895" w:rsidRDefault="004C60D3" w:rsidP="005F2115">
      <w:pPr>
        <w:pStyle w:val="Default"/>
        <w:spacing w:line="276" w:lineRule="auto"/>
        <w:rPr>
          <w:color w:val="auto"/>
        </w:rPr>
      </w:pPr>
    </w:p>
    <w:p w14:paraId="5BD09FD2" w14:textId="77777777" w:rsidR="004C60D3" w:rsidRPr="003C6895" w:rsidRDefault="004C60D3" w:rsidP="005F2115">
      <w:pPr>
        <w:pStyle w:val="Default"/>
        <w:spacing w:line="276" w:lineRule="auto"/>
        <w:rPr>
          <w:color w:val="auto"/>
        </w:rPr>
      </w:pPr>
      <w:r w:rsidRPr="003C6895">
        <w:rPr>
          <w:color w:val="auto"/>
        </w:rPr>
        <w:t xml:space="preserve">If applicable, </w:t>
      </w:r>
      <w:r>
        <w:rPr>
          <w:color w:val="auto"/>
        </w:rPr>
        <w:t xml:space="preserve">their </w:t>
      </w:r>
      <w:r w:rsidRPr="003C6895">
        <w:rPr>
          <w:color w:val="auto"/>
        </w:rPr>
        <w:t xml:space="preserve">employer will provide us with the necessary employment details to update our pension records and confirm eligibility.  </w:t>
      </w:r>
    </w:p>
    <w:p w14:paraId="6D90192C" w14:textId="77777777" w:rsidR="004C60D3" w:rsidRPr="003C6895" w:rsidRDefault="004C60D3" w:rsidP="005F2115">
      <w:pPr>
        <w:spacing w:line="276" w:lineRule="auto"/>
        <w:rPr>
          <w:rFonts w:cs="Arial"/>
        </w:rPr>
      </w:pPr>
    </w:p>
    <w:p w14:paraId="4C229DAD" w14:textId="77777777" w:rsidR="004C60D3" w:rsidRPr="0079422C" w:rsidRDefault="004C60D3" w:rsidP="005F2115">
      <w:pPr>
        <w:pStyle w:val="Heading3"/>
        <w:spacing w:line="276" w:lineRule="auto"/>
      </w:pPr>
      <w:r w:rsidRPr="0079422C">
        <w:t>Important Note</w:t>
      </w:r>
    </w:p>
    <w:p w14:paraId="6707D6E1" w14:textId="77777777" w:rsidR="004C60D3" w:rsidRPr="003C6895" w:rsidRDefault="004C60D3" w:rsidP="005F2115">
      <w:pPr>
        <w:pStyle w:val="ListParagraph"/>
        <w:spacing w:line="276" w:lineRule="auto"/>
        <w:ind w:left="0"/>
        <w:rPr>
          <w:rFonts w:cs="Arial"/>
        </w:rPr>
      </w:pPr>
      <w:r w:rsidRPr="003C6895">
        <w:rPr>
          <w:rFonts w:cs="Arial"/>
        </w:rPr>
        <w:t>NHS employers cannot keep records indefinitely, so an enquiry is best made when commencing a new employment. Special Class status can still be requested retrospectively if it was</w:t>
      </w:r>
      <w:r>
        <w:rPr>
          <w:rFonts w:cs="Arial"/>
        </w:rPr>
        <w:t xml:space="preserve"> </w:t>
      </w:r>
      <w:r w:rsidRPr="003C6895">
        <w:rPr>
          <w:rFonts w:cs="Arial"/>
        </w:rPr>
        <w:t>n</w:t>
      </w:r>
      <w:r>
        <w:rPr>
          <w:rFonts w:cs="Arial"/>
        </w:rPr>
        <w:t>o</w:t>
      </w:r>
      <w:r w:rsidRPr="003C6895">
        <w:rPr>
          <w:rFonts w:cs="Arial"/>
        </w:rPr>
        <w:t xml:space="preserve">t confirmed during the employment, but any claim must be supported by formal evidence of </w:t>
      </w:r>
      <w:r>
        <w:rPr>
          <w:rFonts w:cs="Arial"/>
        </w:rPr>
        <w:t>a member’s</w:t>
      </w:r>
      <w:r w:rsidRPr="003C6895">
        <w:rPr>
          <w:rFonts w:cs="Arial"/>
        </w:rPr>
        <w:t xml:space="preserve"> duties. </w:t>
      </w:r>
    </w:p>
    <w:p w14:paraId="32CB5832" w14:textId="77777777" w:rsidR="004C60D3" w:rsidRPr="003C6895" w:rsidRDefault="004C60D3" w:rsidP="005F2115">
      <w:pPr>
        <w:pStyle w:val="ListParagraph"/>
        <w:spacing w:line="276" w:lineRule="auto"/>
        <w:ind w:left="0"/>
        <w:rPr>
          <w:rFonts w:cs="Arial"/>
          <w:lang w:eastAsia="en-GB"/>
        </w:rPr>
      </w:pPr>
    </w:p>
    <w:p w14:paraId="3E034391" w14:textId="77777777" w:rsidR="004C60D3" w:rsidRPr="003C6895" w:rsidRDefault="004C60D3" w:rsidP="005F2115">
      <w:pPr>
        <w:pStyle w:val="ListParagraph"/>
        <w:spacing w:line="276" w:lineRule="auto"/>
        <w:ind w:left="0"/>
        <w:rPr>
          <w:rFonts w:cs="Arial"/>
          <w:color w:val="000000"/>
          <w:lang w:eastAsia="en-GB"/>
        </w:rPr>
      </w:pPr>
      <w:r w:rsidRPr="003C6895">
        <w:rPr>
          <w:rFonts w:cs="Arial"/>
          <w:lang w:eastAsia="en-GB"/>
        </w:rPr>
        <w:t>It may be an offence to knowingly give false information or alter documentation for the purpose of gaining SC/MHO status.</w:t>
      </w:r>
    </w:p>
    <w:p w14:paraId="1EA87334" w14:textId="09FD901F" w:rsidR="0010013D" w:rsidRDefault="0010013D" w:rsidP="005F2115">
      <w:pPr>
        <w:spacing w:line="276" w:lineRule="auto"/>
      </w:pPr>
    </w:p>
    <w:p w14:paraId="7DE30B46" w14:textId="7685D424" w:rsidR="00EB23A2" w:rsidRDefault="00EB23A2" w:rsidP="00EB23A2"/>
    <w:p w14:paraId="0A3469FA" w14:textId="77777777" w:rsidR="00EB23A2" w:rsidRDefault="00EB23A2" w:rsidP="00EB23A2">
      <w:pPr>
        <w:sectPr w:rsidR="00EB23A2" w:rsidSect="00EB23A2">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077" w:left="1134" w:header="283" w:footer="57" w:gutter="0"/>
          <w:cols w:space="708"/>
          <w:docGrid w:linePitch="326"/>
        </w:sectPr>
      </w:pPr>
    </w:p>
    <w:p w14:paraId="17D264E1" w14:textId="77777777" w:rsidR="00EB23A2" w:rsidRPr="00D43283" w:rsidRDefault="00EB23A2" w:rsidP="00EB23A2">
      <w:pPr>
        <w:spacing w:before="9600" w:after="240"/>
        <w:textAlignment w:val="baseline"/>
        <w:rPr>
          <w:rFonts w:cs="Arial"/>
          <w:b/>
          <w:bCs/>
          <w:sz w:val="32"/>
          <w:szCs w:val="32"/>
        </w:rPr>
      </w:pPr>
      <w:r w:rsidRPr="00D43283">
        <w:rPr>
          <w:rFonts w:cs="Arial"/>
          <w:b/>
          <w:bCs/>
          <w:sz w:val="32"/>
          <w:szCs w:val="32"/>
        </w:rPr>
        <w:lastRenderedPageBreak/>
        <w:t>How we use your information</w:t>
      </w:r>
    </w:p>
    <w:p w14:paraId="7D74C308" w14:textId="77777777" w:rsidR="00EB23A2" w:rsidRPr="00D43283" w:rsidRDefault="00EB23A2" w:rsidP="00EB23A2">
      <w:pPr>
        <w:textAlignment w:val="baseline"/>
        <w:rPr>
          <w:rFonts w:cs="Arial"/>
          <w:sz w:val="28"/>
          <w:szCs w:val="28"/>
        </w:rPr>
      </w:pPr>
      <w:r w:rsidRPr="00D43283">
        <w:rPr>
          <w:rFonts w:cs="Arial"/>
          <w:sz w:val="28"/>
          <w:szCs w:val="28"/>
          <w:lang w:val="en-US"/>
        </w:rPr>
        <w:t xml:space="preserve">For more information about how the NHSBSA processes your personal data, please see our Privacy Notice - </w:t>
      </w:r>
      <w:hyperlink r:id="rId20" w:history="1">
        <w:r w:rsidRPr="00D43283">
          <w:rPr>
            <w:rStyle w:val="Hyperlink"/>
            <w:rFonts w:cs="Arial"/>
            <w:color w:val="auto"/>
            <w:sz w:val="28"/>
            <w:szCs w:val="28"/>
            <w:lang w:val="en-US"/>
          </w:rPr>
          <w:t>www.nhsbsa.nhs.uk/our-policies/privacy/nhs-pensions-privacy-notice</w:t>
        </w:r>
      </w:hyperlink>
    </w:p>
    <w:p w14:paraId="036B0C10" w14:textId="77777777" w:rsidR="00EB23A2" w:rsidRPr="00D43283" w:rsidRDefault="00EB23A2" w:rsidP="00EB23A2">
      <w:pPr>
        <w:textAlignment w:val="baseline"/>
        <w:rPr>
          <w:rFonts w:cs="Arial"/>
          <w:b/>
          <w:bCs/>
          <w:sz w:val="52"/>
          <w:szCs w:val="52"/>
        </w:rPr>
      </w:pPr>
    </w:p>
    <w:p w14:paraId="3CBA628F" w14:textId="77777777" w:rsidR="00EB23A2" w:rsidRPr="00D43283" w:rsidRDefault="00EB23A2" w:rsidP="00EB23A2">
      <w:pPr>
        <w:textAlignment w:val="baseline"/>
        <w:rPr>
          <w:rFonts w:cs="Arial"/>
          <w:b/>
          <w:bCs/>
          <w:sz w:val="52"/>
          <w:szCs w:val="52"/>
        </w:rPr>
      </w:pPr>
      <w:r w:rsidRPr="00D43283">
        <w:rPr>
          <w:rFonts w:cs="Arial"/>
          <w:b/>
          <w:bCs/>
          <w:sz w:val="52"/>
          <w:szCs w:val="52"/>
        </w:rPr>
        <w:t>NHS Pensions</w:t>
      </w:r>
    </w:p>
    <w:p w14:paraId="5563C9E3" w14:textId="77777777" w:rsidR="00EB23A2" w:rsidRDefault="00EB23A2" w:rsidP="00EB23A2">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61316" behindDoc="1" locked="0" layoutInCell="1" allowOverlap="1" wp14:anchorId="07A8E7B4" wp14:editId="17F1A803">
                <wp:simplePos x="0" y="0"/>
                <wp:positionH relativeFrom="column">
                  <wp:posOffset>-81915</wp:posOffset>
                </wp:positionH>
                <wp:positionV relativeFrom="paragraph">
                  <wp:posOffset>102235</wp:posOffset>
                </wp:positionV>
                <wp:extent cx="5248275" cy="504825"/>
                <wp:effectExtent l="0" t="0" r="9525" b="9525"/>
                <wp:wrapNone/>
                <wp:docPr id="123155261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8275" cy="504825"/>
                        </a:xfrm>
                        <a:prstGeom prst="rect">
                          <a:avLst/>
                        </a:prstGeom>
                        <a:solidFill>
                          <a:srgbClr val="0067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16F8C" id="Rectangle 6" o:spid="_x0000_s1026" alt="&quot;&quot;" style="position:absolute;margin-left:-6.45pt;margin-top:8.05pt;width:413.25pt;height:39.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" fillcolor="#006747" stroked="f" strokeweight="2pt"/>
            </w:pict>
          </mc:Fallback>
        </mc:AlternateContent>
      </w:r>
    </w:p>
    <w:p w14:paraId="32C473F9" w14:textId="6F3AEA4A" w:rsidR="00E30DDA" w:rsidRPr="00E30DDA" w:rsidRDefault="00E30DDA" w:rsidP="00E30DDA">
      <w:pPr>
        <w:textAlignment w:val="baseline"/>
        <w:rPr>
          <w:rFonts w:cs="Arial"/>
          <w:b/>
          <w:bCs/>
          <w:color w:val="FFFFFF" w:themeColor="background1"/>
          <w:sz w:val="28"/>
          <w:szCs w:val="28"/>
        </w:rPr>
      </w:pPr>
      <w:r w:rsidRPr="00E30DDA">
        <w:rPr>
          <w:rFonts w:cs="Arial"/>
          <w:b/>
          <w:bCs/>
          <w:color w:val="FFFFFF" w:themeColor="background1"/>
          <w:sz w:val="28"/>
          <w:szCs w:val="28"/>
        </w:rPr>
        <w:t>Special Class status (1995 Section only) member factsheet</w:t>
      </w:r>
    </w:p>
    <w:p w14:paraId="1CEB035B" w14:textId="77777777" w:rsidR="00EB23A2" w:rsidRDefault="00EB23A2" w:rsidP="00EB23A2">
      <w:pPr>
        <w:textAlignment w:val="baseline"/>
        <w:rPr>
          <w:rFonts w:cs="Arial"/>
          <w:b/>
          <w:bCs/>
          <w:color w:val="FFFFFF" w:themeColor="background1"/>
          <w:sz w:val="32"/>
          <w:szCs w:val="32"/>
        </w:rPr>
      </w:pPr>
    </w:p>
    <w:p w14:paraId="7EEC8402" w14:textId="77777777" w:rsidR="00EB23A2" w:rsidRPr="00D43283" w:rsidRDefault="00EB23A2" w:rsidP="00EB23A2">
      <w:pPr>
        <w:textAlignment w:val="baseline"/>
        <w:rPr>
          <w:rFonts w:cs="Arial"/>
          <w:b/>
          <w:bCs/>
        </w:rPr>
      </w:pPr>
    </w:p>
    <w:p w14:paraId="52914BA5" w14:textId="77777777" w:rsidR="00EB23A2" w:rsidRPr="00D43283" w:rsidRDefault="00EB23A2" w:rsidP="00EB23A2">
      <w:pPr>
        <w:textAlignment w:val="baseline"/>
        <w:rPr>
          <w:rFonts w:cs="Arial"/>
          <w:sz w:val="28"/>
          <w:szCs w:val="28"/>
          <w:u w:val="single"/>
        </w:rPr>
      </w:pPr>
      <w:hyperlink r:id="rId21" w:history="1">
        <w:r w:rsidRPr="00D43283">
          <w:rPr>
            <w:rStyle w:val="Hyperlink"/>
            <w:rFonts w:cs="Arial"/>
            <w:color w:val="auto"/>
            <w:sz w:val="28"/>
            <w:szCs w:val="28"/>
          </w:rPr>
          <w:t>www.nhsbsa.nhs.uk/nhs-pensions</w:t>
        </w:r>
      </w:hyperlink>
      <w:r w:rsidRPr="00D43283">
        <w:rPr>
          <w:rFonts w:cs="Arial"/>
          <w:sz w:val="28"/>
          <w:szCs w:val="28"/>
          <w:u w:val="single"/>
        </w:rPr>
        <w:t xml:space="preserve"> </w:t>
      </w:r>
    </w:p>
    <w:bookmarkEnd w:id="0"/>
    <w:p w14:paraId="04DF4BA8" w14:textId="3208F37D" w:rsidR="00FE0C28" w:rsidRDefault="00FE0C28" w:rsidP="00EB23A2">
      <w:pPr>
        <w:spacing w:line="276" w:lineRule="auto"/>
        <w:rPr>
          <w:rFonts w:cs="Arial"/>
          <w:color w:val="FFFFFF" w:themeColor="background1"/>
        </w:rPr>
      </w:pPr>
    </w:p>
    <w:p w14:paraId="4C295D4B" w14:textId="62A9BE48" w:rsidR="00FE0C28" w:rsidRPr="005D00D4" w:rsidRDefault="00FE0C28" w:rsidP="00827BC3">
      <w:pPr>
        <w:textAlignment w:val="baseline"/>
        <w:rPr>
          <w:rFonts w:cs="Arial"/>
          <w:color w:val="FFFFFF" w:themeColor="background1"/>
          <w:sz w:val="28"/>
          <w:szCs w:val="28"/>
          <w:u w:val="single"/>
        </w:rPr>
      </w:pPr>
    </w:p>
    <w:sectPr w:rsidR="00FE0C28" w:rsidRPr="005D00D4" w:rsidSect="0010013D">
      <w:headerReference w:type="default" r:id="rId22"/>
      <w:footerReference w:type="default" r:id="rId23"/>
      <w:footerReference w:type="first" r:id="rId24"/>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BAD9C" w14:textId="77777777" w:rsidR="00717AA4" w:rsidRDefault="00717AA4" w:rsidP="00D023EC">
      <w:r>
        <w:separator/>
      </w:r>
    </w:p>
  </w:endnote>
  <w:endnote w:type="continuationSeparator" w:id="0">
    <w:p w14:paraId="7C48CD53" w14:textId="77777777" w:rsidR="00717AA4" w:rsidRDefault="00717AA4" w:rsidP="00D023EC">
      <w:r>
        <w:continuationSeparator/>
      </w:r>
    </w:p>
  </w:endnote>
  <w:endnote w:type="continuationNotice" w:id="1">
    <w:p w14:paraId="02E44984" w14:textId="77777777" w:rsidR="00717AA4" w:rsidRDefault="00717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C40D" w14:textId="77777777" w:rsidR="006604C9" w:rsidRDefault="00660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677576226"/>
      <w:docPartObj>
        <w:docPartGallery w:val="Page Numbers (Bottom of Page)"/>
        <w:docPartUnique/>
      </w:docPartObj>
    </w:sdtPr>
    <w:sdtEndPr>
      <w:rPr>
        <w:noProof/>
      </w:rPr>
    </w:sdtEndPr>
    <w:sdtContent>
      <w:p w14:paraId="3B75A3C4" w14:textId="77777777" w:rsidR="00EB23A2" w:rsidRPr="00012431" w:rsidRDefault="00EB23A2"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1313" behindDoc="0" locked="0" layoutInCell="1" allowOverlap="1" wp14:anchorId="013D9526" wp14:editId="328F92B8">
                  <wp:simplePos x="0" y="0"/>
                  <wp:positionH relativeFrom="column">
                    <wp:posOffset>-27511</wp:posOffset>
                  </wp:positionH>
                  <wp:positionV relativeFrom="paragraph">
                    <wp:posOffset>30480</wp:posOffset>
                  </wp:positionV>
                  <wp:extent cx="6178550" cy="0"/>
                  <wp:effectExtent l="0" t="0" r="0" b="0"/>
                  <wp:wrapNone/>
                  <wp:docPr id="717144101" name="Straight Connector 717144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B8BC5CC" id="Straight Connector 717144101" o:spid="_x0000_s1026" alt="&quot;&quot;" style="position:absolute;z-index:251661313;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" strokecolor="windowText"/>
              </w:pict>
            </mc:Fallback>
          </mc:AlternateContent>
        </w:r>
      </w:p>
      <w:p w14:paraId="2B1857D8" w14:textId="4EFDB03C" w:rsidR="00EB23A2" w:rsidRPr="00B021D2" w:rsidRDefault="006604C9" w:rsidP="0010013D">
        <w:pPr>
          <w:pStyle w:val="Footer"/>
          <w:jc w:val="right"/>
          <w:rPr>
            <w:rFonts w:cs="Arial"/>
            <w:sz w:val="18"/>
            <w:szCs w:val="18"/>
          </w:rPr>
        </w:pPr>
        <w:r>
          <w:rPr>
            <w:rFonts w:cs="Arial"/>
            <w:sz w:val="18"/>
            <w:szCs w:val="18"/>
          </w:rPr>
          <w:t>NHS Pensions-</w:t>
        </w:r>
        <w:r w:rsidR="008D3697" w:rsidRPr="008D3697">
          <w:rPr>
            <w:rFonts w:cs="Arial"/>
            <w:sz w:val="18"/>
            <w:szCs w:val="18"/>
          </w:rPr>
          <w:t>Special Class status (1995 Section only) member factsheet</w:t>
        </w:r>
        <w:r w:rsidR="00EB23A2" w:rsidRPr="00B021D2">
          <w:rPr>
            <w:rFonts w:cs="Arial"/>
            <w:sz w:val="18"/>
            <w:szCs w:val="18"/>
          </w:rPr>
          <w:t>–</w:t>
        </w:r>
        <w:r w:rsidR="008D3697">
          <w:rPr>
            <w:rFonts w:cs="Arial"/>
            <w:sz w:val="18"/>
            <w:szCs w:val="18"/>
          </w:rPr>
          <w:t>20250508</w:t>
        </w:r>
        <w:r w:rsidR="00EB23A2">
          <w:rPr>
            <w:rFonts w:cs="Arial"/>
            <w:sz w:val="18"/>
            <w:szCs w:val="18"/>
          </w:rPr>
          <w:t>-</w:t>
        </w:r>
        <w:r w:rsidR="00EB23A2" w:rsidRPr="00B021D2">
          <w:rPr>
            <w:rFonts w:cs="Arial"/>
            <w:sz w:val="18"/>
            <w:szCs w:val="18"/>
          </w:rPr>
          <w:t>(V</w:t>
        </w:r>
        <w:r w:rsidR="008D3697">
          <w:rPr>
            <w:rFonts w:cs="Arial"/>
            <w:sz w:val="18"/>
            <w:szCs w:val="18"/>
          </w:rPr>
          <w:t>2</w:t>
        </w:r>
        <w:r w:rsidR="00EB23A2" w:rsidRPr="00B021D2">
          <w:rPr>
            <w:rFonts w:cs="Arial"/>
            <w:sz w:val="18"/>
            <w:szCs w:val="18"/>
          </w:rPr>
          <w:t xml:space="preserve">)  </w:t>
        </w:r>
        <w:r w:rsidR="00EB23A2" w:rsidRPr="00B021D2">
          <w:rPr>
            <w:sz w:val="18"/>
            <w:szCs w:val="18"/>
          </w:rPr>
          <w:t xml:space="preserve">   </w:t>
        </w:r>
        <w:r w:rsidR="00EB23A2" w:rsidRPr="00B021D2">
          <w:rPr>
            <w:rFonts w:cs="Arial"/>
            <w:sz w:val="18"/>
            <w:szCs w:val="18"/>
          </w:rPr>
          <w:fldChar w:fldCharType="begin"/>
        </w:r>
        <w:r w:rsidR="00EB23A2" w:rsidRPr="00B021D2">
          <w:rPr>
            <w:rFonts w:cs="Arial"/>
            <w:sz w:val="18"/>
            <w:szCs w:val="18"/>
          </w:rPr>
          <w:instrText xml:space="preserve"> PAGE   \* MERGEFORMAT </w:instrText>
        </w:r>
        <w:r w:rsidR="00EB23A2" w:rsidRPr="00B021D2">
          <w:rPr>
            <w:rFonts w:cs="Arial"/>
            <w:sz w:val="18"/>
            <w:szCs w:val="18"/>
          </w:rPr>
          <w:fldChar w:fldCharType="separate"/>
        </w:r>
        <w:r w:rsidR="00EB23A2" w:rsidRPr="00B021D2">
          <w:rPr>
            <w:rFonts w:cs="Arial"/>
            <w:sz w:val="18"/>
            <w:szCs w:val="18"/>
          </w:rPr>
          <w:t>1</w:t>
        </w:r>
        <w:r w:rsidR="00EB23A2" w:rsidRPr="00B021D2">
          <w:rPr>
            <w:rFonts w:cs="Arial"/>
            <w:noProof/>
            <w:sz w:val="18"/>
            <w:szCs w:val="18"/>
          </w:rPr>
          <w:fldChar w:fldCharType="end"/>
        </w:r>
      </w:p>
    </w:sdtContent>
  </w:sdt>
  <w:p w14:paraId="5FEEB170" w14:textId="77777777" w:rsidR="00EB23A2" w:rsidRPr="00CE1F66" w:rsidRDefault="00EB23A2" w:rsidP="00CE1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D251" w14:textId="77777777" w:rsidR="00EB23A2" w:rsidRDefault="00EB23A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9" behindDoc="0" locked="0" layoutInCell="1" allowOverlap="1" wp14:anchorId="48FC745C" wp14:editId="1808D8C2">
              <wp:simplePos x="0" y="0"/>
              <wp:positionH relativeFrom="column">
                <wp:posOffset>-21796</wp:posOffset>
              </wp:positionH>
              <wp:positionV relativeFrom="paragraph">
                <wp:posOffset>30480</wp:posOffset>
              </wp:positionV>
              <wp:extent cx="6178550" cy="0"/>
              <wp:effectExtent l="0" t="0" r="0" b="0"/>
              <wp:wrapNone/>
              <wp:docPr id="926271007" name="Straight Connector 9262710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B1953D8" id="Straight Connector 926271007" o:spid="_x0000_s1026" alt="&quot;&quot;" style="position:absolute;z-index:251660289;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" strokecolor="windowText"/>
          </w:pict>
        </mc:Fallback>
      </mc:AlternateContent>
    </w:r>
  </w:p>
  <w:p w14:paraId="564C787E" w14:textId="77777777" w:rsidR="00EB23A2" w:rsidRPr="00CE2144" w:rsidRDefault="00EB23A2" w:rsidP="00A42AA5">
    <w:pPr>
      <w:pStyle w:val="Footer"/>
      <w:jc w:val="right"/>
      <w:rPr>
        <w:rFonts w:cs="Arial"/>
        <w:color w:val="808080" w:themeColor="background1" w:themeShade="80"/>
        <w:sz w:val="18"/>
        <w:szCs w:val="18"/>
      </w:rPr>
    </w:pPr>
    <w:r w:rsidRPr="00124222">
      <w:rPr>
        <w:rFonts w:cs="Arial"/>
        <w:sz w:val="18"/>
        <w:szCs w:val="18"/>
      </w:rPr>
      <w:t xml:space="preserve">                                                     </w:t>
    </w:r>
    <w:r>
      <w:rPr>
        <w:rFonts w:cs="Arial"/>
        <w:sz w:val="18"/>
        <w:szCs w:val="18"/>
      </w:rPr>
      <w:t xml:space="preserve">                                           </w:t>
    </w:r>
    <w:r w:rsidRPr="00124222">
      <w:rPr>
        <w:rFonts w:cs="Arial"/>
        <w:sz w:val="18"/>
        <w:szCs w:val="18"/>
      </w:rPr>
      <w:t xml:space="preserve">  </w:t>
    </w:r>
    <w:r w:rsidRPr="00827BC3">
      <w:rPr>
        <w:rFonts w:cs="Arial"/>
        <w:color w:val="A6A6A6" w:themeColor="background1" w:themeShade="A6"/>
        <w:sz w:val="18"/>
        <w:szCs w:val="18"/>
      </w:rPr>
      <w:t xml:space="preserve">Factsheet name - Date (V1)     </w:t>
    </w:r>
    <w:r w:rsidRPr="00827BC3">
      <w:rPr>
        <w:rFonts w:cs="Arial"/>
        <w:color w:val="A6A6A6" w:themeColor="background1" w:themeShade="A6"/>
        <w:sz w:val="18"/>
        <w:szCs w:val="18"/>
      </w:rPr>
      <w:fldChar w:fldCharType="begin"/>
    </w:r>
    <w:r w:rsidRPr="00827BC3">
      <w:rPr>
        <w:rFonts w:cs="Arial"/>
        <w:color w:val="A6A6A6" w:themeColor="background1" w:themeShade="A6"/>
        <w:sz w:val="18"/>
        <w:szCs w:val="18"/>
      </w:rPr>
      <w:instrText xml:space="preserve"> PAGE   \* MERGEFORMAT </w:instrText>
    </w:r>
    <w:r w:rsidRPr="00827BC3">
      <w:rPr>
        <w:rFonts w:cs="Arial"/>
        <w:color w:val="A6A6A6" w:themeColor="background1" w:themeShade="A6"/>
        <w:sz w:val="18"/>
        <w:szCs w:val="18"/>
      </w:rPr>
      <w:fldChar w:fldCharType="separate"/>
    </w:r>
    <w:r w:rsidRPr="00827BC3">
      <w:rPr>
        <w:rFonts w:cs="Arial"/>
        <w:color w:val="A6A6A6" w:themeColor="background1" w:themeShade="A6"/>
        <w:sz w:val="18"/>
        <w:szCs w:val="18"/>
      </w:rPr>
      <w:t>1</w:t>
    </w:r>
    <w:r w:rsidRPr="00827BC3">
      <w:rPr>
        <w:rFonts w:cs="Arial"/>
        <w:color w:val="A6A6A6" w:themeColor="background1" w:themeShade="A6"/>
        <w:sz w:val="18"/>
        <w:szCs w:val="18"/>
      </w:rPr>
      <w:fldChar w:fldCharType="end"/>
    </w:r>
  </w:p>
  <w:p w14:paraId="4EB75868" w14:textId="77777777" w:rsidR="00EB23A2" w:rsidRDefault="00EB23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58241"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8A507" id="Straight Connector 9"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6790E142" w:rsidR="00CE1F66" w:rsidRPr="00B021D2" w:rsidRDefault="00C53475" w:rsidP="00C53475">
        <w:pPr>
          <w:pStyle w:val="Footer"/>
          <w:jc w:val="center"/>
          <w:rPr>
            <w:rFonts w:cs="Arial"/>
            <w:sz w:val="18"/>
            <w:szCs w:val="18"/>
          </w:rPr>
        </w:pPr>
        <w:r>
          <w:rPr>
            <w:rFonts w:cs="Arial"/>
            <w:sz w:val="18"/>
            <w:szCs w:val="18"/>
          </w:rPr>
          <w:t xml:space="preserve">                                     </w:t>
        </w:r>
        <w:r w:rsidR="006604C9">
          <w:rPr>
            <w:rFonts w:cs="Arial"/>
            <w:sz w:val="18"/>
            <w:szCs w:val="18"/>
          </w:rPr>
          <w:t>NHS Pensions -</w:t>
        </w:r>
        <w:r w:rsidR="00534DAF" w:rsidRPr="00534DAF">
          <w:rPr>
            <w:rFonts w:cs="Arial"/>
            <w:sz w:val="18"/>
            <w:szCs w:val="18"/>
          </w:rPr>
          <w:t>Special Class status (1995 Section only) member factsheet</w:t>
        </w:r>
        <w:r w:rsidR="0010013D" w:rsidRPr="00B021D2">
          <w:rPr>
            <w:rFonts w:cs="Arial"/>
            <w:sz w:val="18"/>
            <w:szCs w:val="18"/>
          </w:rPr>
          <w:t>–</w:t>
        </w:r>
        <w:r w:rsidR="00DC605B">
          <w:rPr>
            <w:rFonts w:cs="Arial"/>
            <w:sz w:val="18"/>
            <w:szCs w:val="18"/>
          </w:rPr>
          <w:t>2025050</w:t>
        </w:r>
        <w:r w:rsidR="00E739AF">
          <w:rPr>
            <w:rFonts w:cs="Arial"/>
            <w:sz w:val="18"/>
            <w:szCs w:val="18"/>
          </w:rPr>
          <w:t>8</w:t>
        </w:r>
        <w:r w:rsidR="006469C4">
          <w:rPr>
            <w:rFonts w:cs="Arial"/>
            <w:sz w:val="18"/>
            <w:szCs w:val="18"/>
          </w:rPr>
          <w:t>-</w:t>
        </w:r>
        <w:r w:rsidR="0010013D" w:rsidRPr="00B021D2">
          <w:rPr>
            <w:rFonts w:cs="Arial"/>
            <w:sz w:val="18"/>
            <w:szCs w:val="18"/>
          </w:rPr>
          <w:t>(V</w:t>
        </w:r>
        <w:r w:rsidR="00DC605B">
          <w:rPr>
            <w:rFonts w:cs="Arial"/>
            <w:sz w:val="18"/>
            <w:szCs w:val="18"/>
          </w:rPr>
          <w:t>2</w:t>
        </w:r>
        <w:r w:rsidR="0010013D" w:rsidRPr="00B021D2">
          <w:rPr>
            <w:rFonts w:cs="Arial"/>
            <w:sz w:val="18"/>
            <w:szCs w:val="18"/>
          </w:rPr>
          <w:t>)</w:t>
        </w:r>
        <w:r w:rsidR="007A5D29" w:rsidRPr="00B021D2">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DE5DA" id="Straight Connector 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6CB5" w14:textId="77777777" w:rsidR="00717AA4" w:rsidRDefault="00717AA4" w:rsidP="00D023EC">
      <w:r>
        <w:separator/>
      </w:r>
    </w:p>
  </w:footnote>
  <w:footnote w:type="continuationSeparator" w:id="0">
    <w:p w14:paraId="5F4C3C4A" w14:textId="77777777" w:rsidR="00717AA4" w:rsidRDefault="00717AA4" w:rsidP="00D023EC">
      <w:r>
        <w:continuationSeparator/>
      </w:r>
    </w:p>
  </w:footnote>
  <w:footnote w:type="continuationNotice" w:id="1">
    <w:p w14:paraId="62DDB1A2" w14:textId="77777777" w:rsidR="00717AA4" w:rsidRDefault="00717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A9BE" w14:textId="77777777" w:rsidR="006604C9" w:rsidRDefault="00660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3C69" w14:textId="77777777" w:rsidR="00EB23A2" w:rsidRDefault="00EB23A2" w:rsidP="0070180D">
    <w:pPr>
      <w:pStyle w:val="Header"/>
      <w:ind w:left="-964" w:right="-9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EB395" w14:textId="77777777" w:rsidR="006604C9" w:rsidRDefault="00660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260"/>
    <w:multiLevelType w:val="hybridMultilevel"/>
    <w:tmpl w:val="9598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07DA"/>
    <w:multiLevelType w:val="hybridMultilevel"/>
    <w:tmpl w:val="A8D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D5EE8"/>
    <w:multiLevelType w:val="hybridMultilevel"/>
    <w:tmpl w:val="358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316F8"/>
    <w:multiLevelType w:val="hybridMultilevel"/>
    <w:tmpl w:val="AF8E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43761"/>
    <w:multiLevelType w:val="hybridMultilevel"/>
    <w:tmpl w:val="6626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E3369"/>
    <w:multiLevelType w:val="hybridMultilevel"/>
    <w:tmpl w:val="E648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A65A8F"/>
    <w:multiLevelType w:val="hybridMultilevel"/>
    <w:tmpl w:val="BB12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8"/>
  </w:num>
  <w:num w:numId="2" w16cid:durableId="1277449050">
    <w:abstractNumId w:val="21"/>
  </w:num>
  <w:num w:numId="3" w16cid:durableId="406804780">
    <w:abstractNumId w:val="11"/>
  </w:num>
  <w:num w:numId="4" w16cid:durableId="514464793">
    <w:abstractNumId w:val="18"/>
  </w:num>
  <w:num w:numId="5" w16cid:durableId="417019885">
    <w:abstractNumId w:val="5"/>
  </w:num>
  <w:num w:numId="6" w16cid:durableId="1795634554">
    <w:abstractNumId w:val="22"/>
  </w:num>
  <w:num w:numId="7" w16cid:durableId="2086681520">
    <w:abstractNumId w:val="2"/>
  </w:num>
  <w:num w:numId="8" w16cid:durableId="263807197">
    <w:abstractNumId w:val="3"/>
  </w:num>
  <w:num w:numId="9" w16cid:durableId="1644433188">
    <w:abstractNumId w:val="17"/>
  </w:num>
  <w:num w:numId="10" w16cid:durableId="1173569333">
    <w:abstractNumId w:val="6"/>
  </w:num>
  <w:num w:numId="11" w16cid:durableId="646282171">
    <w:abstractNumId w:val="19"/>
  </w:num>
  <w:num w:numId="12" w16cid:durableId="362485997">
    <w:abstractNumId w:val="24"/>
  </w:num>
  <w:num w:numId="13" w16cid:durableId="211692240">
    <w:abstractNumId w:val="7"/>
  </w:num>
  <w:num w:numId="14" w16cid:durableId="309946236">
    <w:abstractNumId w:val="12"/>
  </w:num>
  <w:num w:numId="15" w16cid:durableId="992637131">
    <w:abstractNumId w:val="20"/>
  </w:num>
  <w:num w:numId="16" w16cid:durableId="1976594794">
    <w:abstractNumId w:val="14"/>
  </w:num>
  <w:num w:numId="17" w16cid:durableId="325715937">
    <w:abstractNumId w:val="15"/>
  </w:num>
  <w:num w:numId="18" w16cid:durableId="1852597102">
    <w:abstractNumId w:val="16"/>
  </w:num>
  <w:num w:numId="19" w16cid:durableId="2146578653">
    <w:abstractNumId w:val="0"/>
  </w:num>
  <w:num w:numId="20" w16cid:durableId="1180776679">
    <w:abstractNumId w:val="4"/>
  </w:num>
  <w:num w:numId="21" w16cid:durableId="676466308">
    <w:abstractNumId w:val="10"/>
  </w:num>
  <w:num w:numId="22" w16cid:durableId="182935510">
    <w:abstractNumId w:val="23"/>
  </w:num>
  <w:num w:numId="23" w16cid:durableId="738209189">
    <w:abstractNumId w:val="1"/>
  </w:num>
  <w:num w:numId="24" w16cid:durableId="92210945">
    <w:abstractNumId w:val="13"/>
  </w:num>
  <w:num w:numId="25" w16cid:durableId="1746102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4BE4"/>
    <w:rsid w:val="0002552F"/>
    <w:rsid w:val="00027EE8"/>
    <w:rsid w:val="0003296B"/>
    <w:rsid w:val="000333F4"/>
    <w:rsid w:val="0003418B"/>
    <w:rsid w:val="000365DB"/>
    <w:rsid w:val="00041460"/>
    <w:rsid w:val="00046CF7"/>
    <w:rsid w:val="00052FEC"/>
    <w:rsid w:val="00053CC6"/>
    <w:rsid w:val="00055308"/>
    <w:rsid w:val="000602DB"/>
    <w:rsid w:val="00061888"/>
    <w:rsid w:val="00061FB8"/>
    <w:rsid w:val="00062CF5"/>
    <w:rsid w:val="00063D13"/>
    <w:rsid w:val="000723FC"/>
    <w:rsid w:val="000778B8"/>
    <w:rsid w:val="00080904"/>
    <w:rsid w:val="000823F3"/>
    <w:rsid w:val="00092F04"/>
    <w:rsid w:val="00096734"/>
    <w:rsid w:val="00096D09"/>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0F72E6"/>
    <w:rsid w:val="0010013D"/>
    <w:rsid w:val="00102BB9"/>
    <w:rsid w:val="00102EA7"/>
    <w:rsid w:val="001056AB"/>
    <w:rsid w:val="00107F7E"/>
    <w:rsid w:val="001115EC"/>
    <w:rsid w:val="001129FE"/>
    <w:rsid w:val="00115A8A"/>
    <w:rsid w:val="00120B4E"/>
    <w:rsid w:val="00122D1C"/>
    <w:rsid w:val="00123B29"/>
    <w:rsid w:val="00124222"/>
    <w:rsid w:val="001249B0"/>
    <w:rsid w:val="001251CC"/>
    <w:rsid w:val="00131002"/>
    <w:rsid w:val="00136D79"/>
    <w:rsid w:val="00143684"/>
    <w:rsid w:val="00145C2C"/>
    <w:rsid w:val="00152427"/>
    <w:rsid w:val="0015548B"/>
    <w:rsid w:val="001558AF"/>
    <w:rsid w:val="001658E3"/>
    <w:rsid w:val="0016671F"/>
    <w:rsid w:val="00166C5E"/>
    <w:rsid w:val="001673AE"/>
    <w:rsid w:val="001710C3"/>
    <w:rsid w:val="001727E9"/>
    <w:rsid w:val="00175A53"/>
    <w:rsid w:val="00175E7E"/>
    <w:rsid w:val="001779FB"/>
    <w:rsid w:val="001841DE"/>
    <w:rsid w:val="001A098F"/>
    <w:rsid w:val="001A1447"/>
    <w:rsid w:val="001B228D"/>
    <w:rsid w:val="001B5C54"/>
    <w:rsid w:val="001B7A12"/>
    <w:rsid w:val="001C6848"/>
    <w:rsid w:val="001D1DCE"/>
    <w:rsid w:val="001D3319"/>
    <w:rsid w:val="001D3D76"/>
    <w:rsid w:val="001D4481"/>
    <w:rsid w:val="001D4AA7"/>
    <w:rsid w:val="001D4CDD"/>
    <w:rsid w:val="001E0412"/>
    <w:rsid w:val="001F2999"/>
    <w:rsid w:val="001F2FBF"/>
    <w:rsid w:val="002058F1"/>
    <w:rsid w:val="00211601"/>
    <w:rsid w:val="002131AA"/>
    <w:rsid w:val="00220B66"/>
    <w:rsid w:val="002344A6"/>
    <w:rsid w:val="00234755"/>
    <w:rsid w:val="00234C02"/>
    <w:rsid w:val="00241843"/>
    <w:rsid w:val="0024717C"/>
    <w:rsid w:val="00250101"/>
    <w:rsid w:val="00253E75"/>
    <w:rsid w:val="0025460F"/>
    <w:rsid w:val="00263A68"/>
    <w:rsid w:val="0026548F"/>
    <w:rsid w:val="00265788"/>
    <w:rsid w:val="002730B9"/>
    <w:rsid w:val="00284DD3"/>
    <w:rsid w:val="00291983"/>
    <w:rsid w:val="002A5083"/>
    <w:rsid w:val="002B05D0"/>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DAB"/>
    <w:rsid w:val="00300E02"/>
    <w:rsid w:val="003060A2"/>
    <w:rsid w:val="00306F47"/>
    <w:rsid w:val="00312B4B"/>
    <w:rsid w:val="00322B63"/>
    <w:rsid w:val="00323489"/>
    <w:rsid w:val="00337CD3"/>
    <w:rsid w:val="00340461"/>
    <w:rsid w:val="00341C52"/>
    <w:rsid w:val="003437D6"/>
    <w:rsid w:val="00350100"/>
    <w:rsid w:val="0035784D"/>
    <w:rsid w:val="003637DE"/>
    <w:rsid w:val="00366426"/>
    <w:rsid w:val="00377D98"/>
    <w:rsid w:val="0038677B"/>
    <w:rsid w:val="00386F12"/>
    <w:rsid w:val="00387AFF"/>
    <w:rsid w:val="00391C0B"/>
    <w:rsid w:val="00391EE2"/>
    <w:rsid w:val="003A49D5"/>
    <w:rsid w:val="003A66AB"/>
    <w:rsid w:val="003A6B98"/>
    <w:rsid w:val="003B14D6"/>
    <w:rsid w:val="003B1B63"/>
    <w:rsid w:val="003B4560"/>
    <w:rsid w:val="003B788F"/>
    <w:rsid w:val="003C2BA5"/>
    <w:rsid w:val="003C6BE8"/>
    <w:rsid w:val="003D5D43"/>
    <w:rsid w:val="003E16EC"/>
    <w:rsid w:val="003E566D"/>
    <w:rsid w:val="003E7045"/>
    <w:rsid w:val="003F13AC"/>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57197"/>
    <w:rsid w:val="00461716"/>
    <w:rsid w:val="004619D2"/>
    <w:rsid w:val="00465B8A"/>
    <w:rsid w:val="00471C51"/>
    <w:rsid w:val="00474227"/>
    <w:rsid w:val="00480706"/>
    <w:rsid w:val="00486860"/>
    <w:rsid w:val="00491E0A"/>
    <w:rsid w:val="00496158"/>
    <w:rsid w:val="004A234B"/>
    <w:rsid w:val="004A5843"/>
    <w:rsid w:val="004C60D3"/>
    <w:rsid w:val="004D1566"/>
    <w:rsid w:val="004D33A3"/>
    <w:rsid w:val="004D357E"/>
    <w:rsid w:val="004D486D"/>
    <w:rsid w:val="004D653F"/>
    <w:rsid w:val="004D6939"/>
    <w:rsid w:val="004D6A45"/>
    <w:rsid w:val="004D72F6"/>
    <w:rsid w:val="004E4751"/>
    <w:rsid w:val="004E5545"/>
    <w:rsid w:val="004F4291"/>
    <w:rsid w:val="004F7882"/>
    <w:rsid w:val="00505F40"/>
    <w:rsid w:val="00507F2B"/>
    <w:rsid w:val="00511284"/>
    <w:rsid w:val="005132CA"/>
    <w:rsid w:val="00513351"/>
    <w:rsid w:val="005209BC"/>
    <w:rsid w:val="00522E90"/>
    <w:rsid w:val="00523CD5"/>
    <w:rsid w:val="00523FD2"/>
    <w:rsid w:val="00526AE4"/>
    <w:rsid w:val="00527F40"/>
    <w:rsid w:val="00534DAF"/>
    <w:rsid w:val="005440A2"/>
    <w:rsid w:val="0054760F"/>
    <w:rsid w:val="00550355"/>
    <w:rsid w:val="0055363D"/>
    <w:rsid w:val="00555AC0"/>
    <w:rsid w:val="00563B98"/>
    <w:rsid w:val="00563DE4"/>
    <w:rsid w:val="00567EF9"/>
    <w:rsid w:val="0057696F"/>
    <w:rsid w:val="00580C9D"/>
    <w:rsid w:val="00580CCC"/>
    <w:rsid w:val="0058499C"/>
    <w:rsid w:val="005856C3"/>
    <w:rsid w:val="00587A35"/>
    <w:rsid w:val="0059241C"/>
    <w:rsid w:val="00593715"/>
    <w:rsid w:val="005939AB"/>
    <w:rsid w:val="00595A75"/>
    <w:rsid w:val="005A0ADD"/>
    <w:rsid w:val="005A2462"/>
    <w:rsid w:val="005A4C4E"/>
    <w:rsid w:val="005B3272"/>
    <w:rsid w:val="005B5DF7"/>
    <w:rsid w:val="005B6CC1"/>
    <w:rsid w:val="005C213F"/>
    <w:rsid w:val="005D00D4"/>
    <w:rsid w:val="005D03FC"/>
    <w:rsid w:val="005D710D"/>
    <w:rsid w:val="005E1C82"/>
    <w:rsid w:val="005E1D02"/>
    <w:rsid w:val="005E1EC6"/>
    <w:rsid w:val="005E5C34"/>
    <w:rsid w:val="005E65A0"/>
    <w:rsid w:val="005F2115"/>
    <w:rsid w:val="005F43BB"/>
    <w:rsid w:val="005F6DB3"/>
    <w:rsid w:val="006016EB"/>
    <w:rsid w:val="00605393"/>
    <w:rsid w:val="00605DB4"/>
    <w:rsid w:val="00606890"/>
    <w:rsid w:val="00607236"/>
    <w:rsid w:val="00612AC6"/>
    <w:rsid w:val="006167A0"/>
    <w:rsid w:val="00620021"/>
    <w:rsid w:val="006212A1"/>
    <w:rsid w:val="00621535"/>
    <w:rsid w:val="006230D2"/>
    <w:rsid w:val="0062409B"/>
    <w:rsid w:val="00626FEB"/>
    <w:rsid w:val="0062784B"/>
    <w:rsid w:val="00627A65"/>
    <w:rsid w:val="00631557"/>
    <w:rsid w:val="00632440"/>
    <w:rsid w:val="0063459D"/>
    <w:rsid w:val="00636FB9"/>
    <w:rsid w:val="00640525"/>
    <w:rsid w:val="00643DEF"/>
    <w:rsid w:val="006469C4"/>
    <w:rsid w:val="0065035D"/>
    <w:rsid w:val="00652837"/>
    <w:rsid w:val="006604C9"/>
    <w:rsid w:val="006725BC"/>
    <w:rsid w:val="006749B6"/>
    <w:rsid w:val="006778D3"/>
    <w:rsid w:val="00680598"/>
    <w:rsid w:val="00681198"/>
    <w:rsid w:val="00692C61"/>
    <w:rsid w:val="006939E9"/>
    <w:rsid w:val="00694EE0"/>
    <w:rsid w:val="006A38DD"/>
    <w:rsid w:val="006A4779"/>
    <w:rsid w:val="006A5C1A"/>
    <w:rsid w:val="006A73A5"/>
    <w:rsid w:val="006A7CEF"/>
    <w:rsid w:val="006B10B8"/>
    <w:rsid w:val="006B2E4F"/>
    <w:rsid w:val="006C4110"/>
    <w:rsid w:val="006D1015"/>
    <w:rsid w:val="006D14F5"/>
    <w:rsid w:val="006D15CD"/>
    <w:rsid w:val="006D194E"/>
    <w:rsid w:val="006D4193"/>
    <w:rsid w:val="006D43C7"/>
    <w:rsid w:val="006E087E"/>
    <w:rsid w:val="006E3FF0"/>
    <w:rsid w:val="006E514B"/>
    <w:rsid w:val="006E66FC"/>
    <w:rsid w:val="006F0DAC"/>
    <w:rsid w:val="0070180D"/>
    <w:rsid w:val="00707697"/>
    <w:rsid w:val="007078B6"/>
    <w:rsid w:val="00713ABB"/>
    <w:rsid w:val="00717AA4"/>
    <w:rsid w:val="007304AF"/>
    <w:rsid w:val="007317E9"/>
    <w:rsid w:val="007325D5"/>
    <w:rsid w:val="007327D2"/>
    <w:rsid w:val="00733C22"/>
    <w:rsid w:val="00736D3B"/>
    <w:rsid w:val="007377DD"/>
    <w:rsid w:val="00740227"/>
    <w:rsid w:val="00745534"/>
    <w:rsid w:val="007466DC"/>
    <w:rsid w:val="00752083"/>
    <w:rsid w:val="007561AB"/>
    <w:rsid w:val="00761C10"/>
    <w:rsid w:val="00764412"/>
    <w:rsid w:val="0077691D"/>
    <w:rsid w:val="00777454"/>
    <w:rsid w:val="00781589"/>
    <w:rsid w:val="00796384"/>
    <w:rsid w:val="007A02D8"/>
    <w:rsid w:val="007A030E"/>
    <w:rsid w:val="007A2028"/>
    <w:rsid w:val="007A2E5D"/>
    <w:rsid w:val="007A3565"/>
    <w:rsid w:val="007A5688"/>
    <w:rsid w:val="007A5D29"/>
    <w:rsid w:val="007A6444"/>
    <w:rsid w:val="007A700D"/>
    <w:rsid w:val="007A7958"/>
    <w:rsid w:val="007B413B"/>
    <w:rsid w:val="007B6529"/>
    <w:rsid w:val="007D54A9"/>
    <w:rsid w:val="007D642C"/>
    <w:rsid w:val="007D6D36"/>
    <w:rsid w:val="007E54B4"/>
    <w:rsid w:val="007E77A0"/>
    <w:rsid w:val="00806602"/>
    <w:rsid w:val="00806E49"/>
    <w:rsid w:val="00807CD8"/>
    <w:rsid w:val="00812999"/>
    <w:rsid w:val="00813180"/>
    <w:rsid w:val="0081381D"/>
    <w:rsid w:val="00816A83"/>
    <w:rsid w:val="008221CC"/>
    <w:rsid w:val="00826385"/>
    <w:rsid w:val="00827BC3"/>
    <w:rsid w:val="00827E80"/>
    <w:rsid w:val="008304CD"/>
    <w:rsid w:val="0084691B"/>
    <w:rsid w:val="008475E0"/>
    <w:rsid w:val="00850307"/>
    <w:rsid w:val="00857465"/>
    <w:rsid w:val="008626E4"/>
    <w:rsid w:val="00862954"/>
    <w:rsid w:val="00864164"/>
    <w:rsid w:val="008674C6"/>
    <w:rsid w:val="00872D96"/>
    <w:rsid w:val="00875284"/>
    <w:rsid w:val="00876FEA"/>
    <w:rsid w:val="00883651"/>
    <w:rsid w:val="0088621E"/>
    <w:rsid w:val="0088664D"/>
    <w:rsid w:val="00893173"/>
    <w:rsid w:val="00893312"/>
    <w:rsid w:val="00896C4C"/>
    <w:rsid w:val="008A1F90"/>
    <w:rsid w:val="008A4F37"/>
    <w:rsid w:val="008A6CBF"/>
    <w:rsid w:val="008C3303"/>
    <w:rsid w:val="008C36B1"/>
    <w:rsid w:val="008C67C2"/>
    <w:rsid w:val="008C7713"/>
    <w:rsid w:val="008D065E"/>
    <w:rsid w:val="008D30C5"/>
    <w:rsid w:val="008D3697"/>
    <w:rsid w:val="008E26CB"/>
    <w:rsid w:val="008E4343"/>
    <w:rsid w:val="008E64B0"/>
    <w:rsid w:val="008F5838"/>
    <w:rsid w:val="008F5CB3"/>
    <w:rsid w:val="00901BBA"/>
    <w:rsid w:val="00902F19"/>
    <w:rsid w:val="00910691"/>
    <w:rsid w:val="00910718"/>
    <w:rsid w:val="00912ED9"/>
    <w:rsid w:val="00913EB8"/>
    <w:rsid w:val="00914626"/>
    <w:rsid w:val="009239F7"/>
    <w:rsid w:val="00927214"/>
    <w:rsid w:val="00933DE2"/>
    <w:rsid w:val="00935379"/>
    <w:rsid w:val="00935DEA"/>
    <w:rsid w:val="009367A3"/>
    <w:rsid w:val="00940474"/>
    <w:rsid w:val="00950492"/>
    <w:rsid w:val="00950A21"/>
    <w:rsid w:val="00954CE1"/>
    <w:rsid w:val="009562C7"/>
    <w:rsid w:val="00957895"/>
    <w:rsid w:val="00961477"/>
    <w:rsid w:val="009619F4"/>
    <w:rsid w:val="00964A9F"/>
    <w:rsid w:val="0097280F"/>
    <w:rsid w:val="0097434D"/>
    <w:rsid w:val="0097605E"/>
    <w:rsid w:val="00982437"/>
    <w:rsid w:val="0098546E"/>
    <w:rsid w:val="009875B3"/>
    <w:rsid w:val="009966B6"/>
    <w:rsid w:val="009A1EEE"/>
    <w:rsid w:val="009A5A5A"/>
    <w:rsid w:val="009B1108"/>
    <w:rsid w:val="009B22A7"/>
    <w:rsid w:val="009B4C79"/>
    <w:rsid w:val="009C2FF1"/>
    <w:rsid w:val="009C37BD"/>
    <w:rsid w:val="009C432B"/>
    <w:rsid w:val="009D0309"/>
    <w:rsid w:val="009D0665"/>
    <w:rsid w:val="009D3035"/>
    <w:rsid w:val="009D36DD"/>
    <w:rsid w:val="009D4947"/>
    <w:rsid w:val="009E2B80"/>
    <w:rsid w:val="009E4AFC"/>
    <w:rsid w:val="009E6BBF"/>
    <w:rsid w:val="009F1AC1"/>
    <w:rsid w:val="009F6080"/>
    <w:rsid w:val="00A00383"/>
    <w:rsid w:val="00A135A7"/>
    <w:rsid w:val="00A173BC"/>
    <w:rsid w:val="00A2272D"/>
    <w:rsid w:val="00A22D8F"/>
    <w:rsid w:val="00A26892"/>
    <w:rsid w:val="00A2796B"/>
    <w:rsid w:val="00A310C3"/>
    <w:rsid w:val="00A35F91"/>
    <w:rsid w:val="00A41D48"/>
    <w:rsid w:val="00A42AA5"/>
    <w:rsid w:val="00A51ACF"/>
    <w:rsid w:val="00A52954"/>
    <w:rsid w:val="00A71C66"/>
    <w:rsid w:val="00A73C3E"/>
    <w:rsid w:val="00A82201"/>
    <w:rsid w:val="00A83315"/>
    <w:rsid w:val="00A87769"/>
    <w:rsid w:val="00AA3459"/>
    <w:rsid w:val="00AB1B0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21D2"/>
    <w:rsid w:val="00B043F5"/>
    <w:rsid w:val="00B12F3E"/>
    <w:rsid w:val="00B16CC7"/>
    <w:rsid w:val="00B17589"/>
    <w:rsid w:val="00B24953"/>
    <w:rsid w:val="00B43383"/>
    <w:rsid w:val="00B52AC1"/>
    <w:rsid w:val="00B6018A"/>
    <w:rsid w:val="00B62AD2"/>
    <w:rsid w:val="00B67C44"/>
    <w:rsid w:val="00B71180"/>
    <w:rsid w:val="00B74BAF"/>
    <w:rsid w:val="00B76958"/>
    <w:rsid w:val="00B82CC9"/>
    <w:rsid w:val="00B84129"/>
    <w:rsid w:val="00B96D4D"/>
    <w:rsid w:val="00BA3718"/>
    <w:rsid w:val="00BA3DB0"/>
    <w:rsid w:val="00BB0C66"/>
    <w:rsid w:val="00BC335E"/>
    <w:rsid w:val="00BD0286"/>
    <w:rsid w:val="00BD5FF9"/>
    <w:rsid w:val="00BE34BC"/>
    <w:rsid w:val="00BE6D85"/>
    <w:rsid w:val="00BE734C"/>
    <w:rsid w:val="00BF1A55"/>
    <w:rsid w:val="00BF49A5"/>
    <w:rsid w:val="00C018AC"/>
    <w:rsid w:val="00C019BD"/>
    <w:rsid w:val="00C06015"/>
    <w:rsid w:val="00C13172"/>
    <w:rsid w:val="00C14651"/>
    <w:rsid w:val="00C151BB"/>
    <w:rsid w:val="00C15435"/>
    <w:rsid w:val="00C160D6"/>
    <w:rsid w:val="00C33941"/>
    <w:rsid w:val="00C46460"/>
    <w:rsid w:val="00C469FD"/>
    <w:rsid w:val="00C50AEE"/>
    <w:rsid w:val="00C53475"/>
    <w:rsid w:val="00C62D62"/>
    <w:rsid w:val="00C6533E"/>
    <w:rsid w:val="00C65736"/>
    <w:rsid w:val="00C66B75"/>
    <w:rsid w:val="00C73095"/>
    <w:rsid w:val="00C816F8"/>
    <w:rsid w:val="00C85E3F"/>
    <w:rsid w:val="00C878AB"/>
    <w:rsid w:val="00C90E59"/>
    <w:rsid w:val="00C92680"/>
    <w:rsid w:val="00CB01C1"/>
    <w:rsid w:val="00CB4291"/>
    <w:rsid w:val="00CC2969"/>
    <w:rsid w:val="00CD2333"/>
    <w:rsid w:val="00CD244F"/>
    <w:rsid w:val="00CD321E"/>
    <w:rsid w:val="00CD4D9B"/>
    <w:rsid w:val="00CD5A2D"/>
    <w:rsid w:val="00CD7B20"/>
    <w:rsid w:val="00CE1F66"/>
    <w:rsid w:val="00CE2144"/>
    <w:rsid w:val="00CE2A2F"/>
    <w:rsid w:val="00CE2C62"/>
    <w:rsid w:val="00CE39DE"/>
    <w:rsid w:val="00CE516C"/>
    <w:rsid w:val="00CE687A"/>
    <w:rsid w:val="00CF0A89"/>
    <w:rsid w:val="00CF0FD0"/>
    <w:rsid w:val="00CF2C5D"/>
    <w:rsid w:val="00CF4F77"/>
    <w:rsid w:val="00CF6062"/>
    <w:rsid w:val="00D023EC"/>
    <w:rsid w:val="00D06521"/>
    <w:rsid w:val="00D07561"/>
    <w:rsid w:val="00D075FE"/>
    <w:rsid w:val="00D1318B"/>
    <w:rsid w:val="00D22CA2"/>
    <w:rsid w:val="00D236E9"/>
    <w:rsid w:val="00D26DC9"/>
    <w:rsid w:val="00D30501"/>
    <w:rsid w:val="00D3584F"/>
    <w:rsid w:val="00D36932"/>
    <w:rsid w:val="00D42241"/>
    <w:rsid w:val="00D53B17"/>
    <w:rsid w:val="00D6478F"/>
    <w:rsid w:val="00D71197"/>
    <w:rsid w:val="00D7297A"/>
    <w:rsid w:val="00D771B3"/>
    <w:rsid w:val="00D902BB"/>
    <w:rsid w:val="00D90868"/>
    <w:rsid w:val="00D9282B"/>
    <w:rsid w:val="00D94DCE"/>
    <w:rsid w:val="00D971E7"/>
    <w:rsid w:val="00DA0B96"/>
    <w:rsid w:val="00DA2BBD"/>
    <w:rsid w:val="00DB36B7"/>
    <w:rsid w:val="00DB3E61"/>
    <w:rsid w:val="00DC605B"/>
    <w:rsid w:val="00DD0255"/>
    <w:rsid w:val="00DD6403"/>
    <w:rsid w:val="00DE354F"/>
    <w:rsid w:val="00DE5AB1"/>
    <w:rsid w:val="00DF0559"/>
    <w:rsid w:val="00DF25B4"/>
    <w:rsid w:val="00DF59EE"/>
    <w:rsid w:val="00E01BEB"/>
    <w:rsid w:val="00E15860"/>
    <w:rsid w:val="00E17064"/>
    <w:rsid w:val="00E17602"/>
    <w:rsid w:val="00E21177"/>
    <w:rsid w:val="00E23569"/>
    <w:rsid w:val="00E30D4B"/>
    <w:rsid w:val="00E30DDA"/>
    <w:rsid w:val="00E3310A"/>
    <w:rsid w:val="00E42CF2"/>
    <w:rsid w:val="00E44BF7"/>
    <w:rsid w:val="00E5616B"/>
    <w:rsid w:val="00E56AF2"/>
    <w:rsid w:val="00E602DA"/>
    <w:rsid w:val="00E61D3E"/>
    <w:rsid w:val="00E63945"/>
    <w:rsid w:val="00E71FFB"/>
    <w:rsid w:val="00E739AF"/>
    <w:rsid w:val="00E744F6"/>
    <w:rsid w:val="00E74936"/>
    <w:rsid w:val="00E804EC"/>
    <w:rsid w:val="00E8074B"/>
    <w:rsid w:val="00E85294"/>
    <w:rsid w:val="00E86C53"/>
    <w:rsid w:val="00E87C09"/>
    <w:rsid w:val="00E87F9F"/>
    <w:rsid w:val="00E9044F"/>
    <w:rsid w:val="00E92238"/>
    <w:rsid w:val="00E93D71"/>
    <w:rsid w:val="00E967CC"/>
    <w:rsid w:val="00EA5D2A"/>
    <w:rsid w:val="00EA777B"/>
    <w:rsid w:val="00EB0386"/>
    <w:rsid w:val="00EB1857"/>
    <w:rsid w:val="00EB23A2"/>
    <w:rsid w:val="00EB3B5C"/>
    <w:rsid w:val="00EB42A2"/>
    <w:rsid w:val="00EC1A28"/>
    <w:rsid w:val="00EC41A9"/>
    <w:rsid w:val="00EC6742"/>
    <w:rsid w:val="00EE57C3"/>
    <w:rsid w:val="00EE6EBA"/>
    <w:rsid w:val="00EE7FA0"/>
    <w:rsid w:val="00EF7BA3"/>
    <w:rsid w:val="00F05A73"/>
    <w:rsid w:val="00F11975"/>
    <w:rsid w:val="00F17384"/>
    <w:rsid w:val="00F24933"/>
    <w:rsid w:val="00F25892"/>
    <w:rsid w:val="00F31F0B"/>
    <w:rsid w:val="00F344A3"/>
    <w:rsid w:val="00F451BD"/>
    <w:rsid w:val="00F52206"/>
    <w:rsid w:val="00F55387"/>
    <w:rsid w:val="00F65DFB"/>
    <w:rsid w:val="00F75387"/>
    <w:rsid w:val="00F80AAF"/>
    <w:rsid w:val="00F80D2E"/>
    <w:rsid w:val="00F91878"/>
    <w:rsid w:val="00F93F3D"/>
    <w:rsid w:val="00FA489C"/>
    <w:rsid w:val="00FA4CB1"/>
    <w:rsid w:val="00FB15D7"/>
    <w:rsid w:val="00FB231B"/>
    <w:rsid w:val="00FB25C0"/>
    <w:rsid w:val="00FB364E"/>
    <w:rsid w:val="00FC2584"/>
    <w:rsid w:val="00FC2966"/>
    <w:rsid w:val="00FC5091"/>
    <w:rsid w:val="00FD2E19"/>
    <w:rsid w:val="00FD4C60"/>
    <w:rsid w:val="00FE06E7"/>
    <w:rsid w:val="00FE0C28"/>
    <w:rsid w:val="00FE170F"/>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9D1E0BC3-1C70-46F4-8CFF-64F985BB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 w:type="paragraph" w:customStyle="1" w:styleId="Default">
    <w:name w:val="Default"/>
    <w:rsid w:val="004C60D3"/>
    <w:pPr>
      <w:autoSpaceDE w:val="0"/>
      <w:autoSpaceDN w:val="0"/>
      <w:adjustRightInd w:val="0"/>
    </w:pPr>
    <w:rPr>
      <w:rFonts w:ascii="Arial" w:eastAsia="Calibri" w:hAnsi="Arial" w:cs="Arial"/>
      <w:color w:val="000000"/>
      <w:sz w:val="24"/>
      <w:szCs w:val="24"/>
    </w:rPr>
  </w:style>
  <w:style w:type="paragraph" w:styleId="Title">
    <w:name w:val="Title"/>
    <w:basedOn w:val="Normal"/>
    <w:next w:val="Normal"/>
    <w:link w:val="TitleChar"/>
    <w:uiPriority w:val="10"/>
    <w:qFormat/>
    <w:rsid w:val="004C60D3"/>
    <w:pPr>
      <w:spacing w:before="240" w:after="60" w:line="276" w:lineRule="auto"/>
      <w:jc w:val="center"/>
      <w:outlineLvl w:val="0"/>
    </w:pPr>
    <w:rPr>
      <w:rFonts w:eastAsia="Times New Roman"/>
      <w:b/>
      <w:bCs/>
      <w:color w:val="005EB8"/>
      <w:kern w:val="28"/>
      <w:sz w:val="36"/>
      <w:szCs w:val="32"/>
    </w:rPr>
  </w:style>
  <w:style w:type="character" w:customStyle="1" w:styleId="TitleChar">
    <w:name w:val="Title Char"/>
    <w:basedOn w:val="DefaultParagraphFont"/>
    <w:link w:val="Title"/>
    <w:uiPriority w:val="10"/>
    <w:rsid w:val="004C60D3"/>
    <w:rPr>
      <w:rFonts w:ascii="Arial" w:eastAsia="Times New Roman" w:hAnsi="Arial"/>
      <w:b/>
      <w:bCs/>
      <w:color w:val="005EB8"/>
      <w:kern w:val="28"/>
      <w:sz w:val="36"/>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member-hub/useful-information"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hsbsa.nhs.uk/nhs-pensions" TargetMode="External"/><Relationship Id="rId7" Type="http://schemas.openxmlformats.org/officeDocument/2006/relationships/settings" Target="settings.xml"/><Relationship Id="rId12" Type="http://schemas.openxmlformats.org/officeDocument/2006/relationships/hyperlink" Target="https://www.nhsbsa.nhs.uk/public-service-pensions-remedy-mccloud"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nhsbsa.nhs.uk/our-policies/privacy/nhs-pension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2.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3.xml><?xml version="1.0" encoding="utf-8"?>
<ds:datastoreItem xmlns:ds="http://schemas.openxmlformats.org/officeDocument/2006/customXml" ds:itemID="{35488C2F-C8D5-4AA3-967F-0529A29D5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A9E4A-BDCA-4668-9822-625EA575BD5B}">
  <ds:schemaRefs>
    <ds:schemaRef ds:uri="http://schemas.microsoft.com/office/2006/metadata/properties"/>
    <ds:schemaRef ds:uri="http://schemas.microsoft.com/office/infopath/2007/PartnerControls"/>
    <ds:schemaRef ds:uri="eede4106-cd7d-483e-b9ea-54a8c446956c"/>
    <ds:schemaRef ds:uri="9c395806-f6fc-4c4c-8f7e-33fb8178eadb"/>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2943</Words>
  <Characters>16778</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Anderson</dc:creator>
  <cp:keywords/>
  <cp:lastModifiedBy>Beverley Battersby</cp:lastModifiedBy>
  <cp:revision>40</cp:revision>
  <cp:lastPrinted>2023-08-15T01:47:00Z</cp:lastPrinted>
  <dcterms:created xsi:type="dcterms:W3CDTF">2025-01-10T10:52:00Z</dcterms:created>
  <dcterms:modified xsi:type="dcterms:W3CDTF">2025-05-09T09:37:00Z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y fmtid="{D5CDD505-2E9C-101B-9397-08002B2CF9AE}" pid="17" name="o3a3c54fcb954df5bc9a110c60848d6a">
    <vt:lpwstr/>
  </property>
  <property fmtid="{D5CDD505-2E9C-101B-9397-08002B2CF9AE}" pid="18" name="MHCategory">
    <vt:lpwstr/>
  </property>
  <property fmtid="{D5CDD505-2E9C-101B-9397-08002B2CF9AE}" pid="19" name="IntranetCategory">
    <vt:lpwstr/>
  </property>
  <property fmtid="{D5CDD505-2E9C-101B-9397-08002B2CF9AE}" pid="20" name="MHArea">
    <vt:lpwstr>2;#NHS Pensions|39649027-c677-47a7-a78d-4cdb9cec5687</vt:lpwstr>
  </property>
</Properties>
</file>