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7D22" w14:textId="449DD5C0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E625DF" wp14:editId="54C921EC">
            <wp:simplePos x="0" y="0"/>
            <wp:positionH relativeFrom="page">
              <wp:align>left</wp:align>
            </wp:positionH>
            <wp:positionV relativeFrom="paragraph">
              <wp:posOffset>-709683</wp:posOffset>
            </wp:positionV>
            <wp:extent cx="7632065" cy="1788160"/>
            <wp:effectExtent l="0" t="0" r="6985" b="2540"/>
            <wp:wrapNone/>
            <wp:docPr id="18" name="Picture 18" descr="NHS Business Servic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 Business Servic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44" w:rsidRPr="007561AB">
        <w:rPr>
          <w:rFonts w:cs="Arial"/>
          <w:b/>
          <w:bCs/>
          <w:sz w:val="52"/>
          <w:szCs w:val="52"/>
        </w:rPr>
        <w:t xml:space="preserve"> </w:t>
      </w:r>
    </w:p>
    <w:p w14:paraId="6408D4EC" w14:textId="44AFB1F8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</w:p>
    <w:p w14:paraId="0CFEDDF4" w14:textId="1AA66770" w:rsidR="005E65A0" w:rsidRDefault="005A4C4E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DAF04D" wp14:editId="25EA1CFC">
                <wp:simplePos x="0" y="0"/>
                <wp:positionH relativeFrom="column">
                  <wp:posOffset>-64997</wp:posOffset>
                </wp:positionH>
                <wp:positionV relativeFrom="paragraph">
                  <wp:posOffset>335602</wp:posOffset>
                </wp:positionV>
                <wp:extent cx="2495549" cy="491924"/>
                <wp:effectExtent l="0" t="0" r="635" b="3810"/>
                <wp:wrapNone/>
                <wp:docPr id="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49" cy="491924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7B36" id="Rectangle 3" o:spid="_x0000_s1026" alt="&quot;&quot;" style="position:absolute;margin-left:-5.1pt;margin-top:26.45pt;width:196.5pt;height:38.7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" fillcolor="#005eb8" stroked="f" strokeweight="2pt"/>
            </w:pict>
          </mc:Fallback>
        </mc:AlternateContent>
      </w:r>
    </w:p>
    <w:p w14:paraId="0F6DF255" w14:textId="2EA86386" w:rsidR="00F344A3" w:rsidRPr="000C2BF6" w:rsidRDefault="00806E49" w:rsidP="000C2BF6">
      <w:pPr>
        <w:pStyle w:val="Heading1"/>
        <w:rPr>
          <w:sz w:val="52"/>
          <w:szCs w:val="52"/>
        </w:rPr>
      </w:pPr>
      <w:r w:rsidRPr="000C2BF6">
        <w:rPr>
          <w:color w:val="FFFFFF" w:themeColor="background1"/>
          <w:sz w:val="52"/>
          <w:szCs w:val="52"/>
        </w:rPr>
        <w:t>NHS Pensions</w:t>
      </w:r>
      <w:r w:rsidR="00EA5D2A" w:rsidRPr="000C2BF6">
        <w:rPr>
          <w:sz w:val="52"/>
          <w:szCs w:val="52"/>
        </w:rPr>
        <w:tab/>
      </w:r>
    </w:p>
    <w:p w14:paraId="511ED66B" w14:textId="7F075C27" w:rsidR="005E65A0" w:rsidRDefault="005A4C4E" w:rsidP="000C2BF6">
      <w:pPr>
        <w:pStyle w:val="Heading1"/>
        <w:rPr>
          <w:sz w:val="20"/>
          <w:szCs w:val="2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8673635" wp14:editId="3AEF2CD0">
                <wp:simplePos x="0" y="0"/>
                <wp:positionH relativeFrom="column">
                  <wp:posOffset>-60870</wp:posOffset>
                </wp:positionH>
                <wp:positionV relativeFrom="paragraph">
                  <wp:posOffset>68255</wp:posOffset>
                </wp:positionV>
                <wp:extent cx="1956390" cy="428130"/>
                <wp:effectExtent l="0" t="0" r="635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0" cy="428130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1B3C0F" id="Rectangle 4" o:spid="_x0000_s1026" alt="&quot;&quot;" style="position:absolute;margin-left:-4.8pt;margin-top:5.35pt;width:154.05pt;height:33.7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" fillcolor="#006747" stroked="f" strokeweight="2pt"/>
            </w:pict>
          </mc:Fallback>
        </mc:AlternateContent>
      </w:r>
      <w:r w:rsidR="00806E49" w:rsidRPr="007561AB">
        <w:rPr>
          <w:szCs w:val="32"/>
        </w:rPr>
        <w:t xml:space="preserve"> </w:t>
      </w:r>
      <w:r w:rsidR="00E74936">
        <w:rPr>
          <w:szCs w:val="32"/>
        </w:rPr>
        <w:tab/>
      </w:r>
    </w:p>
    <w:p w14:paraId="6B44F1D0" w14:textId="467E66C7" w:rsidR="00D90868" w:rsidRPr="000C2BF6" w:rsidRDefault="00696F70" w:rsidP="000C2BF6">
      <w:pPr>
        <w:pStyle w:val="Heading1"/>
        <w:rPr>
          <w:color w:val="FFFFFF" w:themeColor="background1"/>
          <w:sz w:val="20"/>
          <w:szCs w:val="20"/>
        </w:rPr>
      </w:pPr>
      <w:r>
        <w:rPr>
          <w:color w:val="FFFFFF" w:themeColor="background1"/>
          <w:szCs w:val="32"/>
        </w:rPr>
        <w:t>Bereavement Video</w:t>
      </w:r>
      <w:r w:rsidR="005A4C4E" w:rsidRPr="000C2BF6">
        <w:rPr>
          <w:color w:val="FFFFFF" w:themeColor="background1"/>
          <w:szCs w:val="32"/>
        </w:rPr>
        <w:t xml:space="preserve"> </w:t>
      </w:r>
    </w:p>
    <w:p w14:paraId="74FF7BE2" w14:textId="3FFECAD4" w:rsidR="00D90868" w:rsidRPr="007561AB" w:rsidRDefault="00E74936" w:rsidP="00E74936">
      <w:pPr>
        <w:tabs>
          <w:tab w:val="left" w:pos="3270"/>
        </w:tabs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ab/>
      </w:r>
    </w:p>
    <w:p w14:paraId="371DCE54" w14:textId="773323FD" w:rsidR="00513351" w:rsidRDefault="00696F70" w:rsidP="0097605E">
      <w:pPr>
        <w:pStyle w:val="Heading1"/>
        <w:spacing w:line="276" w:lineRule="auto"/>
      </w:pPr>
      <w:r>
        <w:t>NHS Pensions – Bereavement Video</w:t>
      </w:r>
    </w:p>
    <w:p w14:paraId="386FA256" w14:textId="77777777" w:rsidR="00806E49" w:rsidRPr="007561AB" w:rsidRDefault="00806E49" w:rsidP="0097605E">
      <w:pPr>
        <w:spacing w:line="276" w:lineRule="auto"/>
        <w:rPr>
          <w:rFonts w:cs="Arial"/>
        </w:rPr>
      </w:pPr>
    </w:p>
    <w:p w14:paraId="75466039" w14:textId="4C89E291" w:rsidR="000C2BF6" w:rsidRDefault="00696F70" w:rsidP="0097605E">
      <w:pPr>
        <w:pStyle w:val="Heading2"/>
        <w:spacing w:line="276" w:lineRule="auto"/>
      </w:pPr>
      <w:bookmarkStart w:id="0" w:name="_Hlk140593960"/>
      <w:r>
        <w:t>Video Transcript</w:t>
      </w:r>
    </w:p>
    <w:p w14:paraId="4A30A5F7" w14:textId="77777777" w:rsidR="000C2BF6" w:rsidRDefault="000C2BF6" w:rsidP="0097605E">
      <w:pPr>
        <w:spacing w:line="276" w:lineRule="auto"/>
      </w:pPr>
    </w:p>
    <w:p w14:paraId="0859B4B2" w14:textId="53056942" w:rsidR="00875284" w:rsidRDefault="00696F70" w:rsidP="0097605E">
      <w:pPr>
        <w:spacing w:line="276" w:lineRule="auto"/>
      </w:pPr>
      <w:r>
        <w:t xml:space="preserve">In the event of your death, the NHS Pension Scheme may provide for your family or a person you have nominated. </w:t>
      </w:r>
    </w:p>
    <w:p w14:paraId="5B15717F" w14:textId="77777777" w:rsidR="00696F70" w:rsidRDefault="00696F70" w:rsidP="0097605E">
      <w:pPr>
        <w:spacing w:line="276" w:lineRule="auto"/>
      </w:pPr>
    </w:p>
    <w:p w14:paraId="5A7DC6D3" w14:textId="6C2B6594" w:rsidR="00696F70" w:rsidRDefault="00696F70" w:rsidP="0097605E">
      <w:pPr>
        <w:spacing w:line="276" w:lineRule="auto"/>
      </w:pPr>
      <w:r>
        <w:t xml:space="preserve">The benefits payable will depend on the Scheme you were in and your circumstances at the time of your death. </w:t>
      </w:r>
    </w:p>
    <w:p w14:paraId="00031C06" w14:textId="77777777" w:rsidR="00696F70" w:rsidRDefault="00696F70" w:rsidP="0097605E">
      <w:pPr>
        <w:spacing w:line="276" w:lineRule="auto"/>
      </w:pPr>
    </w:p>
    <w:p w14:paraId="24BBBD49" w14:textId="021460C0" w:rsidR="00696F70" w:rsidRDefault="00696F70" w:rsidP="0097605E">
      <w:pPr>
        <w:spacing w:line="276" w:lineRule="auto"/>
      </w:pPr>
      <w:r>
        <w:t xml:space="preserve">The lump sum on death benefit will be paid to your spouse, registered civil partner, or Scheme partner unless you nominate someone else to receive it. </w:t>
      </w:r>
    </w:p>
    <w:p w14:paraId="6FC4E32E" w14:textId="77777777" w:rsidR="00696F70" w:rsidRDefault="00696F70" w:rsidP="0097605E">
      <w:pPr>
        <w:spacing w:line="276" w:lineRule="auto"/>
      </w:pPr>
    </w:p>
    <w:p w14:paraId="3D5DC275" w14:textId="77777777" w:rsidR="00696F70" w:rsidRDefault="00696F70" w:rsidP="0097605E">
      <w:pPr>
        <w:spacing w:line="276" w:lineRule="auto"/>
      </w:pPr>
      <w:r>
        <w:t xml:space="preserve">If you have dependant children, then a children’s pension may be payable. </w:t>
      </w:r>
    </w:p>
    <w:p w14:paraId="481CA0C4" w14:textId="77777777" w:rsidR="00696F70" w:rsidRDefault="00696F70" w:rsidP="0097605E">
      <w:pPr>
        <w:spacing w:line="276" w:lineRule="auto"/>
      </w:pPr>
    </w:p>
    <w:p w14:paraId="5C9A9258" w14:textId="07BA1A17" w:rsidR="00696F70" w:rsidRDefault="00696F70" w:rsidP="0097605E">
      <w:pPr>
        <w:spacing w:line="276" w:lineRule="auto"/>
      </w:pPr>
      <w:r>
        <w:t xml:space="preserve">Please read the Survivors Guide and the information in the ‘Bereavements’ </w:t>
      </w:r>
      <w:r w:rsidR="00577252">
        <w:t>area of our website for more information about:</w:t>
      </w:r>
    </w:p>
    <w:p w14:paraId="31967B07" w14:textId="77777777" w:rsidR="00577252" w:rsidRDefault="00577252" w:rsidP="0097605E">
      <w:pPr>
        <w:spacing w:line="276" w:lineRule="auto"/>
      </w:pPr>
    </w:p>
    <w:p w14:paraId="49256619" w14:textId="34492460" w:rsidR="00577252" w:rsidRDefault="00577252" w:rsidP="00577252">
      <w:pPr>
        <w:pStyle w:val="ListParagraph"/>
        <w:numPr>
          <w:ilvl w:val="0"/>
          <w:numId w:val="19"/>
        </w:numPr>
        <w:spacing w:line="276" w:lineRule="auto"/>
      </w:pPr>
      <w:r>
        <w:t>Death benefits</w:t>
      </w:r>
    </w:p>
    <w:p w14:paraId="6452F80D" w14:textId="14227176" w:rsidR="00577252" w:rsidRDefault="00577252" w:rsidP="00577252">
      <w:pPr>
        <w:pStyle w:val="ListParagraph"/>
        <w:numPr>
          <w:ilvl w:val="0"/>
          <w:numId w:val="19"/>
        </w:numPr>
        <w:spacing w:line="276" w:lineRule="auto"/>
      </w:pPr>
      <w:r>
        <w:t>How to apply for survivor benefits</w:t>
      </w:r>
    </w:p>
    <w:p w14:paraId="293339D5" w14:textId="77777777" w:rsidR="00577252" w:rsidRDefault="00577252" w:rsidP="00577252">
      <w:pPr>
        <w:spacing w:line="276" w:lineRule="auto"/>
      </w:pPr>
    </w:p>
    <w:p w14:paraId="0515C376" w14:textId="6F238DDD" w:rsidR="00577252" w:rsidRDefault="00577252" w:rsidP="00577252">
      <w:pPr>
        <w:spacing w:line="276" w:lineRule="auto"/>
      </w:pPr>
      <w:hyperlink r:id="rId13" w:history="1">
        <w:r w:rsidRPr="00363241">
          <w:rPr>
            <w:rStyle w:val="Hyperlink"/>
          </w:rPr>
          <w:t>www.nhsbsa.nhs.uk/nhs-pensions</w:t>
        </w:r>
      </w:hyperlink>
      <w:r>
        <w:t xml:space="preserve"> </w:t>
      </w:r>
    </w:p>
    <w:p w14:paraId="05C7C5A6" w14:textId="77777777" w:rsidR="00577252" w:rsidRDefault="00577252" w:rsidP="00577252">
      <w:pPr>
        <w:spacing w:line="276" w:lineRule="auto"/>
      </w:pPr>
    </w:p>
    <w:p w14:paraId="25593A92" w14:textId="7CA94CD0" w:rsidR="00577252" w:rsidRDefault="00577252" w:rsidP="00577252">
      <w:pPr>
        <w:spacing w:line="276" w:lineRule="auto"/>
      </w:pPr>
      <w:r>
        <w:t xml:space="preserve">This information is correct as of February 2025. </w:t>
      </w:r>
    </w:p>
    <w:p w14:paraId="134FA0F8" w14:textId="77777777" w:rsidR="005E5C34" w:rsidRDefault="005E5C34" w:rsidP="0097605E">
      <w:pPr>
        <w:spacing w:line="276" w:lineRule="auto"/>
      </w:pPr>
    </w:p>
    <w:p w14:paraId="3802C112" w14:textId="77777777" w:rsidR="005E5C34" w:rsidRPr="005E5C34" w:rsidRDefault="005E5C34" w:rsidP="0097605E">
      <w:pPr>
        <w:spacing w:line="276" w:lineRule="auto"/>
      </w:pPr>
    </w:p>
    <w:p w14:paraId="54F8B5CD" w14:textId="77777777" w:rsidR="005E65A0" w:rsidRDefault="005E65A0" w:rsidP="0097605E">
      <w:pPr>
        <w:spacing w:line="276" w:lineRule="auto"/>
      </w:pPr>
    </w:p>
    <w:p w14:paraId="3A7FCAB0" w14:textId="77777777" w:rsidR="000C2BF6" w:rsidRDefault="000C2BF6" w:rsidP="0097605E">
      <w:pPr>
        <w:spacing w:line="276" w:lineRule="auto"/>
      </w:pPr>
    </w:p>
    <w:p w14:paraId="1EA87334" w14:textId="09FD901F" w:rsidR="0010013D" w:rsidRDefault="0010013D" w:rsidP="0097605E">
      <w:pPr>
        <w:spacing w:line="276" w:lineRule="auto"/>
      </w:pPr>
    </w:p>
    <w:p w14:paraId="5F8EAB22" w14:textId="77777777" w:rsidR="0010013D" w:rsidRDefault="0010013D" w:rsidP="0097605E">
      <w:pPr>
        <w:spacing w:line="276" w:lineRule="auto"/>
      </w:pPr>
      <w:r>
        <w:br w:type="page"/>
      </w:r>
    </w:p>
    <w:p w14:paraId="113A7094" w14:textId="77777777" w:rsidR="000C2BF6" w:rsidRDefault="000C2BF6" w:rsidP="005E65A0">
      <w:pPr>
        <w:sectPr w:rsidR="000C2BF6" w:rsidSect="0010013D">
          <w:headerReference w:type="default" r:id="rId14"/>
          <w:footerReference w:type="default" r:id="rId15"/>
          <w:footerReference w:type="first" r:id="rId16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6B91EC4B" w14:textId="559137A2" w:rsidR="00626FEB" w:rsidRPr="00783C0E" w:rsidRDefault="005E5C34" w:rsidP="00626FEB">
      <w:r w:rsidRPr="0086295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74CA25" wp14:editId="7EE9D0E7">
                <wp:simplePos x="0" y="0"/>
                <wp:positionH relativeFrom="page">
                  <wp:posOffset>0</wp:posOffset>
                </wp:positionH>
                <wp:positionV relativeFrom="paragraph">
                  <wp:posOffset>-716280</wp:posOffset>
                </wp:positionV>
                <wp:extent cx="7642225" cy="1025715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225" cy="102571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9785" id="Rectangle 14" o:spid="_x0000_s1026" alt="&quot;&quot;" style="position:absolute;margin-left:0;margin-top:-56.4pt;width:601.75pt;height:80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" fillcolor="#005eb8" stroked="f" strokeweight="2pt">
                <w10:wrap anchorx="page"/>
              </v:rect>
            </w:pict>
          </mc:Fallback>
        </mc:AlternateContent>
      </w:r>
    </w:p>
    <w:bookmarkEnd w:id="0"/>
    <w:p w14:paraId="1AC0C9C6" w14:textId="50BCAD56" w:rsidR="00526AE4" w:rsidRPr="00AF2C96" w:rsidRDefault="00526AE4" w:rsidP="00D9282B">
      <w:pPr>
        <w:ind w:left="680"/>
        <w:rPr>
          <w:rFonts w:cs="Arial"/>
        </w:rPr>
      </w:pPr>
    </w:p>
    <w:p w14:paraId="2EE9A428" w14:textId="55C2E88F" w:rsidR="00526AE4" w:rsidRPr="007561AB" w:rsidRDefault="00526AE4" w:rsidP="002E6C6B">
      <w:pPr>
        <w:rPr>
          <w:rFonts w:cs="Arial"/>
          <w:b/>
          <w:bCs/>
          <w:sz w:val="28"/>
          <w:szCs w:val="28"/>
        </w:rPr>
      </w:pPr>
    </w:p>
    <w:p w14:paraId="7B70C759" w14:textId="7A616F6F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4DF4BA8" w14:textId="564F4219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3AAB2633" w14:textId="77777777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414AE859" w14:textId="03B4EB14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EDD4A02" w14:textId="71A44ED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AA257E" w14:textId="00B3A3B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3F3BA162" w14:textId="6281EFC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525A0ECB" w14:textId="5B7F826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00C7B144" w14:textId="0FEFD7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2C1B739" w14:textId="629EC93E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CAD0D2" w14:textId="55E0CB61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3EB8BC2" w14:textId="08B001D6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2D4825" w14:textId="39EBBD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8BBA3AB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89AD86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959C9B2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6E349D31" w14:textId="77777777" w:rsidR="005A4C4E" w:rsidRPr="005D00D4" w:rsidRDefault="005A4C4E" w:rsidP="001C6848">
      <w:pPr>
        <w:spacing w:after="240" w:line="276" w:lineRule="auto"/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bookmarkStart w:id="1" w:name="_Hlk163484771"/>
      <w:bookmarkStart w:id="2" w:name="_Hlk182487981"/>
      <w:r w:rsidRPr="005D00D4">
        <w:rPr>
          <w:rFonts w:cs="Arial"/>
          <w:b/>
          <w:bCs/>
          <w:color w:val="FFFFFF" w:themeColor="background1"/>
          <w:sz w:val="32"/>
          <w:szCs w:val="32"/>
        </w:rPr>
        <w:t>How we use your information</w:t>
      </w:r>
    </w:p>
    <w:bookmarkEnd w:id="1"/>
    <w:p w14:paraId="6B8CA996" w14:textId="3EF7150A" w:rsidR="005D00D4" w:rsidRPr="005D00D4" w:rsidRDefault="005D00D4" w:rsidP="001C6848">
      <w:pPr>
        <w:spacing w:line="276" w:lineRule="auto"/>
        <w:textAlignment w:val="baseline"/>
        <w:rPr>
          <w:rFonts w:cs="Arial"/>
          <w:color w:val="FFFFFF" w:themeColor="background1"/>
          <w:sz w:val="28"/>
          <w:szCs w:val="28"/>
        </w:rPr>
      </w:pP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For more information about how the NHSBSA processes your personal data, see our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p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rivacy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n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otice - </w:t>
      </w:r>
      <w:hyperlink r:id="rId17" w:history="1">
        <w:r w:rsidRPr="005D00D4">
          <w:rPr>
            <w:rStyle w:val="Hyperlink"/>
            <w:rFonts w:cs="Arial"/>
            <w:color w:val="FFFFFF" w:themeColor="background1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2"/>
    <w:p w14:paraId="69DC0D35" w14:textId="7E472BD7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E5C3256" w14:textId="304D6F72" w:rsidR="00FE0C28" w:rsidRP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  <w:r w:rsidRPr="00FE0C28">
        <w:rPr>
          <w:rFonts w:cs="Arial"/>
          <w:b/>
          <w:bCs/>
          <w:color w:val="FFFFFF" w:themeColor="background1"/>
          <w:sz w:val="52"/>
          <w:szCs w:val="52"/>
        </w:rPr>
        <w:t>NHS Pensions</w:t>
      </w:r>
    </w:p>
    <w:p w14:paraId="7711238B" w14:textId="3FA6436E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E19F48E" wp14:editId="0B69CA6C">
                <wp:simplePos x="0" y="0"/>
                <wp:positionH relativeFrom="column">
                  <wp:posOffset>-81915</wp:posOffset>
                </wp:positionH>
                <wp:positionV relativeFrom="paragraph">
                  <wp:posOffset>101127</wp:posOffset>
                </wp:positionV>
                <wp:extent cx="2806065" cy="446405"/>
                <wp:effectExtent l="0" t="0" r="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5CC5" id="Rectangle 6" o:spid="_x0000_s1026" alt="&quot;&quot;" style="position:absolute;margin-left:-6.45pt;margin-top:7.95pt;width:220.95pt;height:35.15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" fillcolor="#006747" stroked="f" strokeweight="2pt"/>
            </w:pict>
          </mc:Fallback>
        </mc:AlternateContent>
      </w:r>
    </w:p>
    <w:p w14:paraId="3455388F" w14:textId="04B55C37" w:rsidR="00827BC3" w:rsidRPr="00827BC3" w:rsidRDefault="00577252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Bereavement Video Transcript</w:t>
      </w:r>
      <w:r w:rsidR="006B2E4F"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</w:t>
      </w:r>
      <w:r w:rsidR="00D902BB"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                            </w:t>
      </w:r>
    </w:p>
    <w:p w14:paraId="5D2FF439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5DE927C8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</w:rPr>
      </w:pPr>
    </w:p>
    <w:p w14:paraId="4C295D4B" w14:textId="690E88D9" w:rsidR="00FE0C28" w:rsidRPr="005D00D4" w:rsidRDefault="008E4343" w:rsidP="00827BC3">
      <w:pPr>
        <w:textAlignment w:val="baseline"/>
        <w:rPr>
          <w:rFonts w:cs="Arial"/>
          <w:color w:val="FFFFFF" w:themeColor="background1"/>
          <w:sz w:val="28"/>
          <w:szCs w:val="28"/>
          <w:u w:val="single"/>
        </w:rPr>
      </w:pPr>
      <w:hyperlink r:id="rId18" w:history="1">
        <w:r w:rsidRPr="008E4343">
          <w:rPr>
            <w:rStyle w:val="Hyperlink"/>
            <w:rFonts w:cs="Arial"/>
            <w:color w:val="FFFFFF" w:themeColor="background1"/>
            <w:sz w:val="28"/>
            <w:szCs w:val="28"/>
          </w:rPr>
          <w:t>www.nhsbsa.nhs.uk/nhs-pensions</w:t>
        </w:r>
      </w:hyperlink>
      <w:r>
        <w:rPr>
          <w:rFonts w:cs="Arial"/>
          <w:color w:val="FFFFFF" w:themeColor="background1"/>
          <w:sz w:val="28"/>
          <w:szCs w:val="28"/>
          <w:u w:val="single"/>
        </w:rPr>
        <w:t xml:space="preserve"> </w:t>
      </w:r>
    </w:p>
    <w:sectPr w:rsidR="00FE0C28" w:rsidRPr="005D00D4" w:rsidSect="0010013D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649F" w14:textId="77777777" w:rsidR="00681198" w:rsidRDefault="00681198" w:rsidP="00D023EC">
      <w:r>
        <w:separator/>
      </w:r>
    </w:p>
  </w:endnote>
  <w:endnote w:type="continuationSeparator" w:id="0">
    <w:p w14:paraId="0F646D19" w14:textId="77777777" w:rsidR="00681198" w:rsidRDefault="00681198" w:rsidP="00D023EC">
      <w:r>
        <w:continuationSeparator/>
      </w:r>
    </w:p>
  </w:endnote>
  <w:endnote w:type="continuationNotice" w:id="1">
    <w:p w14:paraId="6C91332E" w14:textId="77777777" w:rsidR="00681198" w:rsidRDefault="00681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6B8A507" id="Straight Connector 9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2879E7CB" w:rsidR="00CE1F66" w:rsidRPr="00B021D2" w:rsidRDefault="00577252" w:rsidP="0010013D">
        <w:pPr>
          <w:pStyle w:val="Footer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>Bereavement Video Transcript</w:t>
        </w:r>
        <w:r w:rsidR="0010013D" w:rsidRPr="00B021D2">
          <w:rPr>
            <w:rFonts w:cs="Arial"/>
            <w:sz w:val="18"/>
            <w:szCs w:val="18"/>
          </w:rPr>
          <w:t>–</w:t>
        </w:r>
        <w:r>
          <w:rPr>
            <w:rFonts w:cs="Arial"/>
            <w:sz w:val="18"/>
            <w:szCs w:val="18"/>
          </w:rPr>
          <w:t>20250407-</w:t>
        </w:r>
        <w:r w:rsidR="0010013D" w:rsidRPr="00B021D2">
          <w:rPr>
            <w:rFonts w:cs="Arial"/>
            <w:sz w:val="18"/>
            <w:szCs w:val="18"/>
          </w:rPr>
          <w:t>(V</w:t>
        </w:r>
        <w:r>
          <w:rPr>
            <w:rFonts w:cs="Arial"/>
            <w:sz w:val="18"/>
            <w:szCs w:val="18"/>
          </w:rPr>
          <w:t>1</w:t>
        </w:r>
        <w:r w:rsidR="0010013D" w:rsidRPr="00B021D2">
          <w:rPr>
            <w:rFonts w:cs="Arial"/>
            <w:sz w:val="18"/>
            <w:szCs w:val="18"/>
          </w:rPr>
          <w:t>)</w:t>
        </w:r>
        <w:r w:rsidR="007A5D29" w:rsidRPr="00B021D2">
          <w:rPr>
            <w:rFonts w:cs="Arial"/>
            <w:sz w:val="18"/>
            <w:szCs w:val="18"/>
          </w:rPr>
          <w:t xml:space="preserve">  </w:t>
        </w:r>
        <w:r w:rsidR="00CE1F66" w:rsidRPr="00B021D2">
          <w:rPr>
            <w:sz w:val="18"/>
            <w:szCs w:val="18"/>
          </w:rPr>
          <w:t xml:space="preserve">   </w:t>
        </w:r>
        <w:r w:rsidR="00CE1F66" w:rsidRPr="00B021D2">
          <w:rPr>
            <w:rFonts w:cs="Arial"/>
            <w:sz w:val="18"/>
            <w:szCs w:val="18"/>
          </w:rPr>
          <w:fldChar w:fldCharType="begin"/>
        </w:r>
        <w:r w:rsidR="00CE1F66" w:rsidRPr="00B021D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B021D2">
          <w:rPr>
            <w:rFonts w:cs="Arial"/>
            <w:sz w:val="18"/>
            <w:szCs w:val="18"/>
          </w:rPr>
          <w:fldChar w:fldCharType="separate"/>
        </w:r>
        <w:r w:rsidR="00CE1F66" w:rsidRPr="00B021D2">
          <w:rPr>
            <w:rFonts w:cs="Arial"/>
            <w:sz w:val="18"/>
            <w:szCs w:val="18"/>
          </w:rPr>
          <w:t>1</w:t>
        </w:r>
        <w:r w:rsidR="00CE1F66" w:rsidRPr="00B021D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DE5DA" id="Straight Connector 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3A94" w14:textId="77777777" w:rsidR="00681198" w:rsidRDefault="00681198" w:rsidP="00D023EC">
      <w:r>
        <w:separator/>
      </w:r>
    </w:p>
  </w:footnote>
  <w:footnote w:type="continuationSeparator" w:id="0">
    <w:p w14:paraId="4A75623F" w14:textId="77777777" w:rsidR="00681198" w:rsidRDefault="00681198" w:rsidP="00D023EC">
      <w:r>
        <w:continuationSeparator/>
      </w:r>
    </w:p>
  </w:footnote>
  <w:footnote w:type="continuationNotice" w:id="1">
    <w:p w14:paraId="7DC60084" w14:textId="77777777" w:rsidR="00681198" w:rsidRDefault="00681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0CA"/>
    <w:multiLevelType w:val="hybridMultilevel"/>
    <w:tmpl w:val="F8D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6"/>
  </w:num>
  <w:num w:numId="3" w16cid:durableId="406804780">
    <w:abstractNumId w:val="6"/>
  </w:num>
  <w:num w:numId="4" w16cid:durableId="514464793">
    <w:abstractNumId w:val="13"/>
  </w:num>
  <w:num w:numId="5" w16cid:durableId="417019885">
    <w:abstractNumId w:val="2"/>
  </w:num>
  <w:num w:numId="6" w16cid:durableId="1795634554">
    <w:abstractNumId w:val="17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2"/>
  </w:num>
  <w:num w:numId="10" w16cid:durableId="1173569333">
    <w:abstractNumId w:val="3"/>
  </w:num>
  <w:num w:numId="11" w16cid:durableId="646282171">
    <w:abstractNumId w:val="14"/>
  </w:num>
  <w:num w:numId="12" w16cid:durableId="362485997">
    <w:abstractNumId w:val="18"/>
  </w:num>
  <w:num w:numId="13" w16cid:durableId="211692240">
    <w:abstractNumId w:val="4"/>
  </w:num>
  <w:num w:numId="14" w16cid:durableId="309946236">
    <w:abstractNumId w:val="8"/>
  </w:num>
  <w:num w:numId="15" w16cid:durableId="992637131">
    <w:abstractNumId w:val="15"/>
  </w:num>
  <w:num w:numId="16" w16cid:durableId="1976594794">
    <w:abstractNumId w:val="9"/>
  </w:num>
  <w:num w:numId="17" w16cid:durableId="325715937">
    <w:abstractNumId w:val="10"/>
  </w:num>
  <w:num w:numId="18" w16cid:durableId="1852597102">
    <w:abstractNumId w:val="11"/>
  </w:num>
  <w:num w:numId="19" w16cid:durableId="28705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4BE4"/>
    <w:rsid w:val="0002552F"/>
    <w:rsid w:val="00027EE8"/>
    <w:rsid w:val="000333F4"/>
    <w:rsid w:val="0003418B"/>
    <w:rsid w:val="000365DB"/>
    <w:rsid w:val="00041460"/>
    <w:rsid w:val="00046CF7"/>
    <w:rsid w:val="00052FEC"/>
    <w:rsid w:val="00055308"/>
    <w:rsid w:val="000602DB"/>
    <w:rsid w:val="00061888"/>
    <w:rsid w:val="00061FB8"/>
    <w:rsid w:val="00062CF5"/>
    <w:rsid w:val="000723FC"/>
    <w:rsid w:val="000778B8"/>
    <w:rsid w:val="00080904"/>
    <w:rsid w:val="000823F3"/>
    <w:rsid w:val="00092F04"/>
    <w:rsid w:val="00096734"/>
    <w:rsid w:val="00096D09"/>
    <w:rsid w:val="000A1C68"/>
    <w:rsid w:val="000A249D"/>
    <w:rsid w:val="000B4E09"/>
    <w:rsid w:val="000B6F2A"/>
    <w:rsid w:val="000B7A05"/>
    <w:rsid w:val="000B7DD1"/>
    <w:rsid w:val="000C2BF6"/>
    <w:rsid w:val="000C69E6"/>
    <w:rsid w:val="000D1003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EA7"/>
    <w:rsid w:val="001056AB"/>
    <w:rsid w:val="00107F7E"/>
    <w:rsid w:val="001115EC"/>
    <w:rsid w:val="001129FE"/>
    <w:rsid w:val="00115A8A"/>
    <w:rsid w:val="00120B4E"/>
    <w:rsid w:val="00122D1C"/>
    <w:rsid w:val="00123B29"/>
    <w:rsid w:val="00124222"/>
    <w:rsid w:val="001249B0"/>
    <w:rsid w:val="001251CC"/>
    <w:rsid w:val="00131002"/>
    <w:rsid w:val="00136D79"/>
    <w:rsid w:val="00143684"/>
    <w:rsid w:val="00145C2C"/>
    <w:rsid w:val="00152427"/>
    <w:rsid w:val="0015548B"/>
    <w:rsid w:val="001558AF"/>
    <w:rsid w:val="001658E3"/>
    <w:rsid w:val="0016671F"/>
    <w:rsid w:val="00166C5E"/>
    <w:rsid w:val="001673AE"/>
    <w:rsid w:val="001710C3"/>
    <w:rsid w:val="001727E9"/>
    <w:rsid w:val="00175A53"/>
    <w:rsid w:val="00175E7E"/>
    <w:rsid w:val="001779FB"/>
    <w:rsid w:val="001841DE"/>
    <w:rsid w:val="001A098F"/>
    <w:rsid w:val="001A1447"/>
    <w:rsid w:val="001B228D"/>
    <w:rsid w:val="001B7A12"/>
    <w:rsid w:val="001C6848"/>
    <w:rsid w:val="001D1DCE"/>
    <w:rsid w:val="001D3319"/>
    <w:rsid w:val="001D3D76"/>
    <w:rsid w:val="001D4481"/>
    <w:rsid w:val="001D4AA7"/>
    <w:rsid w:val="001E0412"/>
    <w:rsid w:val="001F2FBF"/>
    <w:rsid w:val="002058F1"/>
    <w:rsid w:val="00211601"/>
    <w:rsid w:val="002131AA"/>
    <w:rsid w:val="00220B66"/>
    <w:rsid w:val="00230CA5"/>
    <w:rsid w:val="002344A6"/>
    <w:rsid w:val="00234755"/>
    <w:rsid w:val="00234C02"/>
    <w:rsid w:val="00241843"/>
    <w:rsid w:val="0024717C"/>
    <w:rsid w:val="00250101"/>
    <w:rsid w:val="0025460F"/>
    <w:rsid w:val="00263A68"/>
    <w:rsid w:val="0026548F"/>
    <w:rsid w:val="00265788"/>
    <w:rsid w:val="002730B9"/>
    <w:rsid w:val="00284DD3"/>
    <w:rsid w:val="00291983"/>
    <w:rsid w:val="002A5083"/>
    <w:rsid w:val="002B0B1B"/>
    <w:rsid w:val="002B1FDF"/>
    <w:rsid w:val="002B5692"/>
    <w:rsid w:val="002C17A8"/>
    <w:rsid w:val="002D0D78"/>
    <w:rsid w:val="002D1110"/>
    <w:rsid w:val="002D4682"/>
    <w:rsid w:val="002D50D0"/>
    <w:rsid w:val="002D6BAB"/>
    <w:rsid w:val="002E101F"/>
    <w:rsid w:val="002E62E8"/>
    <w:rsid w:val="002E6C6B"/>
    <w:rsid w:val="002F1095"/>
    <w:rsid w:val="002F3E6F"/>
    <w:rsid w:val="00300DAB"/>
    <w:rsid w:val="00300E02"/>
    <w:rsid w:val="003060A2"/>
    <w:rsid w:val="00306F47"/>
    <w:rsid w:val="00312B4B"/>
    <w:rsid w:val="00322B63"/>
    <w:rsid w:val="00323489"/>
    <w:rsid w:val="00337CD3"/>
    <w:rsid w:val="00340461"/>
    <w:rsid w:val="00341C52"/>
    <w:rsid w:val="00350100"/>
    <w:rsid w:val="0035784D"/>
    <w:rsid w:val="003637DE"/>
    <w:rsid w:val="00366426"/>
    <w:rsid w:val="00377D98"/>
    <w:rsid w:val="0038677B"/>
    <w:rsid w:val="00386F12"/>
    <w:rsid w:val="00387AFF"/>
    <w:rsid w:val="00391C0B"/>
    <w:rsid w:val="00391EE2"/>
    <w:rsid w:val="003A49D5"/>
    <w:rsid w:val="003A66AB"/>
    <w:rsid w:val="003A6B98"/>
    <w:rsid w:val="003B14D6"/>
    <w:rsid w:val="003B1B63"/>
    <w:rsid w:val="003B4560"/>
    <w:rsid w:val="003B788F"/>
    <w:rsid w:val="003C2BA5"/>
    <w:rsid w:val="003C6BE8"/>
    <w:rsid w:val="003D5D43"/>
    <w:rsid w:val="003E16EC"/>
    <w:rsid w:val="003E566D"/>
    <w:rsid w:val="003E7045"/>
    <w:rsid w:val="003F13AC"/>
    <w:rsid w:val="003F4851"/>
    <w:rsid w:val="004035A4"/>
    <w:rsid w:val="00405FFD"/>
    <w:rsid w:val="00406EBA"/>
    <w:rsid w:val="00406ED9"/>
    <w:rsid w:val="004074DA"/>
    <w:rsid w:val="004102C1"/>
    <w:rsid w:val="00421222"/>
    <w:rsid w:val="00421EAA"/>
    <w:rsid w:val="00426648"/>
    <w:rsid w:val="004340D4"/>
    <w:rsid w:val="004359DD"/>
    <w:rsid w:val="004375C5"/>
    <w:rsid w:val="00437723"/>
    <w:rsid w:val="00437B3C"/>
    <w:rsid w:val="00443C26"/>
    <w:rsid w:val="00447208"/>
    <w:rsid w:val="00457197"/>
    <w:rsid w:val="00461716"/>
    <w:rsid w:val="004619D2"/>
    <w:rsid w:val="00465B8A"/>
    <w:rsid w:val="00471C51"/>
    <w:rsid w:val="00474227"/>
    <w:rsid w:val="00480706"/>
    <w:rsid w:val="00491E0A"/>
    <w:rsid w:val="004A234B"/>
    <w:rsid w:val="004A5843"/>
    <w:rsid w:val="004D1566"/>
    <w:rsid w:val="004D33A3"/>
    <w:rsid w:val="004D357E"/>
    <w:rsid w:val="004D486D"/>
    <w:rsid w:val="004D653F"/>
    <w:rsid w:val="004D6939"/>
    <w:rsid w:val="004D6A45"/>
    <w:rsid w:val="004D72F6"/>
    <w:rsid w:val="004E4751"/>
    <w:rsid w:val="004E5545"/>
    <w:rsid w:val="004F4291"/>
    <w:rsid w:val="004F7882"/>
    <w:rsid w:val="00505F40"/>
    <w:rsid w:val="00507F2B"/>
    <w:rsid w:val="00511284"/>
    <w:rsid w:val="005132CA"/>
    <w:rsid w:val="00513351"/>
    <w:rsid w:val="005209BC"/>
    <w:rsid w:val="00522E90"/>
    <w:rsid w:val="00523CD5"/>
    <w:rsid w:val="00526AE4"/>
    <w:rsid w:val="00527F40"/>
    <w:rsid w:val="005440A2"/>
    <w:rsid w:val="0054760F"/>
    <w:rsid w:val="00550355"/>
    <w:rsid w:val="0055363D"/>
    <w:rsid w:val="00555AC0"/>
    <w:rsid w:val="00563B98"/>
    <w:rsid w:val="00567EF9"/>
    <w:rsid w:val="0057696F"/>
    <w:rsid w:val="00577252"/>
    <w:rsid w:val="00580C9D"/>
    <w:rsid w:val="00580CCC"/>
    <w:rsid w:val="0058499C"/>
    <w:rsid w:val="005856C3"/>
    <w:rsid w:val="00587A35"/>
    <w:rsid w:val="00591E22"/>
    <w:rsid w:val="0059241C"/>
    <w:rsid w:val="00593715"/>
    <w:rsid w:val="005939AB"/>
    <w:rsid w:val="00595A75"/>
    <w:rsid w:val="005A0ADD"/>
    <w:rsid w:val="005A2462"/>
    <w:rsid w:val="005A4C4E"/>
    <w:rsid w:val="005B3272"/>
    <w:rsid w:val="005B5DF7"/>
    <w:rsid w:val="005B6CC1"/>
    <w:rsid w:val="005C213F"/>
    <w:rsid w:val="005D00D4"/>
    <w:rsid w:val="005D03FC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167A0"/>
    <w:rsid w:val="00620021"/>
    <w:rsid w:val="00620687"/>
    <w:rsid w:val="006212A1"/>
    <w:rsid w:val="00621535"/>
    <w:rsid w:val="0062409B"/>
    <w:rsid w:val="00626FEB"/>
    <w:rsid w:val="0062784B"/>
    <w:rsid w:val="00627A65"/>
    <w:rsid w:val="00631557"/>
    <w:rsid w:val="00632440"/>
    <w:rsid w:val="0063459D"/>
    <w:rsid w:val="00636FB9"/>
    <w:rsid w:val="00640525"/>
    <w:rsid w:val="00643DEF"/>
    <w:rsid w:val="006469C4"/>
    <w:rsid w:val="0065035D"/>
    <w:rsid w:val="00652837"/>
    <w:rsid w:val="006725BC"/>
    <w:rsid w:val="006749B6"/>
    <w:rsid w:val="006778D3"/>
    <w:rsid w:val="00680598"/>
    <w:rsid w:val="00681198"/>
    <w:rsid w:val="00692C61"/>
    <w:rsid w:val="006939E9"/>
    <w:rsid w:val="00694EE0"/>
    <w:rsid w:val="00696F70"/>
    <w:rsid w:val="006A38DD"/>
    <w:rsid w:val="006A4779"/>
    <w:rsid w:val="006A5C1A"/>
    <w:rsid w:val="006A73A5"/>
    <w:rsid w:val="006A7CEF"/>
    <w:rsid w:val="006B2E4F"/>
    <w:rsid w:val="006C4110"/>
    <w:rsid w:val="006D1015"/>
    <w:rsid w:val="006D14F5"/>
    <w:rsid w:val="006D15CD"/>
    <w:rsid w:val="006D194E"/>
    <w:rsid w:val="006D4193"/>
    <w:rsid w:val="006D43C7"/>
    <w:rsid w:val="006E087E"/>
    <w:rsid w:val="006E3FF0"/>
    <w:rsid w:val="006E66FC"/>
    <w:rsid w:val="006F0DAC"/>
    <w:rsid w:val="0070180D"/>
    <w:rsid w:val="00707697"/>
    <w:rsid w:val="007078B6"/>
    <w:rsid w:val="00713ABB"/>
    <w:rsid w:val="007304AF"/>
    <w:rsid w:val="007317E9"/>
    <w:rsid w:val="007325D5"/>
    <w:rsid w:val="007327D2"/>
    <w:rsid w:val="00733C22"/>
    <w:rsid w:val="00736D3B"/>
    <w:rsid w:val="007377DD"/>
    <w:rsid w:val="00740227"/>
    <w:rsid w:val="00745534"/>
    <w:rsid w:val="007466DC"/>
    <w:rsid w:val="00752083"/>
    <w:rsid w:val="007561AB"/>
    <w:rsid w:val="00761C10"/>
    <w:rsid w:val="00764412"/>
    <w:rsid w:val="00777454"/>
    <w:rsid w:val="00781589"/>
    <w:rsid w:val="00796384"/>
    <w:rsid w:val="007A02D8"/>
    <w:rsid w:val="007A030E"/>
    <w:rsid w:val="007A2028"/>
    <w:rsid w:val="007A2E5D"/>
    <w:rsid w:val="007A3565"/>
    <w:rsid w:val="007A5688"/>
    <w:rsid w:val="007A5D29"/>
    <w:rsid w:val="007A6444"/>
    <w:rsid w:val="007A700D"/>
    <w:rsid w:val="007A7958"/>
    <w:rsid w:val="007B413B"/>
    <w:rsid w:val="007D54A9"/>
    <w:rsid w:val="007D642C"/>
    <w:rsid w:val="007D6D36"/>
    <w:rsid w:val="007E54B4"/>
    <w:rsid w:val="007E77A0"/>
    <w:rsid w:val="00806602"/>
    <w:rsid w:val="00806E49"/>
    <w:rsid w:val="00807CD8"/>
    <w:rsid w:val="00812999"/>
    <w:rsid w:val="00813180"/>
    <w:rsid w:val="0081381D"/>
    <w:rsid w:val="00816A83"/>
    <w:rsid w:val="008221CC"/>
    <w:rsid w:val="00826385"/>
    <w:rsid w:val="00827BC3"/>
    <w:rsid w:val="00827E80"/>
    <w:rsid w:val="008304CD"/>
    <w:rsid w:val="0084691B"/>
    <w:rsid w:val="008475E0"/>
    <w:rsid w:val="00850307"/>
    <w:rsid w:val="00857465"/>
    <w:rsid w:val="008626E4"/>
    <w:rsid w:val="00862954"/>
    <w:rsid w:val="00864164"/>
    <w:rsid w:val="008674C6"/>
    <w:rsid w:val="00875284"/>
    <w:rsid w:val="00876FEA"/>
    <w:rsid w:val="00883651"/>
    <w:rsid w:val="0088621E"/>
    <w:rsid w:val="0088664D"/>
    <w:rsid w:val="00893173"/>
    <w:rsid w:val="00893312"/>
    <w:rsid w:val="00896C4C"/>
    <w:rsid w:val="008A4F37"/>
    <w:rsid w:val="008A6CBF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5838"/>
    <w:rsid w:val="008F5CB3"/>
    <w:rsid w:val="00901BBA"/>
    <w:rsid w:val="00902F19"/>
    <w:rsid w:val="00910691"/>
    <w:rsid w:val="00910718"/>
    <w:rsid w:val="00912ED9"/>
    <w:rsid w:val="00913EB8"/>
    <w:rsid w:val="00914626"/>
    <w:rsid w:val="009239F7"/>
    <w:rsid w:val="00927214"/>
    <w:rsid w:val="00933DE2"/>
    <w:rsid w:val="00935379"/>
    <w:rsid w:val="00935DEA"/>
    <w:rsid w:val="009367A3"/>
    <w:rsid w:val="00950492"/>
    <w:rsid w:val="00950A21"/>
    <w:rsid w:val="00954CE1"/>
    <w:rsid w:val="009562C7"/>
    <w:rsid w:val="00957895"/>
    <w:rsid w:val="00961477"/>
    <w:rsid w:val="009619F4"/>
    <w:rsid w:val="00964A9F"/>
    <w:rsid w:val="0097280F"/>
    <w:rsid w:val="0097605E"/>
    <w:rsid w:val="00982437"/>
    <w:rsid w:val="0098546E"/>
    <w:rsid w:val="009875B3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D0309"/>
    <w:rsid w:val="009D0665"/>
    <w:rsid w:val="009D3035"/>
    <w:rsid w:val="009D36DD"/>
    <w:rsid w:val="009E2B80"/>
    <w:rsid w:val="009E4AFC"/>
    <w:rsid w:val="009E6BBF"/>
    <w:rsid w:val="009F1AC1"/>
    <w:rsid w:val="009F6080"/>
    <w:rsid w:val="00A00383"/>
    <w:rsid w:val="00A135A7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51ACF"/>
    <w:rsid w:val="00A52954"/>
    <w:rsid w:val="00A71C66"/>
    <w:rsid w:val="00A73C3E"/>
    <w:rsid w:val="00A82201"/>
    <w:rsid w:val="00A83315"/>
    <w:rsid w:val="00A87769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5E9D"/>
    <w:rsid w:val="00AF5EC2"/>
    <w:rsid w:val="00AF694A"/>
    <w:rsid w:val="00B00215"/>
    <w:rsid w:val="00B021D2"/>
    <w:rsid w:val="00B043F5"/>
    <w:rsid w:val="00B12F3E"/>
    <w:rsid w:val="00B16CC7"/>
    <w:rsid w:val="00B17589"/>
    <w:rsid w:val="00B24953"/>
    <w:rsid w:val="00B52AC1"/>
    <w:rsid w:val="00B6018A"/>
    <w:rsid w:val="00B62AD2"/>
    <w:rsid w:val="00B67C44"/>
    <w:rsid w:val="00B71180"/>
    <w:rsid w:val="00B74BAF"/>
    <w:rsid w:val="00B76958"/>
    <w:rsid w:val="00B84129"/>
    <w:rsid w:val="00B96D4D"/>
    <w:rsid w:val="00BA3718"/>
    <w:rsid w:val="00BA3DB0"/>
    <w:rsid w:val="00BC335E"/>
    <w:rsid w:val="00BD5FF9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33941"/>
    <w:rsid w:val="00C46460"/>
    <w:rsid w:val="00C469FD"/>
    <w:rsid w:val="00C50AEE"/>
    <w:rsid w:val="00C62D62"/>
    <w:rsid w:val="00C65736"/>
    <w:rsid w:val="00C66B75"/>
    <w:rsid w:val="00C73095"/>
    <w:rsid w:val="00C816F8"/>
    <w:rsid w:val="00C85E3F"/>
    <w:rsid w:val="00C878AB"/>
    <w:rsid w:val="00C90E59"/>
    <w:rsid w:val="00C92680"/>
    <w:rsid w:val="00CB01C1"/>
    <w:rsid w:val="00CB4291"/>
    <w:rsid w:val="00CC2969"/>
    <w:rsid w:val="00CD244F"/>
    <w:rsid w:val="00CD321E"/>
    <w:rsid w:val="00CD4D9B"/>
    <w:rsid w:val="00CD5A2D"/>
    <w:rsid w:val="00CD7B20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6062"/>
    <w:rsid w:val="00D023EC"/>
    <w:rsid w:val="00D06521"/>
    <w:rsid w:val="00D07561"/>
    <w:rsid w:val="00D075FE"/>
    <w:rsid w:val="00D1318B"/>
    <w:rsid w:val="00D236E9"/>
    <w:rsid w:val="00D26DC9"/>
    <w:rsid w:val="00D3584F"/>
    <w:rsid w:val="00D36932"/>
    <w:rsid w:val="00D42241"/>
    <w:rsid w:val="00D53B17"/>
    <w:rsid w:val="00D6478F"/>
    <w:rsid w:val="00D71197"/>
    <w:rsid w:val="00D7297A"/>
    <w:rsid w:val="00D771B3"/>
    <w:rsid w:val="00D902BB"/>
    <w:rsid w:val="00D90868"/>
    <w:rsid w:val="00D9282B"/>
    <w:rsid w:val="00D94DCE"/>
    <w:rsid w:val="00D971E7"/>
    <w:rsid w:val="00DA0B96"/>
    <w:rsid w:val="00DA2BBD"/>
    <w:rsid w:val="00DB36B7"/>
    <w:rsid w:val="00DB3E61"/>
    <w:rsid w:val="00DD0255"/>
    <w:rsid w:val="00DD6403"/>
    <w:rsid w:val="00DE354F"/>
    <w:rsid w:val="00DE5AB1"/>
    <w:rsid w:val="00DF0559"/>
    <w:rsid w:val="00DF25B4"/>
    <w:rsid w:val="00DF59EE"/>
    <w:rsid w:val="00E01BEB"/>
    <w:rsid w:val="00E15860"/>
    <w:rsid w:val="00E17064"/>
    <w:rsid w:val="00E17602"/>
    <w:rsid w:val="00E21177"/>
    <w:rsid w:val="00E23569"/>
    <w:rsid w:val="00E30D4B"/>
    <w:rsid w:val="00E3310A"/>
    <w:rsid w:val="00E42CF2"/>
    <w:rsid w:val="00E44BF7"/>
    <w:rsid w:val="00E5616B"/>
    <w:rsid w:val="00E56AF2"/>
    <w:rsid w:val="00E602DA"/>
    <w:rsid w:val="00E61D3E"/>
    <w:rsid w:val="00E63945"/>
    <w:rsid w:val="00E71FFB"/>
    <w:rsid w:val="00E744F6"/>
    <w:rsid w:val="00E74936"/>
    <w:rsid w:val="00E804EC"/>
    <w:rsid w:val="00E8074B"/>
    <w:rsid w:val="00E85294"/>
    <w:rsid w:val="00E86C53"/>
    <w:rsid w:val="00E87C09"/>
    <w:rsid w:val="00E87F9F"/>
    <w:rsid w:val="00E9044F"/>
    <w:rsid w:val="00E92238"/>
    <w:rsid w:val="00E93D71"/>
    <w:rsid w:val="00E967CC"/>
    <w:rsid w:val="00EA5D2A"/>
    <w:rsid w:val="00EA777B"/>
    <w:rsid w:val="00EB0386"/>
    <w:rsid w:val="00EB3B5C"/>
    <w:rsid w:val="00EB42A2"/>
    <w:rsid w:val="00EC1A28"/>
    <w:rsid w:val="00EC41A9"/>
    <w:rsid w:val="00EC6742"/>
    <w:rsid w:val="00EE57C3"/>
    <w:rsid w:val="00EE6EBA"/>
    <w:rsid w:val="00EE7FA0"/>
    <w:rsid w:val="00EF7BA3"/>
    <w:rsid w:val="00F05A73"/>
    <w:rsid w:val="00F11975"/>
    <w:rsid w:val="00F17384"/>
    <w:rsid w:val="00F24933"/>
    <w:rsid w:val="00F25892"/>
    <w:rsid w:val="00F31F0B"/>
    <w:rsid w:val="00F344A3"/>
    <w:rsid w:val="00F451BD"/>
    <w:rsid w:val="00F52206"/>
    <w:rsid w:val="00F55387"/>
    <w:rsid w:val="00F65DFB"/>
    <w:rsid w:val="00F75387"/>
    <w:rsid w:val="00F80AAF"/>
    <w:rsid w:val="00F80D2E"/>
    <w:rsid w:val="00F91878"/>
    <w:rsid w:val="00F93F3D"/>
    <w:rsid w:val="00FA489C"/>
    <w:rsid w:val="00FA4CB1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604"/>
    <w:rsid w:val="00FE3C39"/>
    <w:rsid w:val="00FE765B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9D1E0BC3-1C70-46F4-8CFF-64F985B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/nhs-pensions" TargetMode="External"/><Relationship Id="rId18" Type="http://schemas.openxmlformats.org/officeDocument/2006/relationships/hyperlink" Target="http://www.nhsbsa.nhs.uk/nhs-pens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nhsbsa.nhs.uk/our-policies/privacy/nhs-pensions-privacy-notic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2025-02-12T13:35:06+00:00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Pensions</TermName>
          <TermId xmlns="http://schemas.microsoft.com/office/infopath/2007/PartnerControls">39649027-c677-47a7-a78d-4cdb9cec5687</TermId>
        </TermInfo>
      </Terms>
    </j49536f02d6e465e96fcfb704917b760>
    <TaxCatchAll xmlns="2799d30d-6731-4efe-ac9b-c4895a8828d9">
      <Value>2</Value>
    </TaxCatchAll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3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5600810602AA7B44A3DD3C3B8A2B7471" ma:contentTypeVersion="44" ma:contentTypeDescription="My Hub Document, creates document with letter head and ability to add site columns information. See the Info pane in Word" ma:contentTypeScope="" ma:versionID="6fd8e6871d4778ebafebf2b846c99f3e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a4bdd7cd993f8b372ed165d33ec20e61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c1943da9-758a-440c-a214-55e9cea87145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943da9-758a-440c-a214-55e9cea87145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2;#NHS Pensions|39649027-c677-47a7-a78d-4cdb9cec5687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A9E4A-BDCA-4668-9822-625EA575BD5B}">
  <ds:schemaRefs>
    <ds:schemaRef ds:uri="2799d30d-6731-4efe-ac9b-c4895a8828d9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A44E7B-5261-48DF-B4A4-DBFC3EB5C2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8958A1C-92C7-4ECB-8A02-3671A3DF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Retirement Member Factsheet</vt:lpstr>
    </vt:vector>
  </TitlesOfParts>
  <Company>CDS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Retirement Member Factsheet</dc:title>
  <dc:subject/>
  <dc:creator>Claire Anderson</dc:creator>
  <cp:keywords>NHS Pensions, Partial Retirement</cp:keywords>
  <cp:lastModifiedBy>Peter Anderson</cp:lastModifiedBy>
  <cp:revision>2</cp:revision>
  <cp:lastPrinted>2023-08-15T01:47:00Z</cp:lastPrinted>
  <dcterms:created xsi:type="dcterms:W3CDTF">2025-04-07T14:06:00Z</dcterms:created>
  <dcterms:modified xsi:type="dcterms:W3CDTF">2025-04-07T14:06:00Z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0x01010055C4C391005F454B924806F95DCEBD26005600810602AA7B44A3DD3C3B8A2B7471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</Properties>
</file>