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249E" w14:textId="2BD11DCC" w:rsidR="00194F0A" w:rsidRPr="00C4566D" w:rsidRDefault="004271D1" w:rsidP="006C0CA9">
      <w:pPr>
        <w:rPr>
          <w:rFonts w:ascii="Arial" w:hAnsi="Arial" w:cs="Arial"/>
          <w:b/>
          <w:bCs/>
          <w:color w:val="2F5496" w:themeColor="accent1" w:themeShade="BF"/>
          <w:sz w:val="32"/>
          <w:szCs w:val="32"/>
        </w:rPr>
      </w:pPr>
      <w:r>
        <w:rPr>
          <w:noProof/>
        </w:rPr>
        <mc:AlternateContent>
          <mc:Choice Requires="wps">
            <w:drawing>
              <wp:anchor distT="0" distB="0" distL="114300" distR="114300" simplePos="0" relativeHeight="251747328" behindDoc="0" locked="0" layoutInCell="1" allowOverlap="1" wp14:anchorId="1070E2BE" wp14:editId="0E98BB1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B96EE7" w14:textId="76D2C33C" w:rsidR="004271D1" w:rsidRPr="005C55F9" w:rsidRDefault="004271D1" w:rsidP="004271D1">
                            <w:pPr>
                              <w:jc w:val="cente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NHSBSA Provider Assurance Dental 2020/21 Year End Reconciliation Operational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70E2BE" id="_x0000_t202" coordsize="21600,21600" o:spt="202" path="m,l,21600r21600,l21600,xe">
                <v:stroke joinstyle="miter"/>
                <v:path gradientshapeok="t" o:connecttype="rect"/>
              </v:shapetype>
              <v:shape id="Text Box 1" o:spid="_x0000_s1026" type="#_x0000_t202" style="position:absolute;margin-left:0;margin-top:0;width:2in;height:2in;z-index:25174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J4hug0dAgAARwQAAA4AAAAAAAAAAAAAAAAALgIAAGRycy9lMm9Eb2MueG1sUEsBAi0AFAAGAAgA&#10;AAAhAEuJJs3WAAAABQEAAA8AAAAAAAAAAAAAAAAAdwQAAGRycy9kb3ducmV2LnhtbFBLBQYAAAAA&#10;BAAEAPMAAAB6BQAAAAA=&#10;" filled="f" stroked="f">
                <v:textbox style="mso-fit-shape-to-text:t">
                  <w:txbxContent>
                    <w:p w14:paraId="43B96EE7" w14:textId="76D2C33C" w:rsidR="004271D1" w:rsidRPr="005C55F9" w:rsidRDefault="004271D1" w:rsidP="004271D1">
                      <w:pPr>
                        <w:jc w:val="cente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C55F9">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NHSBSA Provider Assurance Dental 2020/21 Year End Reconciliation Operational Plan</w:t>
                      </w:r>
                    </w:p>
                  </w:txbxContent>
                </v:textbox>
                <w10:wrap type="square"/>
              </v:shape>
            </w:pict>
          </mc:Fallback>
        </mc:AlternateContent>
      </w:r>
    </w:p>
    <w:p w14:paraId="69504DDA" w14:textId="5034B2E0" w:rsidR="00C22B40" w:rsidRDefault="009A2A83" w:rsidP="006C0CA9">
      <w:pPr>
        <w:rPr>
          <w:rFonts w:ascii="Arial" w:hAnsi="Arial" w:cs="Arial"/>
          <w:b/>
          <w:bCs/>
          <w:color w:val="2F5496" w:themeColor="accent1" w:themeShade="BF"/>
          <w:sz w:val="28"/>
          <w:szCs w:val="28"/>
        </w:rPr>
      </w:pPr>
      <w:r>
        <w:rPr>
          <w:rFonts w:ascii="Arial" w:hAnsi="Arial" w:cs="Arial"/>
          <w:noProof/>
        </w:rPr>
        <mc:AlternateContent>
          <mc:Choice Requires="wps">
            <w:drawing>
              <wp:anchor distT="0" distB="0" distL="114300" distR="114300" simplePos="0" relativeHeight="251706368" behindDoc="0" locked="0" layoutInCell="1" allowOverlap="1" wp14:anchorId="460C24DA" wp14:editId="3624FEE1">
                <wp:simplePos x="0" y="0"/>
                <wp:positionH relativeFrom="margin">
                  <wp:posOffset>586740</wp:posOffset>
                </wp:positionH>
                <wp:positionV relativeFrom="paragraph">
                  <wp:posOffset>296545</wp:posOffset>
                </wp:positionV>
                <wp:extent cx="8734425" cy="2164080"/>
                <wp:effectExtent l="0" t="0" r="28575" b="26670"/>
                <wp:wrapNone/>
                <wp:docPr id="23" name="Rectangle: Rounded Corners 23"/>
                <wp:cNvGraphicFramePr/>
                <a:graphic xmlns:a="http://schemas.openxmlformats.org/drawingml/2006/main">
                  <a:graphicData uri="http://schemas.microsoft.com/office/word/2010/wordprocessingShape">
                    <wps:wsp>
                      <wps:cNvSpPr/>
                      <wps:spPr>
                        <a:xfrm>
                          <a:off x="0" y="0"/>
                          <a:ext cx="8734425" cy="2164080"/>
                        </a:xfrm>
                        <a:prstGeom prst="roundRect">
                          <a:avLst/>
                        </a:prstGeom>
                        <a:noFill/>
                        <a:ln w="15875" cap="flat" cmpd="sng" algn="ctr">
                          <a:solidFill>
                            <a:sysClr val="windowText" lastClr="000000"/>
                          </a:solidFill>
                          <a:prstDash val="solid"/>
                          <a:miter lim="800000"/>
                        </a:ln>
                        <a:effectLst/>
                      </wps:spPr>
                      <wps:txbx>
                        <w:txbxContent>
                          <w:p w14:paraId="2A79CB01" w14:textId="595525C9" w:rsidR="000B67A0" w:rsidRDefault="000B67A0" w:rsidP="00EA420C">
                            <w:pPr>
                              <w:spacing w:after="0" w:line="240" w:lineRule="auto"/>
                              <w:rPr>
                                <w:rFonts w:ascii="Arial" w:hAnsi="Arial" w:cs="Arial"/>
                                <w:b/>
                                <w:bCs/>
                                <w:sz w:val="18"/>
                                <w:szCs w:val="18"/>
                                <w:u w:val="single"/>
                              </w:rPr>
                            </w:pPr>
                            <w:r w:rsidRPr="000B67A0">
                              <w:rPr>
                                <w:rFonts w:ascii="Arial" w:hAnsi="Arial" w:cs="Arial"/>
                                <w:b/>
                                <w:bCs/>
                                <w:sz w:val="18"/>
                                <w:szCs w:val="18"/>
                                <w:u w:val="single"/>
                              </w:rPr>
                              <w:t>Period 2 - 8 June to 31 December 2020</w:t>
                            </w:r>
                            <w:r>
                              <w:rPr>
                                <w:rFonts w:ascii="Arial" w:hAnsi="Arial" w:cs="Arial"/>
                                <w:b/>
                                <w:bCs/>
                                <w:sz w:val="18"/>
                                <w:szCs w:val="18"/>
                                <w:u w:val="single"/>
                              </w:rPr>
                              <w:t xml:space="preserve"> </w:t>
                            </w:r>
                          </w:p>
                          <w:p w14:paraId="329785BC" w14:textId="77777777" w:rsidR="0089727D" w:rsidRDefault="0089727D" w:rsidP="00EA420C">
                            <w:pPr>
                              <w:spacing w:after="0" w:line="240" w:lineRule="auto"/>
                              <w:rPr>
                                <w:rFonts w:ascii="Arial" w:hAnsi="Arial" w:cs="Arial"/>
                                <w:b/>
                                <w:bCs/>
                                <w:sz w:val="18"/>
                                <w:szCs w:val="18"/>
                                <w:u w:val="single"/>
                              </w:rPr>
                            </w:pPr>
                          </w:p>
                          <w:p w14:paraId="76BAE65D" w14:textId="2A0F5D44" w:rsidR="00EA420C" w:rsidRPr="00EA420C" w:rsidRDefault="00EA420C" w:rsidP="00EA420C">
                            <w:pPr>
                              <w:spacing w:after="0" w:line="240" w:lineRule="auto"/>
                              <w:rPr>
                                <w:rFonts w:ascii="Arial" w:hAnsi="Arial" w:cs="Arial"/>
                                <w:sz w:val="18"/>
                                <w:szCs w:val="18"/>
                              </w:rPr>
                            </w:pPr>
                            <w:r w:rsidRPr="00EA420C">
                              <w:rPr>
                                <w:rFonts w:ascii="Arial" w:hAnsi="Arial" w:cs="Arial"/>
                                <w:sz w:val="18"/>
                                <w:szCs w:val="18"/>
                              </w:rPr>
                              <w:t xml:space="preserve">Holding contract arrangements were in place that facilitated monthly payments in 2020/21 to all practices, equal to 1/12th of their TCV. </w:t>
                            </w:r>
                          </w:p>
                          <w:p w14:paraId="7B247631" w14:textId="3A722FAA" w:rsidR="00EA420C" w:rsidRPr="00EA420C" w:rsidRDefault="00EA420C" w:rsidP="00EA420C">
                            <w:pPr>
                              <w:spacing w:after="0" w:line="240" w:lineRule="auto"/>
                              <w:rPr>
                                <w:rFonts w:ascii="Arial" w:hAnsi="Arial" w:cs="Arial"/>
                                <w:sz w:val="18"/>
                                <w:szCs w:val="18"/>
                              </w:rPr>
                            </w:pPr>
                            <w:r w:rsidRPr="00EA420C">
                              <w:rPr>
                                <w:rFonts w:ascii="Arial" w:hAnsi="Arial" w:cs="Arial"/>
                                <w:sz w:val="18"/>
                                <w:szCs w:val="18"/>
                              </w:rPr>
                              <w:t>From 8th June practices were expected to reopen, with all being open on 20 July, providing patient care on a remote and face to face basis, subject to capacity, capability, availability of the workforce, supply of PPE, fit testing, and local public health guidance. From the 20</w:t>
                            </w:r>
                            <w:r w:rsidRPr="00EA420C">
                              <w:rPr>
                                <w:rFonts w:ascii="Arial" w:hAnsi="Arial" w:cs="Arial"/>
                                <w:sz w:val="18"/>
                                <w:szCs w:val="18"/>
                                <w:vertAlign w:val="superscript"/>
                              </w:rPr>
                              <w:t xml:space="preserve"> </w:t>
                            </w:r>
                            <w:r w:rsidRPr="00EA420C">
                              <w:rPr>
                                <w:rFonts w:ascii="Arial" w:hAnsi="Arial" w:cs="Arial"/>
                                <w:sz w:val="18"/>
                                <w:szCs w:val="18"/>
                              </w:rPr>
                              <w:t xml:space="preserve">July, the expectation was that practices would be delivering the equivalent of at least 20% of historic patient care volumes. The percentage </w:t>
                            </w:r>
                            <w:r w:rsidR="00DC7413">
                              <w:rPr>
                                <w:rFonts w:ascii="Arial" w:hAnsi="Arial" w:cs="Arial"/>
                                <w:sz w:val="18"/>
                                <w:szCs w:val="18"/>
                              </w:rPr>
                              <w:t>is</w:t>
                            </w:r>
                            <w:r w:rsidRPr="00EA420C">
                              <w:rPr>
                                <w:rFonts w:ascii="Arial" w:hAnsi="Arial" w:cs="Arial"/>
                                <w:sz w:val="18"/>
                                <w:szCs w:val="18"/>
                              </w:rPr>
                              <w:t xml:space="preserve"> calculated for this period based on the number of patient care activities (E triage forms and FP17’s/FP17O’s) undertaken which should be at least 20% of the number of FP17’s/FP17O’s reported during the same period last year.</w:t>
                            </w:r>
                          </w:p>
                          <w:p w14:paraId="40D7321B" w14:textId="77777777" w:rsidR="00EA420C" w:rsidRPr="00EA420C" w:rsidRDefault="00EA420C" w:rsidP="00EA420C">
                            <w:pPr>
                              <w:spacing w:after="0" w:line="240" w:lineRule="auto"/>
                              <w:rPr>
                                <w:rFonts w:ascii="Arial" w:hAnsi="Arial" w:cs="Arial"/>
                                <w:sz w:val="18"/>
                                <w:szCs w:val="18"/>
                              </w:rPr>
                            </w:pPr>
                          </w:p>
                          <w:p w14:paraId="0B210E38" w14:textId="29FB92FA" w:rsidR="00EA420C" w:rsidRDefault="00EA420C" w:rsidP="00EA420C">
                            <w:pPr>
                              <w:spacing w:after="0" w:line="240" w:lineRule="auto"/>
                              <w:rPr>
                                <w:rFonts w:ascii="Arial" w:hAnsi="Arial" w:cs="Arial"/>
                                <w:sz w:val="18"/>
                                <w:szCs w:val="18"/>
                              </w:rPr>
                            </w:pPr>
                            <w:r w:rsidRPr="00EA420C">
                              <w:rPr>
                                <w:rFonts w:ascii="Arial" w:hAnsi="Arial" w:cs="Arial"/>
                                <w:sz w:val="18"/>
                                <w:szCs w:val="18"/>
                              </w:rPr>
                              <w:t>For year-end 20/21 reconciliation the level of activity across the six months will need to be 20% or greater in order to achieve a credit of up to 50% of the TCV. In addition to the requirement of delivering the equivalent of at least 20% of historic patient care volumes, Practices were set further expectations in the preparedness letter of 13 July 2020.</w:t>
                            </w:r>
                          </w:p>
                          <w:p w14:paraId="33423FB0" w14:textId="77777777" w:rsidR="009A2A83" w:rsidRPr="00EA420C" w:rsidRDefault="009A2A83" w:rsidP="00EA420C">
                            <w:pPr>
                              <w:spacing w:after="0" w:line="240" w:lineRule="auto"/>
                              <w:rPr>
                                <w:rFonts w:ascii="Arial" w:hAnsi="Arial" w:cs="Arial"/>
                                <w:sz w:val="18"/>
                                <w:szCs w:val="18"/>
                              </w:rPr>
                            </w:pPr>
                          </w:p>
                          <w:p w14:paraId="0E2B30F8" w14:textId="0666E528" w:rsidR="00EA420C" w:rsidRPr="00EA420C" w:rsidRDefault="00EA420C" w:rsidP="00EA420C">
                            <w:pPr>
                              <w:spacing w:after="0" w:line="240" w:lineRule="auto"/>
                              <w:rPr>
                                <w:rFonts w:ascii="Arial" w:hAnsi="Arial" w:cs="Arial"/>
                                <w:sz w:val="18"/>
                                <w:szCs w:val="18"/>
                              </w:rPr>
                            </w:pPr>
                            <w:r w:rsidRPr="00EA420C">
                              <w:rPr>
                                <w:rFonts w:ascii="Arial" w:hAnsi="Arial" w:cs="Arial"/>
                                <w:sz w:val="18"/>
                                <w:szCs w:val="18"/>
                              </w:rPr>
                              <w:t>Were any of the above arrangements or requirements have not been met, the providers will revert to usual contractual arrangements. Further information around how these</w:t>
                            </w:r>
                            <w:r w:rsidR="003242A6">
                              <w:rPr>
                                <w:rFonts w:ascii="Arial" w:hAnsi="Arial" w:cs="Arial"/>
                                <w:sz w:val="18"/>
                                <w:szCs w:val="18"/>
                              </w:rPr>
                              <w:t xml:space="preserve"> contractual arrangements</w:t>
                            </w:r>
                            <w:r w:rsidRPr="00EA420C">
                              <w:rPr>
                                <w:rFonts w:ascii="Arial" w:hAnsi="Arial" w:cs="Arial"/>
                                <w:sz w:val="18"/>
                                <w:szCs w:val="18"/>
                              </w:rPr>
                              <w:t xml:space="preserve"> will be implemented will follow.</w:t>
                            </w:r>
                          </w:p>
                          <w:p w14:paraId="66B4F035" w14:textId="77777777" w:rsidR="009457BC" w:rsidRPr="00EA420C" w:rsidRDefault="009457BC" w:rsidP="009457BC">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C24DA" id="Rectangle: Rounded Corners 23" o:spid="_x0000_s1027" style="position:absolute;margin-left:46.2pt;margin-top:23.35pt;width:687.75pt;height:170.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" filled="f" strokecolor="windowText" strokeweight="1.25pt">
                <v:stroke joinstyle="miter"/>
                <v:textbox>
                  <w:txbxContent>
                    <w:p w14:paraId="2A79CB01" w14:textId="595525C9" w:rsidR="000B67A0" w:rsidRDefault="000B67A0" w:rsidP="00EA420C">
                      <w:pPr>
                        <w:spacing w:after="0" w:line="240" w:lineRule="auto"/>
                        <w:rPr>
                          <w:rFonts w:ascii="Arial" w:hAnsi="Arial" w:cs="Arial"/>
                          <w:b/>
                          <w:bCs/>
                          <w:sz w:val="18"/>
                          <w:szCs w:val="18"/>
                          <w:u w:val="single"/>
                        </w:rPr>
                      </w:pPr>
                      <w:r w:rsidRPr="000B67A0">
                        <w:rPr>
                          <w:rFonts w:ascii="Arial" w:hAnsi="Arial" w:cs="Arial"/>
                          <w:b/>
                          <w:bCs/>
                          <w:sz w:val="18"/>
                          <w:szCs w:val="18"/>
                          <w:u w:val="single"/>
                        </w:rPr>
                        <w:t>Period 2 - 8 June to 31 December 2020</w:t>
                      </w:r>
                      <w:r>
                        <w:rPr>
                          <w:rFonts w:ascii="Arial" w:hAnsi="Arial" w:cs="Arial"/>
                          <w:b/>
                          <w:bCs/>
                          <w:sz w:val="18"/>
                          <w:szCs w:val="18"/>
                          <w:u w:val="single"/>
                        </w:rPr>
                        <w:t xml:space="preserve"> </w:t>
                      </w:r>
                    </w:p>
                    <w:p w14:paraId="329785BC" w14:textId="77777777" w:rsidR="0089727D" w:rsidRDefault="0089727D" w:rsidP="00EA420C">
                      <w:pPr>
                        <w:spacing w:after="0" w:line="240" w:lineRule="auto"/>
                        <w:rPr>
                          <w:rFonts w:ascii="Arial" w:hAnsi="Arial" w:cs="Arial"/>
                          <w:b/>
                          <w:bCs/>
                          <w:sz w:val="18"/>
                          <w:szCs w:val="18"/>
                          <w:u w:val="single"/>
                        </w:rPr>
                      </w:pPr>
                    </w:p>
                    <w:p w14:paraId="76BAE65D" w14:textId="2A0F5D44" w:rsidR="00EA420C" w:rsidRPr="00EA420C" w:rsidRDefault="00EA420C" w:rsidP="00EA420C">
                      <w:pPr>
                        <w:spacing w:after="0" w:line="240" w:lineRule="auto"/>
                        <w:rPr>
                          <w:rFonts w:ascii="Arial" w:hAnsi="Arial" w:cs="Arial"/>
                          <w:sz w:val="18"/>
                          <w:szCs w:val="18"/>
                        </w:rPr>
                      </w:pPr>
                      <w:r w:rsidRPr="00EA420C">
                        <w:rPr>
                          <w:rFonts w:ascii="Arial" w:hAnsi="Arial" w:cs="Arial"/>
                          <w:sz w:val="18"/>
                          <w:szCs w:val="18"/>
                        </w:rPr>
                        <w:t xml:space="preserve">Holding contract arrangements were in place that facilitated monthly payments in 2020/21 to all practices, equal to 1/12th of their TCV. </w:t>
                      </w:r>
                    </w:p>
                    <w:p w14:paraId="7B247631" w14:textId="3A722FAA" w:rsidR="00EA420C" w:rsidRPr="00EA420C" w:rsidRDefault="00EA420C" w:rsidP="00EA420C">
                      <w:pPr>
                        <w:spacing w:after="0" w:line="240" w:lineRule="auto"/>
                        <w:rPr>
                          <w:rFonts w:ascii="Arial" w:hAnsi="Arial" w:cs="Arial"/>
                          <w:sz w:val="18"/>
                          <w:szCs w:val="18"/>
                        </w:rPr>
                      </w:pPr>
                      <w:r w:rsidRPr="00EA420C">
                        <w:rPr>
                          <w:rFonts w:ascii="Arial" w:hAnsi="Arial" w:cs="Arial"/>
                          <w:sz w:val="18"/>
                          <w:szCs w:val="18"/>
                        </w:rPr>
                        <w:t>From 8th June practices were expected to reopen, with all being open on 20 July, providing patient care on a remote and face to face basis, subject to capacity, capability, availability of the workforce, supply of PPE, fit testing, and local public health guidance. From the 20</w:t>
                      </w:r>
                      <w:r w:rsidRPr="00EA420C">
                        <w:rPr>
                          <w:rFonts w:ascii="Arial" w:hAnsi="Arial" w:cs="Arial"/>
                          <w:sz w:val="18"/>
                          <w:szCs w:val="18"/>
                          <w:vertAlign w:val="superscript"/>
                        </w:rPr>
                        <w:t xml:space="preserve"> </w:t>
                      </w:r>
                      <w:r w:rsidRPr="00EA420C">
                        <w:rPr>
                          <w:rFonts w:ascii="Arial" w:hAnsi="Arial" w:cs="Arial"/>
                          <w:sz w:val="18"/>
                          <w:szCs w:val="18"/>
                        </w:rPr>
                        <w:t xml:space="preserve">July, the expectation was that practices would be delivering the equivalent of at least 20% of historic patient care volumes. The percentage </w:t>
                      </w:r>
                      <w:r w:rsidR="00DC7413">
                        <w:rPr>
                          <w:rFonts w:ascii="Arial" w:hAnsi="Arial" w:cs="Arial"/>
                          <w:sz w:val="18"/>
                          <w:szCs w:val="18"/>
                        </w:rPr>
                        <w:t>is</w:t>
                      </w:r>
                      <w:r w:rsidRPr="00EA420C">
                        <w:rPr>
                          <w:rFonts w:ascii="Arial" w:hAnsi="Arial" w:cs="Arial"/>
                          <w:sz w:val="18"/>
                          <w:szCs w:val="18"/>
                        </w:rPr>
                        <w:t xml:space="preserve"> calculated for this period based on the number of patient care activities (E triage forms and FP17’s/FP17O’s) undertaken which should be at least 20% of the number of FP17’s/FP17O’s reported during the same period last year.</w:t>
                      </w:r>
                    </w:p>
                    <w:p w14:paraId="40D7321B" w14:textId="77777777" w:rsidR="00EA420C" w:rsidRPr="00EA420C" w:rsidRDefault="00EA420C" w:rsidP="00EA420C">
                      <w:pPr>
                        <w:spacing w:after="0" w:line="240" w:lineRule="auto"/>
                        <w:rPr>
                          <w:rFonts w:ascii="Arial" w:hAnsi="Arial" w:cs="Arial"/>
                          <w:sz w:val="18"/>
                          <w:szCs w:val="18"/>
                        </w:rPr>
                      </w:pPr>
                    </w:p>
                    <w:p w14:paraId="0B210E38" w14:textId="29FB92FA" w:rsidR="00EA420C" w:rsidRDefault="00EA420C" w:rsidP="00EA420C">
                      <w:pPr>
                        <w:spacing w:after="0" w:line="240" w:lineRule="auto"/>
                        <w:rPr>
                          <w:rFonts w:ascii="Arial" w:hAnsi="Arial" w:cs="Arial"/>
                          <w:sz w:val="18"/>
                          <w:szCs w:val="18"/>
                        </w:rPr>
                      </w:pPr>
                      <w:r w:rsidRPr="00EA420C">
                        <w:rPr>
                          <w:rFonts w:ascii="Arial" w:hAnsi="Arial" w:cs="Arial"/>
                          <w:sz w:val="18"/>
                          <w:szCs w:val="18"/>
                        </w:rPr>
                        <w:t>For year-end 20/21 reconciliation the level of activity across the six months will need to be 20% or greater in order to achieve a credit of up to 50% of the TCV. In addition to the requirement of delivering the equivalent of at least 20% of historic patient care volumes, Practices were set further expectations in the preparedness letter of 13 July 2020.</w:t>
                      </w:r>
                    </w:p>
                    <w:p w14:paraId="33423FB0" w14:textId="77777777" w:rsidR="009A2A83" w:rsidRPr="00EA420C" w:rsidRDefault="009A2A83" w:rsidP="00EA420C">
                      <w:pPr>
                        <w:spacing w:after="0" w:line="240" w:lineRule="auto"/>
                        <w:rPr>
                          <w:rFonts w:ascii="Arial" w:hAnsi="Arial" w:cs="Arial"/>
                          <w:sz w:val="18"/>
                          <w:szCs w:val="18"/>
                        </w:rPr>
                      </w:pPr>
                    </w:p>
                    <w:p w14:paraId="0E2B30F8" w14:textId="0666E528" w:rsidR="00EA420C" w:rsidRPr="00EA420C" w:rsidRDefault="00EA420C" w:rsidP="00EA420C">
                      <w:pPr>
                        <w:spacing w:after="0" w:line="240" w:lineRule="auto"/>
                        <w:rPr>
                          <w:rFonts w:ascii="Arial" w:hAnsi="Arial" w:cs="Arial"/>
                          <w:sz w:val="18"/>
                          <w:szCs w:val="18"/>
                        </w:rPr>
                      </w:pPr>
                      <w:r w:rsidRPr="00EA420C">
                        <w:rPr>
                          <w:rFonts w:ascii="Arial" w:hAnsi="Arial" w:cs="Arial"/>
                          <w:sz w:val="18"/>
                          <w:szCs w:val="18"/>
                        </w:rPr>
                        <w:t>Were any of the above arrangements or requirements have not been met, the providers will revert to usual contractual arrangements. Further information around how these</w:t>
                      </w:r>
                      <w:r w:rsidR="003242A6">
                        <w:rPr>
                          <w:rFonts w:ascii="Arial" w:hAnsi="Arial" w:cs="Arial"/>
                          <w:sz w:val="18"/>
                          <w:szCs w:val="18"/>
                        </w:rPr>
                        <w:t xml:space="preserve"> contractual arrangements</w:t>
                      </w:r>
                      <w:r w:rsidRPr="00EA420C">
                        <w:rPr>
                          <w:rFonts w:ascii="Arial" w:hAnsi="Arial" w:cs="Arial"/>
                          <w:sz w:val="18"/>
                          <w:szCs w:val="18"/>
                        </w:rPr>
                        <w:t xml:space="preserve"> will be implemented will follow.</w:t>
                      </w:r>
                    </w:p>
                    <w:p w14:paraId="66B4F035" w14:textId="77777777" w:rsidR="009457BC" w:rsidRPr="00EA420C" w:rsidRDefault="009457BC" w:rsidP="009457BC">
                      <w:pPr>
                        <w:jc w:val="center"/>
                        <w:rPr>
                          <w:sz w:val="18"/>
                          <w:szCs w:val="18"/>
                        </w:rPr>
                      </w:pPr>
                    </w:p>
                  </w:txbxContent>
                </v:textbox>
                <w10:wrap anchorx="margin"/>
              </v:roundrect>
            </w:pict>
          </mc:Fallback>
        </mc:AlternateContent>
      </w:r>
      <w:r w:rsidR="0089727D">
        <w:rPr>
          <w:rFonts w:ascii="Arial" w:hAnsi="Arial" w:cs="Arial"/>
          <w:noProof/>
        </w:rPr>
        <mc:AlternateContent>
          <mc:Choice Requires="wps">
            <w:drawing>
              <wp:anchor distT="0" distB="0" distL="114300" distR="114300" simplePos="0" relativeHeight="251704320" behindDoc="0" locked="0" layoutInCell="1" allowOverlap="1" wp14:anchorId="6F482637" wp14:editId="620BBAF1">
                <wp:simplePos x="0" y="0"/>
                <wp:positionH relativeFrom="margin">
                  <wp:posOffset>-651053</wp:posOffset>
                </wp:positionH>
                <wp:positionV relativeFrom="paragraph">
                  <wp:posOffset>307213</wp:posOffset>
                </wp:positionV>
                <wp:extent cx="998855" cy="2040941"/>
                <wp:effectExtent l="0" t="0" r="10795" b="16510"/>
                <wp:wrapNone/>
                <wp:docPr id="22" name="Rectangle: Rounded Corners 22"/>
                <wp:cNvGraphicFramePr/>
                <a:graphic xmlns:a="http://schemas.openxmlformats.org/drawingml/2006/main">
                  <a:graphicData uri="http://schemas.microsoft.com/office/word/2010/wordprocessingShape">
                    <wps:wsp>
                      <wps:cNvSpPr/>
                      <wps:spPr>
                        <a:xfrm>
                          <a:off x="0" y="0"/>
                          <a:ext cx="998855" cy="204094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E76A35" w14:textId="3C41093E" w:rsidR="003365BD" w:rsidRPr="00591815" w:rsidRDefault="00871513" w:rsidP="003365BD">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to December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82637" id="Rectangle: Rounded Corners 22" o:spid="_x0000_s1028" style="position:absolute;margin-left:-51.25pt;margin-top:24.2pt;width:78.65pt;height:160.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" fillcolor="window" strokecolor="windowText" strokeweight="1pt">
                <v:stroke joinstyle="miter"/>
                <v:textbox>
                  <w:txbxContent>
                    <w:p w14:paraId="66E76A35" w14:textId="3C41093E" w:rsidR="003365BD" w:rsidRPr="00591815" w:rsidRDefault="00871513" w:rsidP="003365BD">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eastAsiaTheme="minorEastAsia" w:hAnsi="Arial" w:cs="Arial"/>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to December 2020</w:t>
                      </w:r>
                    </w:p>
                  </w:txbxContent>
                </v:textbox>
                <w10:wrap anchorx="margin"/>
              </v:roundrect>
            </w:pict>
          </mc:Fallback>
        </mc:AlternateContent>
      </w:r>
    </w:p>
    <w:p w14:paraId="3D8842B3" w14:textId="6E68FF03" w:rsidR="00C22B40" w:rsidRDefault="00C22B40" w:rsidP="006C0CA9">
      <w:pPr>
        <w:rPr>
          <w:rFonts w:ascii="Arial" w:hAnsi="Arial" w:cs="Arial"/>
          <w:b/>
          <w:bCs/>
          <w:color w:val="2F5496" w:themeColor="accent1" w:themeShade="BF"/>
          <w:sz w:val="28"/>
          <w:szCs w:val="28"/>
        </w:rPr>
      </w:pPr>
    </w:p>
    <w:p w14:paraId="01823396" w14:textId="0F2546C7" w:rsidR="00C22B40" w:rsidRDefault="00C22B40" w:rsidP="006C0CA9">
      <w:pPr>
        <w:rPr>
          <w:rFonts w:ascii="Arial" w:hAnsi="Arial" w:cs="Arial"/>
          <w:b/>
          <w:bCs/>
          <w:color w:val="2F5496" w:themeColor="accent1" w:themeShade="BF"/>
          <w:sz w:val="28"/>
          <w:szCs w:val="28"/>
        </w:rPr>
      </w:pPr>
    </w:p>
    <w:p w14:paraId="44FE6873" w14:textId="4BA1632B" w:rsidR="003365BD" w:rsidRDefault="0078051B" w:rsidP="009457BC">
      <w:pPr>
        <w:tabs>
          <w:tab w:val="left" w:pos="9320"/>
        </w:tabs>
        <w:rPr>
          <w:rFonts w:ascii="Arial" w:hAnsi="Arial" w:cs="Arial"/>
          <w:b/>
          <w:bCs/>
          <w:color w:val="2F5496" w:themeColor="accent1" w:themeShade="BF"/>
          <w:sz w:val="28"/>
          <w:szCs w:val="28"/>
        </w:rPr>
      </w:pPr>
      <w:r>
        <w:rPr>
          <w:rFonts w:ascii="Arial" w:hAnsi="Arial" w:cs="Arial"/>
          <w:b/>
          <w:bCs/>
          <w:noProof/>
          <w:color w:val="4472C4" w:themeColor="accent1"/>
          <w:sz w:val="28"/>
          <w:szCs w:val="28"/>
        </w:rPr>
        <mc:AlternateContent>
          <mc:Choice Requires="wps">
            <w:drawing>
              <wp:anchor distT="0" distB="0" distL="114300" distR="114300" simplePos="0" relativeHeight="251707392" behindDoc="0" locked="0" layoutInCell="1" allowOverlap="1" wp14:anchorId="5F80F5BD" wp14:editId="0DB36856">
                <wp:simplePos x="0" y="0"/>
                <wp:positionH relativeFrom="column">
                  <wp:posOffset>357404</wp:posOffset>
                </wp:positionH>
                <wp:positionV relativeFrom="paragraph">
                  <wp:posOffset>83464</wp:posOffset>
                </wp:positionV>
                <wp:extent cx="248717" cy="182880"/>
                <wp:effectExtent l="0" t="19050" r="37465" b="45720"/>
                <wp:wrapNone/>
                <wp:docPr id="27" name="Arrow: Right 27"/>
                <wp:cNvGraphicFramePr/>
                <a:graphic xmlns:a="http://schemas.openxmlformats.org/drawingml/2006/main">
                  <a:graphicData uri="http://schemas.microsoft.com/office/word/2010/wordprocessingShape">
                    <wps:wsp>
                      <wps:cNvSpPr/>
                      <wps:spPr>
                        <a:xfrm>
                          <a:off x="0" y="0"/>
                          <a:ext cx="248717" cy="1828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9433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 o:spid="_x0000_s1026" type="#_x0000_t13" style="position:absolute;margin-left:28.15pt;margin-top:6.55pt;width:19.6pt;height:14.4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" adj="13659" fillcolor="#4472c4 [3204]" strokecolor="#1f3763 [1604]" strokeweight="1pt"/>
            </w:pict>
          </mc:Fallback>
        </mc:AlternateContent>
      </w:r>
      <w:r w:rsidR="009457BC">
        <w:rPr>
          <w:rFonts w:ascii="Arial" w:hAnsi="Arial" w:cs="Arial"/>
          <w:b/>
          <w:bCs/>
          <w:color w:val="2F5496" w:themeColor="accent1" w:themeShade="BF"/>
          <w:sz w:val="28"/>
          <w:szCs w:val="28"/>
        </w:rPr>
        <w:tab/>
      </w:r>
    </w:p>
    <w:p w14:paraId="48AC6F80" w14:textId="757791D3" w:rsidR="003365BD" w:rsidRDefault="003365BD" w:rsidP="006C0CA9">
      <w:pPr>
        <w:rPr>
          <w:rFonts w:ascii="Arial" w:hAnsi="Arial" w:cs="Arial"/>
          <w:b/>
          <w:bCs/>
          <w:color w:val="2F5496" w:themeColor="accent1" w:themeShade="BF"/>
          <w:sz w:val="28"/>
          <w:szCs w:val="28"/>
        </w:rPr>
      </w:pPr>
    </w:p>
    <w:p w14:paraId="68004AB8" w14:textId="6877CAF8" w:rsidR="003365BD" w:rsidRDefault="003365BD" w:rsidP="006C0CA9">
      <w:pPr>
        <w:rPr>
          <w:rFonts w:ascii="Arial" w:hAnsi="Arial" w:cs="Arial"/>
          <w:b/>
          <w:bCs/>
          <w:color w:val="2F5496" w:themeColor="accent1" w:themeShade="BF"/>
          <w:sz w:val="28"/>
          <w:szCs w:val="28"/>
        </w:rPr>
      </w:pPr>
    </w:p>
    <w:p w14:paraId="12326DC7" w14:textId="7237DA3D" w:rsidR="003365BD" w:rsidRDefault="003365BD" w:rsidP="006C0CA9">
      <w:pPr>
        <w:rPr>
          <w:rFonts w:ascii="Arial" w:hAnsi="Arial" w:cs="Arial"/>
          <w:b/>
          <w:bCs/>
          <w:color w:val="2F5496" w:themeColor="accent1" w:themeShade="BF"/>
          <w:sz w:val="28"/>
          <w:szCs w:val="28"/>
        </w:rPr>
      </w:pPr>
    </w:p>
    <w:p w14:paraId="21C42DB9" w14:textId="63BC5576" w:rsidR="003365BD" w:rsidRPr="006C0CA9" w:rsidRDefault="0089727D" w:rsidP="006C0CA9">
      <w:pPr>
        <w:rPr>
          <w:rFonts w:ascii="Arial" w:hAnsi="Arial" w:cs="Arial"/>
          <w:b/>
          <w:bCs/>
          <w:color w:val="2F5496" w:themeColor="accent1" w:themeShade="BF"/>
          <w:sz w:val="28"/>
          <w:szCs w:val="28"/>
        </w:rPr>
      </w:pPr>
      <w:r>
        <w:rPr>
          <w:rFonts w:ascii="Arial" w:hAnsi="Arial" w:cs="Arial"/>
          <w:b/>
          <w:bCs/>
          <w:noProof/>
          <w:color w:val="4472C4" w:themeColor="accent1"/>
          <w:sz w:val="28"/>
          <w:szCs w:val="28"/>
        </w:rPr>
        <mc:AlternateContent>
          <mc:Choice Requires="wps">
            <w:drawing>
              <wp:anchor distT="0" distB="0" distL="114300" distR="114300" simplePos="0" relativeHeight="251708416" behindDoc="0" locked="0" layoutInCell="1" allowOverlap="1" wp14:anchorId="11AF9260" wp14:editId="36B66E3B">
                <wp:simplePos x="0" y="0"/>
                <wp:positionH relativeFrom="leftMargin">
                  <wp:align>right</wp:align>
                </wp:positionH>
                <wp:positionV relativeFrom="paragraph">
                  <wp:posOffset>114578</wp:posOffset>
                </wp:positionV>
                <wp:extent cx="248285" cy="387147"/>
                <wp:effectExtent l="19050" t="0" r="18415" b="32385"/>
                <wp:wrapNone/>
                <wp:docPr id="28" name="Arrow: Down 28"/>
                <wp:cNvGraphicFramePr/>
                <a:graphic xmlns:a="http://schemas.openxmlformats.org/drawingml/2006/main">
                  <a:graphicData uri="http://schemas.microsoft.com/office/word/2010/wordprocessingShape">
                    <wps:wsp>
                      <wps:cNvSpPr/>
                      <wps:spPr>
                        <a:xfrm>
                          <a:off x="0" y="0"/>
                          <a:ext cx="248285" cy="38714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0839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8" o:spid="_x0000_s1026" type="#_x0000_t67" style="position:absolute;margin-left:-31.65pt;margin-top:9pt;width:19.55pt;height:30.5pt;z-index:25170841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" adj="14674" fillcolor="#4472c4 [3204]" strokecolor="#1f3763 [1604]" strokeweight="1pt">
                <w10:wrap anchorx="margin"/>
              </v:shape>
            </w:pict>
          </mc:Fallback>
        </mc:AlternateContent>
      </w:r>
    </w:p>
    <w:p w14:paraId="2F1DD0DE" w14:textId="76142033" w:rsidR="00194F0A" w:rsidRDefault="000E1BB0">
      <w:pPr>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06F213EE" wp14:editId="0FAF9B40">
                <wp:simplePos x="0" y="0"/>
                <wp:positionH relativeFrom="column">
                  <wp:posOffset>3818534</wp:posOffset>
                </wp:positionH>
                <wp:positionV relativeFrom="paragraph">
                  <wp:posOffset>84606</wp:posOffset>
                </wp:positionV>
                <wp:extent cx="5572125" cy="2574849"/>
                <wp:effectExtent l="0" t="0" r="28575" b="16510"/>
                <wp:wrapNone/>
                <wp:docPr id="24" name="Rectangle: Rounded Corners 24"/>
                <wp:cNvGraphicFramePr/>
                <a:graphic xmlns:a="http://schemas.openxmlformats.org/drawingml/2006/main">
                  <a:graphicData uri="http://schemas.microsoft.com/office/word/2010/wordprocessingShape">
                    <wps:wsp>
                      <wps:cNvSpPr/>
                      <wps:spPr>
                        <a:xfrm>
                          <a:off x="0" y="0"/>
                          <a:ext cx="5572125" cy="2574849"/>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5C9D0" w14:textId="465782A7" w:rsidR="00184871" w:rsidRDefault="001A0244" w:rsidP="00184871">
                            <w:pPr>
                              <w:pStyle w:val="paragraph"/>
                              <w:spacing w:before="0" w:beforeAutospacing="0" w:after="0" w:afterAutospacing="0"/>
                              <w:textAlignment w:val="baseline"/>
                              <w:rPr>
                                <w:rStyle w:val="normaltextrun"/>
                                <w:rFonts w:ascii="Arial" w:hAnsi="Arial" w:cs="Arial"/>
                                <w:color w:val="000000"/>
                                <w:sz w:val="18"/>
                                <w:szCs w:val="18"/>
                              </w:rPr>
                            </w:pPr>
                            <w:r>
                              <w:rPr>
                                <w:rFonts w:ascii="Arial" w:hAnsi="Arial"/>
                                <w:b/>
                                <w:bCs/>
                                <w:color w:val="000000" w:themeColor="text1"/>
                                <w:sz w:val="18"/>
                                <w:szCs w:val="18"/>
                                <w:u w:val="single"/>
                                <w14:textOutline w14:w="9525" w14:cap="rnd" w14:cmpd="sng" w14:algn="ctr">
                                  <w14:noFill/>
                                  <w14:prstDash w14:val="solid"/>
                                  <w14:bevel/>
                                </w14:textOutline>
                              </w:rPr>
                              <w:t xml:space="preserve">Period 1- </w:t>
                            </w:r>
                            <w:r w:rsidR="0063264A">
                              <w:rPr>
                                <w:rFonts w:ascii="Arial" w:hAnsi="Arial"/>
                                <w:b/>
                                <w:bCs/>
                                <w:color w:val="000000" w:themeColor="text1"/>
                                <w:sz w:val="18"/>
                                <w:szCs w:val="18"/>
                                <w:u w:val="single"/>
                                <w14:textOutline w14:w="9525" w14:cap="rnd" w14:cmpd="sng" w14:algn="ctr">
                                  <w14:noFill/>
                                  <w14:prstDash w14:val="solid"/>
                                  <w14:bevel/>
                                </w14:textOutline>
                              </w:rPr>
                              <w:t>Abatements</w:t>
                            </w:r>
                            <w:r w:rsidR="00C622BF">
                              <w:rPr>
                                <w:rFonts w:ascii="Arial" w:hAnsi="Arial"/>
                                <w:b/>
                                <w:bCs/>
                                <w:color w:val="000000" w:themeColor="text1"/>
                                <w:sz w:val="18"/>
                                <w:szCs w:val="18"/>
                                <w:u w:val="single"/>
                                <w14:textOutline w14:w="9525" w14:cap="rnd" w14:cmpd="sng" w14:algn="ctr">
                                  <w14:noFill/>
                                  <w14:prstDash w14:val="solid"/>
                                  <w14:bevel/>
                                </w14:textOutline>
                              </w:rPr>
                              <w:t xml:space="preserve"> 1 April </w:t>
                            </w:r>
                            <w:r w:rsidR="004F0671">
                              <w:rPr>
                                <w:rFonts w:ascii="Arial" w:hAnsi="Arial"/>
                                <w:b/>
                                <w:bCs/>
                                <w:color w:val="000000" w:themeColor="text1"/>
                                <w:sz w:val="18"/>
                                <w:szCs w:val="18"/>
                                <w:u w:val="single"/>
                                <w14:textOutline w14:w="9525" w14:cap="rnd" w14:cmpd="sng" w14:algn="ctr">
                                  <w14:noFill/>
                                  <w14:prstDash w14:val="solid"/>
                                  <w14:bevel/>
                                </w14:textOutline>
                              </w:rPr>
                              <w:t>to</w:t>
                            </w:r>
                            <w:r w:rsidR="00C622BF">
                              <w:rPr>
                                <w:rFonts w:ascii="Arial" w:hAnsi="Arial"/>
                                <w:b/>
                                <w:bCs/>
                                <w:color w:val="000000" w:themeColor="text1"/>
                                <w:sz w:val="18"/>
                                <w:szCs w:val="18"/>
                                <w:u w:val="single"/>
                                <w14:textOutline w14:w="9525" w14:cap="rnd" w14:cmpd="sng" w14:algn="ctr">
                                  <w14:noFill/>
                                  <w14:prstDash w14:val="solid"/>
                                  <w14:bevel/>
                                </w14:textOutline>
                              </w:rPr>
                              <w:t xml:space="preserve"> 7 June 2020</w:t>
                            </w:r>
                            <w:r w:rsidR="009A2A83">
                              <w:rPr>
                                <w:rFonts w:ascii="Arial" w:hAnsi="Arial"/>
                                <w:b/>
                                <w:bCs/>
                                <w:color w:val="000000" w:themeColor="text1"/>
                                <w:sz w:val="18"/>
                                <w:szCs w:val="18"/>
                                <w:u w:val="single"/>
                                <w14:textOutline w14:w="9525" w14:cap="rnd" w14:cmpd="sng" w14:algn="ctr">
                                  <w14:noFill/>
                                  <w14:prstDash w14:val="solid"/>
                                  <w14:bevel/>
                                </w14:textOutline>
                              </w:rPr>
                              <w:t xml:space="preserve"> </w:t>
                            </w:r>
                            <w:r w:rsidR="009A2A83">
                              <w:rPr>
                                <w:rFonts w:ascii="Arial" w:hAnsi="Arial"/>
                                <w:b/>
                                <w:bCs/>
                                <w:color w:val="000000" w:themeColor="text1"/>
                                <w:sz w:val="18"/>
                                <w:szCs w:val="18"/>
                                <w14:textOutline w14:w="9525" w14:cap="rnd" w14:cmpd="sng" w14:algn="ctr">
                                  <w14:noFill/>
                                  <w14:prstDash w14:val="solid"/>
                                  <w14:bevel/>
                                </w14:textOutline>
                              </w:rPr>
                              <w:t>– implementing March 2021 SFE amendments</w:t>
                            </w:r>
                            <w:r w:rsidR="0090558E">
                              <w:rPr>
                                <w:rFonts w:ascii="Arial" w:hAnsi="Arial"/>
                                <w:b/>
                                <w:bCs/>
                                <w:color w:val="000000" w:themeColor="text1"/>
                                <w:sz w:val="18"/>
                                <w:szCs w:val="18"/>
                                <w14:textOutline w14:w="9525" w14:cap="rnd" w14:cmpd="sng" w14:algn="ctr">
                                  <w14:noFill/>
                                  <w14:prstDash w14:val="solid"/>
                                  <w14:bevel/>
                                </w14:textOutline>
                              </w:rPr>
                              <w:br/>
                            </w:r>
                            <w:r w:rsidR="00453D58" w:rsidRPr="00453D58">
                              <w:rPr>
                                <w:rFonts w:ascii="Arial" w:hAnsi="Arial" w:cs="Arial"/>
                                <w:color w:val="000000"/>
                                <w:sz w:val="18"/>
                                <w:szCs w:val="18"/>
                              </w:rPr>
                              <w:t>NHSBSA Provider Assurance Dental team on behalf NHS England &amp; NHS Improvement Regional Teams</w:t>
                            </w:r>
                            <w:r w:rsidR="005F4D16">
                              <w:rPr>
                                <w:rFonts w:ascii="Arial" w:hAnsi="Arial" w:cs="Arial"/>
                                <w:color w:val="000000"/>
                                <w:sz w:val="18"/>
                                <w:szCs w:val="18"/>
                              </w:rPr>
                              <w:t xml:space="preserve"> have been instructed to</w:t>
                            </w:r>
                            <w:r w:rsidR="00453D58" w:rsidRPr="00453D58">
                              <w:rPr>
                                <w:rFonts w:ascii="Arial" w:hAnsi="Arial" w:cs="Arial"/>
                                <w:color w:val="000000"/>
                                <w:sz w:val="18"/>
                                <w:szCs w:val="18"/>
                              </w:rPr>
                              <w:t xml:space="preserve"> enact </w:t>
                            </w:r>
                            <w:r w:rsidR="00184871" w:rsidRPr="00184871">
                              <w:rPr>
                                <w:rStyle w:val="normaltextrun"/>
                                <w:rFonts w:ascii="Arial" w:hAnsi="Arial" w:cs="Arial"/>
                                <w:color w:val="000000"/>
                                <w:sz w:val="18"/>
                                <w:szCs w:val="18"/>
                              </w:rPr>
                              <w:t>and communicate the abatements detailed in </w:t>
                            </w:r>
                            <w:hyperlink r:id="rId11" w:tgtFrame="_blank" w:history="1">
                              <w:r w:rsidR="00184871" w:rsidRPr="00184871">
                                <w:rPr>
                                  <w:rStyle w:val="normaltextrun"/>
                                  <w:rFonts w:ascii="Arial" w:hAnsi="Arial" w:cs="Arial"/>
                                  <w:color w:val="0000FF"/>
                                  <w:sz w:val="18"/>
                                  <w:szCs w:val="18"/>
                                  <w:u w:val="single"/>
                                </w:rPr>
                                <w:t>NHS England and NHS Improvement letter to all Providers on 13 July 2020</w:t>
                              </w:r>
                            </w:hyperlink>
                            <w:r w:rsidR="00184871" w:rsidRPr="00184871">
                              <w:rPr>
                                <w:rStyle w:val="normaltextrun"/>
                                <w:rFonts w:ascii="Arial" w:hAnsi="Arial" w:cs="Arial"/>
                                <w:color w:val="000000"/>
                                <w:sz w:val="18"/>
                                <w:szCs w:val="18"/>
                              </w:rPr>
                              <w:t> relating to the period 1 April to 7 June 202</w:t>
                            </w:r>
                            <w:r w:rsidR="00184871">
                              <w:rPr>
                                <w:rStyle w:val="normaltextrun"/>
                                <w:rFonts w:ascii="Arial" w:hAnsi="Arial" w:cs="Arial"/>
                                <w:color w:val="000000"/>
                                <w:sz w:val="18"/>
                                <w:szCs w:val="18"/>
                              </w:rPr>
                              <w:t xml:space="preserve">0. </w:t>
                            </w:r>
                          </w:p>
                          <w:p w14:paraId="22A97A55" w14:textId="5AC6C247" w:rsidR="00184871" w:rsidRDefault="00184871" w:rsidP="00184871">
                            <w:pPr>
                              <w:pStyle w:val="paragraph"/>
                              <w:spacing w:before="0" w:beforeAutospacing="0" w:after="0" w:afterAutospacing="0"/>
                              <w:textAlignment w:val="baseline"/>
                              <w:rPr>
                                <w:rStyle w:val="normaltextrun"/>
                                <w:rFonts w:ascii="Arial" w:hAnsi="Arial" w:cs="Arial"/>
                                <w:color w:val="000000"/>
                                <w:sz w:val="18"/>
                                <w:szCs w:val="18"/>
                              </w:rPr>
                            </w:pPr>
                          </w:p>
                          <w:p w14:paraId="2F82A83C" w14:textId="5EC8F823" w:rsidR="00184871" w:rsidRDefault="00184871" w:rsidP="00184871">
                            <w:pPr>
                              <w:pStyle w:val="paragraph"/>
                              <w:spacing w:before="0" w:beforeAutospacing="0" w:after="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As stated in the issue 5 preparedness letter, all GDS contracts and PDS agreements </w:t>
                            </w:r>
                            <w:r w:rsidR="00694AD1">
                              <w:rPr>
                                <w:rStyle w:val="normaltextrun"/>
                                <w:rFonts w:ascii="Arial" w:hAnsi="Arial" w:cs="Arial"/>
                                <w:color w:val="000000"/>
                                <w:sz w:val="18"/>
                                <w:szCs w:val="18"/>
                              </w:rPr>
                              <w:t>will have</w:t>
                            </w:r>
                            <w:r>
                              <w:rPr>
                                <w:rStyle w:val="normaltextrun"/>
                                <w:rFonts w:ascii="Arial" w:hAnsi="Arial" w:cs="Arial"/>
                                <w:color w:val="000000"/>
                                <w:sz w:val="18"/>
                                <w:szCs w:val="18"/>
                              </w:rPr>
                              <w:t xml:space="preserve"> a 16.75% abatement applied to the Negotiated Annual Contract Value (NACV) across the period 1 April to 7 June. No abatement </w:t>
                            </w:r>
                            <w:r w:rsidR="001A5994">
                              <w:rPr>
                                <w:rStyle w:val="normaltextrun"/>
                                <w:rFonts w:ascii="Arial" w:hAnsi="Arial" w:cs="Arial"/>
                                <w:color w:val="000000"/>
                                <w:sz w:val="18"/>
                                <w:szCs w:val="18"/>
                              </w:rPr>
                              <w:t>to be</w:t>
                            </w:r>
                            <w:r>
                              <w:rPr>
                                <w:rStyle w:val="normaltextrun"/>
                                <w:rFonts w:ascii="Arial" w:hAnsi="Arial" w:cs="Arial"/>
                                <w:color w:val="000000"/>
                                <w:sz w:val="18"/>
                                <w:szCs w:val="18"/>
                              </w:rPr>
                              <w:t xml:space="preserve"> applied to commissioned Urgent Dental Care Providers or Orthodontic </w:t>
                            </w:r>
                            <w:r w:rsidR="0017475C">
                              <w:rPr>
                                <w:rStyle w:val="normaltextrun"/>
                                <w:rFonts w:ascii="Arial" w:hAnsi="Arial" w:cs="Arial"/>
                                <w:color w:val="000000"/>
                                <w:sz w:val="18"/>
                                <w:szCs w:val="18"/>
                              </w:rPr>
                              <w:t xml:space="preserve">Closedown </w:t>
                            </w:r>
                            <w:r>
                              <w:rPr>
                                <w:rStyle w:val="normaltextrun"/>
                                <w:rFonts w:ascii="Arial" w:hAnsi="Arial" w:cs="Arial"/>
                                <w:color w:val="000000"/>
                                <w:sz w:val="18"/>
                                <w:szCs w:val="18"/>
                              </w:rPr>
                              <w:t xml:space="preserve">agreements. </w:t>
                            </w:r>
                          </w:p>
                          <w:p w14:paraId="6EA16ECC" w14:textId="422467F1" w:rsidR="00194F0A" w:rsidRDefault="00194F0A" w:rsidP="00184871">
                            <w:pPr>
                              <w:pStyle w:val="paragraph"/>
                              <w:spacing w:before="0" w:beforeAutospacing="0" w:after="0" w:afterAutospacing="0"/>
                              <w:textAlignment w:val="baseline"/>
                              <w:rPr>
                                <w:rStyle w:val="normaltextrun"/>
                                <w:rFonts w:ascii="Arial" w:hAnsi="Arial" w:cs="Arial"/>
                                <w:color w:val="000000"/>
                                <w:sz w:val="18"/>
                                <w:szCs w:val="18"/>
                              </w:rPr>
                            </w:pPr>
                          </w:p>
                          <w:p w14:paraId="16180EDD" w14:textId="408E3BDB" w:rsidR="00184871" w:rsidRDefault="00194F0A" w:rsidP="00184871">
                            <w:pPr>
                              <w:pStyle w:val="paragraph"/>
                              <w:spacing w:before="0" w:beforeAutospacing="0" w:after="0" w:afterAutospacing="0"/>
                              <w:textAlignment w:val="baseline"/>
                              <w:rPr>
                                <w:rStyle w:val="normaltextrun"/>
                                <w:rFonts w:ascii="Arial" w:hAnsi="Arial" w:cs="Arial"/>
                                <w:color w:val="000000"/>
                                <w:sz w:val="18"/>
                                <w:szCs w:val="18"/>
                              </w:rPr>
                            </w:pPr>
                            <w:r>
                              <w:rPr>
                                <w:rStyle w:val="normaltextrun"/>
                                <w:rFonts w:ascii="Arial" w:hAnsi="Arial" w:cs="Arial"/>
                                <w:color w:val="222222"/>
                                <w:sz w:val="18"/>
                                <w:szCs w:val="18"/>
                                <w:shd w:val="clear" w:color="auto" w:fill="FFFFFF"/>
                              </w:rPr>
                              <w:t>The a</w:t>
                            </w:r>
                            <w:r w:rsidRPr="00194F0A">
                              <w:rPr>
                                <w:rStyle w:val="normaltextrun"/>
                                <w:rFonts w:ascii="Arial" w:hAnsi="Arial" w:cs="Arial"/>
                                <w:color w:val="222222"/>
                                <w:sz w:val="18"/>
                                <w:szCs w:val="18"/>
                                <w:shd w:val="clear" w:color="auto" w:fill="FFFFFF"/>
                              </w:rPr>
                              <w:t>batement letter</w:t>
                            </w:r>
                            <w:r>
                              <w:rPr>
                                <w:rStyle w:val="normaltextrun"/>
                                <w:rFonts w:ascii="Arial" w:hAnsi="Arial" w:cs="Arial"/>
                                <w:color w:val="222222"/>
                                <w:sz w:val="18"/>
                                <w:szCs w:val="18"/>
                                <w:shd w:val="clear" w:color="auto" w:fill="FFFFFF"/>
                              </w:rPr>
                              <w:t xml:space="preserve">s </w:t>
                            </w:r>
                            <w:r w:rsidR="00AD2877">
                              <w:rPr>
                                <w:rStyle w:val="normaltextrun"/>
                                <w:rFonts w:ascii="Arial" w:hAnsi="Arial" w:cs="Arial"/>
                                <w:color w:val="222222"/>
                                <w:sz w:val="18"/>
                                <w:szCs w:val="18"/>
                                <w:shd w:val="clear" w:color="auto" w:fill="FFFFFF"/>
                              </w:rPr>
                              <w:t>were published in</w:t>
                            </w:r>
                            <w:r>
                              <w:rPr>
                                <w:rStyle w:val="normaltextrun"/>
                                <w:rFonts w:ascii="Arial" w:hAnsi="Arial" w:cs="Arial"/>
                                <w:color w:val="222222"/>
                                <w:sz w:val="18"/>
                                <w:szCs w:val="18"/>
                                <w:shd w:val="clear" w:color="auto" w:fill="FFFFFF"/>
                              </w:rPr>
                              <w:t xml:space="preserve"> Compass on 3</w:t>
                            </w:r>
                            <w:r w:rsidR="00AD2877">
                              <w:rPr>
                                <w:rStyle w:val="normaltextrun"/>
                                <w:rFonts w:ascii="Arial" w:hAnsi="Arial" w:cs="Arial"/>
                                <w:color w:val="222222"/>
                                <w:sz w:val="18"/>
                                <w:szCs w:val="18"/>
                                <w:shd w:val="clear" w:color="auto" w:fill="FFFFFF"/>
                              </w:rPr>
                              <w:t>1</w:t>
                            </w:r>
                            <w:r>
                              <w:rPr>
                                <w:rStyle w:val="normaltextrun"/>
                                <w:rFonts w:ascii="Arial" w:hAnsi="Arial" w:cs="Arial"/>
                                <w:color w:val="222222"/>
                                <w:sz w:val="18"/>
                                <w:szCs w:val="18"/>
                                <w:shd w:val="clear" w:color="auto" w:fill="FFFFFF"/>
                              </w:rPr>
                              <w:t xml:space="preserve"> March 2021 and detailed that the </w:t>
                            </w:r>
                            <w:r w:rsidR="00184871">
                              <w:rPr>
                                <w:rStyle w:val="normaltextrun"/>
                                <w:rFonts w:ascii="Arial" w:hAnsi="Arial" w:cs="Arial"/>
                                <w:color w:val="000000"/>
                                <w:sz w:val="18"/>
                                <w:szCs w:val="18"/>
                              </w:rPr>
                              <w:t xml:space="preserve">abatement </w:t>
                            </w:r>
                            <w:r w:rsidR="00AD2877">
                              <w:rPr>
                                <w:rStyle w:val="normaltextrun"/>
                                <w:rFonts w:ascii="Arial" w:hAnsi="Arial" w:cs="Arial"/>
                                <w:color w:val="000000"/>
                                <w:sz w:val="18"/>
                                <w:szCs w:val="18"/>
                              </w:rPr>
                              <w:t>is</w:t>
                            </w:r>
                            <w:r>
                              <w:rPr>
                                <w:rStyle w:val="normaltextrun"/>
                                <w:rFonts w:ascii="Arial" w:hAnsi="Arial" w:cs="Arial"/>
                                <w:color w:val="000000"/>
                                <w:sz w:val="18"/>
                                <w:szCs w:val="18"/>
                              </w:rPr>
                              <w:t xml:space="preserve"> to be recovered over four</w:t>
                            </w:r>
                            <w:r w:rsidR="00BD32F6">
                              <w:rPr>
                                <w:rStyle w:val="normaltextrun"/>
                                <w:rFonts w:ascii="Arial" w:hAnsi="Arial" w:cs="Arial"/>
                                <w:color w:val="000000"/>
                                <w:sz w:val="18"/>
                                <w:szCs w:val="18"/>
                              </w:rPr>
                              <w:t xml:space="preserve"> equal</w:t>
                            </w:r>
                            <w:r>
                              <w:rPr>
                                <w:rStyle w:val="normaltextrun"/>
                                <w:rFonts w:ascii="Arial" w:hAnsi="Arial" w:cs="Arial"/>
                                <w:color w:val="000000"/>
                                <w:sz w:val="18"/>
                                <w:szCs w:val="18"/>
                              </w:rPr>
                              <w:t xml:space="preserve"> instalments, the first being in the March schedule (1 April pay) and the final instalment being in the June schedule (1 July pay). </w:t>
                            </w:r>
                          </w:p>
                          <w:p w14:paraId="2B9B153B" w14:textId="778A35A6" w:rsidR="00A76A10" w:rsidRDefault="00A76A10" w:rsidP="00184871">
                            <w:pPr>
                              <w:pStyle w:val="paragraph"/>
                              <w:spacing w:before="0" w:beforeAutospacing="0" w:after="0" w:afterAutospacing="0"/>
                              <w:textAlignment w:val="baseline"/>
                              <w:rPr>
                                <w:rStyle w:val="normaltextrun"/>
                                <w:rFonts w:ascii="Arial" w:hAnsi="Arial" w:cs="Arial"/>
                                <w:color w:val="000000"/>
                                <w:sz w:val="18"/>
                                <w:szCs w:val="18"/>
                              </w:rPr>
                            </w:pPr>
                          </w:p>
                          <w:p w14:paraId="0C390A82" w14:textId="3C0EAE6F" w:rsidR="00A76A10" w:rsidRDefault="00A76A10" w:rsidP="00184871">
                            <w:pPr>
                              <w:pStyle w:val="paragraph"/>
                              <w:spacing w:before="0" w:beforeAutospacing="0" w:after="0" w:afterAutospacing="0"/>
                              <w:textAlignment w:val="baseline"/>
                              <w:rPr>
                                <w:rStyle w:val="normaltextrun"/>
                                <w:rFonts w:ascii="Arial" w:hAnsi="Arial" w:cs="Arial"/>
                                <w:color w:val="000000"/>
                                <w:sz w:val="18"/>
                                <w:szCs w:val="18"/>
                              </w:rPr>
                            </w:pPr>
                            <w:r w:rsidRPr="00A76A10">
                              <w:rPr>
                                <w:rFonts w:ascii="Arial" w:hAnsi="Arial" w:cs="Arial"/>
                                <w:color w:val="000000"/>
                                <w:sz w:val="18"/>
                                <w:szCs w:val="18"/>
                              </w:rPr>
                              <w:t>For year-end 20/21 reconciliation, contractors who have met the conditions from the preparedness letter 5 will have their overall activity credited, up to a maximum of 25% of the TCV.</w:t>
                            </w:r>
                          </w:p>
                          <w:p w14:paraId="4C541996" w14:textId="77777777" w:rsidR="00184871" w:rsidRDefault="00184871" w:rsidP="00184871">
                            <w:pPr>
                              <w:pStyle w:val="paragraph"/>
                              <w:spacing w:before="0" w:beforeAutospacing="0" w:after="0" w:afterAutospacing="0"/>
                              <w:textAlignment w:val="baseline"/>
                              <w:rPr>
                                <w:rFonts w:ascii="Arial" w:hAnsi="Arial" w:cs="Arial"/>
                                <w:color w:val="000000"/>
                                <w:sz w:val="22"/>
                                <w:szCs w:val="22"/>
                              </w:rPr>
                            </w:pPr>
                          </w:p>
                          <w:p w14:paraId="3D8D3A25" w14:textId="77777777" w:rsidR="0063264A" w:rsidRPr="00184871" w:rsidRDefault="0063264A" w:rsidP="00184871">
                            <w:pPr>
                              <w:pStyle w:val="paragraph"/>
                              <w:spacing w:before="0" w:beforeAutospacing="0" w:after="0" w:afterAutospacing="0"/>
                              <w:textAlignment w:val="baseline"/>
                              <w:rPr>
                                <w:rFonts w:ascii="Arial" w:hAnsi="Arial" w:cs="Arial"/>
                                <w:color w:val="00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213EE" id="Rectangle: Rounded Corners 24" o:spid="_x0000_s1029" style="position:absolute;margin-left:300.65pt;margin-top:6.65pt;width:438.75pt;height:20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" filled="f" strokecolor="black [3213]" strokeweight="1.25pt">
                <v:stroke joinstyle="miter"/>
                <v:textbox>
                  <w:txbxContent>
                    <w:p w14:paraId="75A5C9D0" w14:textId="465782A7" w:rsidR="00184871" w:rsidRDefault="001A0244" w:rsidP="00184871">
                      <w:pPr>
                        <w:pStyle w:val="paragraph"/>
                        <w:spacing w:before="0" w:beforeAutospacing="0" w:after="0" w:afterAutospacing="0"/>
                        <w:textAlignment w:val="baseline"/>
                        <w:rPr>
                          <w:rStyle w:val="normaltextrun"/>
                          <w:rFonts w:ascii="Arial" w:hAnsi="Arial" w:cs="Arial"/>
                          <w:color w:val="000000"/>
                          <w:sz w:val="18"/>
                          <w:szCs w:val="18"/>
                        </w:rPr>
                      </w:pPr>
                      <w:r>
                        <w:rPr>
                          <w:rFonts w:ascii="Arial" w:hAnsi="Arial"/>
                          <w:b/>
                          <w:bCs/>
                          <w:color w:val="000000" w:themeColor="text1"/>
                          <w:sz w:val="18"/>
                          <w:szCs w:val="18"/>
                          <w:u w:val="single"/>
                          <w14:textOutline w14:w="9525" w14:cap="rnd" w14:cmpd="sng" w14:algn="ctr">
                            <w14:noFill/>
                            <w14:prstDash w14:val="solid"/>
                            <w14:bevel/>
                          </w14:textOutline>
                        </w:rPr>
                        <w:t xml:space="preserve">Period 1- </w:t>
                      </w:r>
                      <w:r w:rsidR="0063264A">
                        <w:rPr>
                          <w:rFonts w:ascii="Arial" w:hAnsi="Arial"/>
                          <w:b/>
                          <w:bCs/>
                          <w:color w:val="000000" w:themeColor="text1"/>
                          <w:sz w:val="18"/>
                          <w:szCs w:val="18"/>
                          <w:u w:val="single"/>
                          <w14:textOutline w14:w="9525" w14:cap="rnd" w14:cmpd="sng" w14:algn="ctr">
                            <w14:noFill/>
                            <w14:prstDash w14:val="solid"/>
                            <w14:bevel/>
                          </w14:textOutline>
                        </w:rPr>
                        <w:t>Abatements</w:t>
                      </w:r>
                      <w:r w:rsidR="00C622BF">
                        <w:rPr>
                          <w:rFonts w:ascii="Arial" w:hAnsi="Arial"/>
                          <w:b/>
                          <w:bCs/>
                          <w:color w:val="000000" w:themeColor="text1"/>
                          <w:sz w:val="18"/>
                          <w:szCs w:val="18"/>
                          <w:u w:val="single"/>
                          <w14:textOutline w14:w="9525" w14:cap="rnd" w14:cmpd="sng" w14:algn="ctr">
                            <w14:noFill/>
                            <w14:prstDash w14:val="solid"/>
                            <w14:bevel/>
                          </w14:textOutline>
                        </w:rPr>
                        <w:t xml:space="preserve"> 1 April </w:t>
                      </w:r>
                      <w:r w:rsidR="004F0671">
                        <w:rPr>
                          <w:rFonts w:ascii="Arial" w:hAnsi="Arial"/>
                          <w:b/>
                          <w:bCs/>
                          <w:color w:val="000000" w:themeColor="text1"/>
                          <w:sz w:val="18"/>
                          <w:szCs w:val="18"/>
                          <w:u w:val="single"/>
                          <w14:textOutline w14:w="9525" w14:cap="rnd" w14:cmpd="sng" w14:algn="ctr">
                            <w14:noFill/>
                            <w14:prstDash w14:val="solid"/>
                            <w14:bevel/>
                          </w14:textOutline>
                        </w:rPr>
                        <w:t>to</w:t>
                      </w:r>
                      <w:r w:rsidR="00C622BF">
                        <w:rPr>
                          <w:rFonts w:ascii="Arial" w:hAnsi="Arial"/>
                          <w:b/>
                          <w:bCs/>
                          <w:color w:val="000000" w:themeColor="text1"/>
                          <w:sz w:val="18"/>
                          <w:szCs w:val="18"/>
                          <w:u w:val="single"/>
                          <w14:textOutline w14:w="9525" w14:cap="rnd" w14:cmpd="sng" w14:algn="ctr">
                            <w14:noFill/>
                            <w14:prstDash w14:val="solid"/>
                            <w14:bevel/>
                          </w14:textOutline>
                        </w:rPr>
                        <w:t xml:space="preserve"> 7 June 2020</w:t>
                      </w:r>
                      <w:r w:rsidR="009A2A83">
                        <w:rPr>
                          <w:rFonts w:ascii="Arial" w:hAnsi="Arial"/>
                          <w:b/>
                          <w:bCs/>
                          <w:color w:val="000000" w:themeColor="text1"/>
                          <w:sz w:val="18"/>
                          <w:szCs w:val="18"/>
                          <w:u w:val="single"/>
                          <w14:textOutline w14:w="9525" w14:cap="rnd" w14:cmpd="sng" w14:algn="ctr">
                            <w14:noFill/>
                            <w14:prstDash w14:val="solid"/>
                            <w14:bevel/>
                          </w14:textOutline>
                        </w:rPr>
                        <w:t xml:space="preserve"> </w:t>
                      </w:r>
                      <w:r w:rsidR="009A2A83">
                        <w:rPr>
                          <w:rFonts w:ascii="Arial" w:hAnsi="Arial"/>
                          <w:b/>
                          <w:bCs/>
                          <w:color w:val="000000" w:themeColor="text1"/>
                          <w:sz w:val="18"/>
                          <w:szCs w:val="18"/>
                          <w14:textOutline w14:w="9525" w14:cap="rnd" w14:cmpd="sng" w14:algn="ctr">
                            <w14:noFill/>
                            <w14:prstDash w14:val="solid"/>
                            <w14:bevel/>
                          </w14:textOutline>
                        </w:rPr>
                        <w:t>– implementing March 2021 SFE amendments</w:t>
                      </w:r>
                      <w:r w:rsidR="0090558E">
                        <w:rPr>
                          <w:rFonts w:ascii="Arial" w:hAnsi="Arial"/>
                          <w:b/>
                          <w:bCs/>
                          <w:color w:val="000000" w:themeColor="text1"/>
                          <w:sz w:val="18"/>
                          <w:szCs w:val="18"/>
                          <w14:textOutline w14:w="9525" w14:cap="rnd" w14:cmpd="sng" w14:algn="ctr">
                            <w14:noFill/>
                            <w14:prstDash w14:val="solid"/>
                            <w14:bevel/>
                          </w14:textOutline>
                        </w:rPr>
                        <w:br/>
                      </w:r>
                      <w:r w:rsidR="00453D58" w:rsidRPr="00453D58">
                        <w:rPr>
                          <w:rFonts w:ascii="Arial" w:hAnsi="Arial" w:cs="Arial"/>
                          <w:color w:val="000000"/>
                          <w:sz w:val="18"/>
                          <w:szCs w:val="18"/>
                        </w:rPr>
                        <w:t>NHSBSA Provider Assurance Dental team on behalf NHS England &amp; NHS Improvement Regional Teams</w:t>
                      </w:r>
                      <w:r w:rsidR="005F4D16">
                        <w:rPr>
                          <w:rFonts w:ascii="Arial" w:hAnsi="Arial" w:cs="Arial"/>
                          <w:color w:val="000000"/>
                          <w:sz w:val="18"/>
                          <w:szCs w:val="18"/>
                        </w:rPr>
                        <w:t xml:space="preserve"> have been instructed to</w:t>
                      </w:r>
                      <w:r w:rsidR="00453D58" w:rsidRPr="00453D58">
                        <w:rPr>
                          <w:rFonts w:ascii="Arial" w:hAnsi="Arial" w:cs="Arial"/>
                          <w:color w:val="000000"/>
                          <w:sz w:val="18"/>
                          <w:szCs w:val="18"/>
                        </w:rPr>
                        <w:t xml:space="preserve"> enact </w:t>
                      </w:r>
                      <w:r w:rsidR="00184871" w:rsidRPr="00184871">
                        <w:rPr>
                          <w:rStyle w:val="normaltextrun"/>
                          <w:rFonts w:ascii="Arial" w:hAnsi="Arial" w:cs="Arial"/>
                          <w:color w:val="000000"/>
                          <w:sz w:val="18"/>
                          <w:szCs w:val="18"/>
                        </w:rPr>
                        <w:t>and communicate the abatements detailed in </w:t>
                      </w:r>
                      <w:hyperlink r:id="rId12" w:tgtFrame="_blank" w:history="1">
                        <w:r w:rsidR="00184871" w:rsidRPr="00184871">
                          <w:rPr>
                            <w:rStyle w:val="normaltextrun"/>
                            <w:rFonts w:ascii="Arial" w:hAnsi="Arial" w:cs="Arial"/>
                            <w:color w:val="0000FF"/>
                            <w:sz w:val="18"/>
                            <w:szCs w:val="18"/>
                            <w:u w:val="single"/>
                          </w:rPr>
                          <w:t>NHS England and NHS Improvement letter to all Providers on 13 July 2020</w:t>
                        </w:r>
                      </w:hyperlink>
                      <w:r w:rsidR="00184871" w:rsidRPr="00184871">
                        <w:rPr>
                          <w:rStyle w:val="normaltextrun"/>
                          <w:rFonts w:ascii="Arial" w:hAnsi="Arial" w:cs="Arial"/>
                          <w:color w:val="000000"/>
                          <w:sz w:val="18"/>
                          <w:szCs w:val="18"/>
                        </w:rPr>
                        <w:t> relating to the period 1 April to 7 June 202</w:t>
                      </w:r>
                      <w:r w:rsidR="00184871">
                        <w:rPr>
                          <w:rStyle w:val="normaltextrun"/>
                          <w:rFonts w:ascii="Arial" w:hAnsi="Arial" w:cs="Arial"/>
                          <w:color w:val="000000"/>
                          <w:sz w:val="18"/>
                          <w:szCs w:val="18"/>
                        </w:rPr>
                        <w:t xml:space="preserve">0. </w:t>
                      </w:r>
                    </w:p>
                    <w:p w14:paraId="22A97A55" w14:textId="5AC6C247" w:rsidR="00184871" w:rsidRDefault="00184871" w:rsidP="00184871">
                      <w:pPr>
                        <w:pStyle w:val="paragraph"/>
                        <w:spacing w:before="0" w:beforeAutospacing="0" w:after="0" w:afterAutospacing="0"/>
                        <w:textAlignment w:val="baseline"/>
                        <w:rPr>
                          <w:rStyle w:val="normaltextrun"/>
                          <w:rFonts w:ascii="Arial" w:hAnsi="Arial" w:cs="Arial"/>
                          <w:color w:val="000000"/>
                          <w:sz w:val="18"/>
                          <w:szCs w:val="18"/>
                        </w:rPr>
                      </w:pPr>
                    </w:p>
                    <w:p w14:paraId="2F82A83C" w14:textId="5EC8F823" w:rsidR="00184871" w:rsidRDefault="00184871" w:rsidP="00184871">
                      <w:pPr>
                        <w:pStyle w:val="paragraph"/>
                        <w:spacing w:before="0" w:beforeAutospacing="0" w:after="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As stated in the issue 5 preparedness letter, all GDS contracts and PDS agreements </w:t>
                      </w:r>
                      <w:r w:rsidR="00694AD1">
                        <w:rPr>
                          <w:rStyle w:val="normaltextrun"/>
                          <w:rFonts w:ascii="Arial" w:hAnsi="Arial" w:cs="Arial"/>
                          <w:color w:val="000000"/>
                          <w:sz w:val="18"/>
                          <w:szCs w:val="18"/>
                        </w:rPr>
                        <w:t>will have</w:t>
                      </w:r>
                      <w:r>
                        <w:rPr>
                          <w:rStyle w:val="normaltextrun"/>
                          <w:rFonts w:ascii="Arial" w:hAnsi="Arial" w:cs="Arial"/>
                          <w:color w:val="000000"/>
                          <w:sz w:val="18"/>
                          <w:szCs w:val="18"/>
                        </w:rPr>
                        <w:t xml:space="preserve"> a 16.75% abatement applied to the Negotiated Annual Contract Value (NACV) across the period 1 April to 7 June. No abatement </w:t>
                      </w:r>
                      <w:r w:rsidR="001A5994">
                        <w:rPr>
                          <w:rStyle w:val="normaltextrun"/>
                          <w:rFonts w:ascii="Arial" w:hAnsi="Arial" w:cs="Arial"/>
                          <w:color w:val="000000"/>
                          <w:sz w:val="18"/>
                          <w:szCs w:val="18"/>
                        </w:rPr>
                        <w:t>to be</w:t>
                      </w:r>
                      <w:r>
                        <w:rPr>
                          <w:rStyle w:val="normaltextrun"/>
                          <w:rFonts w:ascii="Arial" w:hAnsi="Arial" w:cs="Arial"/>
                          <w:color w:val="000000"/>
                          <w:sz w:val="18"/>
                          <w:szCs w:val="18"/>
                        </w:rPr>
                        <w:t xml:space="preserve"> applied to commissioned Urgent Dental Care Providers or Orthodontic </w:t>
                      </w:r>
                      <w:r w:rsidR="0017475C">
                        <w:rPr>
                          <w:rStyle w:val="normaltextrun"/>
                          <w:rFonts w:ascii="Arial" w:hAnsi="Arial" w:cs="Arial"/>
                          <w:color w:val="000000"/>
                          <w:sz w:val="18"/>
                          <w:szCs w:val="18"/>
                        </w:rPr>
                        <w:t xml:space="preserve">Closedown </w:t>
                      </w:r>
                      <w:r>
                        <w:rPr>
                          <w:rStyle w:val="normaltextrun"/>
                          <w:rFonts w:ascii="Arial" w:hAnsi="Arial" w:cs="Arial"/>
                          <w:color w:val="000000"/>
                          <w:sz w:val="18"/>
                          <w:szCs w:val="18"/>
                        </w:rPr>
                        <w:t xml:space="preserve">agreements. </w:t>
                      </w:r>
                    </w:p>
                    <w:p w14:paraId="6EA16ECC" w14:textId="422467F1" w:rsidR="00194F0A" w:rsidRDefault="00194F0A" w:rsidP="00184871">
                      <w:pPr>
                        <w:pStyle w:val="paragraph"/>
                        <w:spacing w:before="0" w:beforeAutospacing="0" w:after="0" w:afterAutospacing="0"/>
                        <w:textAlignment w:val="baseline"/>
                        <w:rPr>
                          <w:rStyle w:val="normaltextrun"/>
                          <w:rFonts w:ascii="Arial" w:hAnsi="Arial" w:cs="Arial"/>
                          <w:color w:val="000000"/>
                          <w:sz w:val="18"/>
                          <w:szCs w:val="18"/>
                        </w:rPr>
                      </w:pPr>
                    </w:p>
                    <w:p w14:paraId="16180EDD" w14:textId="408E3BDB" w:rsidR="00184871" w:rsidRDefault="00194F0A" w:rsidP="00184871">
                      <w:pPr>
                        <w:pStyle w:val="paragraph"/>
                        <w:spacing w:before="0" w:beforeAutospacing="0" w:after="0" w:afterAutospacing="0"/>
                        <w:textAlignment w:val="baseline"/>
                        <w:rPr>
                          <w:rStyle w:val="normaltextrun"/>
                          <w:rFonts w:ascii="Arial" w:hAnsi="Arial" w:cs="Arial"/>
                          <w:color w:val="000000"/>
                          <w:sz w:val="18"/>
                          <w:szCs w:val="18"/>
                        </w:rPr>
                      </w:pPr>
                      <w:r>
                        <w:rPr>
                          <w:rStyle w:val="normaltextrun"/>
                          <w:rFonts w:ascii="Arial" w:hAnsi="Arial" w:cs="Arial"/>
                          <w:color w:val="222222"/>
                          <w:sz w:val="18"/>
                          <w:szCs w:val="18"/>
                          <w:shd w:val="clear" w:color="auto" w:fill="FFFFFF"/>
                        </w:rPr>
                        <w:t>The a</w:t>
                      </w:r>
                      <w:r w:rsidRPr="00194F0A">
                        <w:rPr>
                          <w:rStyle w:val="normaltextrun"/>
                          <w:rFonts w:ascii="Arial" w:hAnsi="Arial" w:cs="Arial"/>
                          <w:color w:val="222222"/>
                          <w:sz w:val="18"/>
                          <w:szCs w:val="18"/>
                          <w:shd w:val="clear" w:color="auto" w:fill="FFFFFF"/>
                        </w:rPr>
                        <w:t>batement letter</w:t>
                      </w:r>
                      <w:r>
                        <w:rPr>
                          <w:rStyle w:val="normaltextrun"/>
                          <w:rFonts w:ascii="Arial" w:hAnsi="Arial" w:cs="Arial"/>
                          <w:color w:val="222222"/>
                          <w:sz w:val="18"/>
                          <w:szCs w:val="18"/>
                          <w:shd w:val="clear" w:color="auto" w:fill="FFFFFF"/>
                        </w:rPr>
                        <w:t xml:space="preserve">s </w:t>
                      </w:r>
                      <w:r w:rsidR="00AD2877">
                        <w:rPr>
                          <w:rStyle w:val="normaltextrun"/>
                          <w:rFonts w:ascii="Arial" w:hAnsi="Arial" w:cs="Arial"/>
                          <w:color w:val="222222"/>
                          <w:sz w:val="18"/>
                          <w:szCs w:val="18"/>
                          <w:shd w:val="clear" w:color="auto" w:fill="FFFFFF"/>
                        </w:rPr>
                        <w:t>were published in</w:t>
                      </w:r>
                      <w:r>
                        <w:rPr>
                          <w:rStyle w:val="normaltextrun"/>
                          <w:rFonts w:ascii="Arial" w:hAnsi="Arial" w:cs="Arial"/>
                          <w:color w:val="222222"/>
                          <w:sz w:val="18"/>
                          <w:szCs w:val="18"/>
                          <w:shd w:val="clear" w:color="auto" w:fill="FFFFFF"/>
                        </w:rPr>
                        <w:t xml:space="preserve"> Compass on 3</w:t>
                      </w:r>
                      <w:r w:rsidR="00AD2877">
                        <w:rPr>
                          <w:rStyle w:val="normaltextrun"/>
                          <w:rFonts w:ascii="Arial" w:hAnsi="Arial" w:cs="Arial"/>
                          <w:color w:val="222222"/>
                          <w:sz w:val="18"/>
                          <w:szCs w:val="18"/>
                          <w:shd w:val="clear" w:color="auto" w:fill="FFFFFF"/>
                        </w:rPr>
                        <w:t>1</w:t>
                      </w:r>
                      <w:r>
                        <w:rPr>
                          <w:rStyle w:val="normaltextrun"/>
                          <w:rFonts w:ascii="Arial" w:hAnsi="Arial" w:cs="Arial"/>
                          <w:color w:val="222222"/>
                          <w:sz w:val="18"/>
                          <w:szCs w:val="18"/>
                          <w:shd w:val="clear" w:color="auto" w:fill="FFFFFF"/>
                        </w:rPr>
                        <w:t xml:space="preserve"> March 2021 and detailed that the </w:t>
                      </w:r>
                      <w:r w:rsidR="00184871">
                        <w:rPr>
                          <w:rStyle w:val="normaltextrun"/>
                          <w:rFonts w:ascii="Arial" w:hAnsi="Arial" w:cs="Arial"/>
                          <w:color w:val="000000"/>
                          <w:sz w:val="18"/>
                          <w:szCs w:val="18"/>
                        </w:rPr>
                        <w:t xml:space="preserve">abatement </w:t>
                      </w:r>
                      <w:r w:rsidR="00AD2877">
                        <w:rPr>
                          <w:rStyle w:val="normaltextrun"/>
                          <w:rFonts w:ascii="Arial" w:hAnsi="Arial" w:cs="Arial"/>
                          <w:color w:val="000000"/>
                          <w:sz w:val="18"/>
                          <w:szCs w:val="18"/>
                        </w:rPr>
                        <w:t>is</w:t>
                      </w:r>
                      <w:r>
                        <w:rPr>
                          <w:rStyle w:val="normaltextrun"/>
                          <w:rFonts w:ascii="Arial" w:hAnsi="Arial" w:cs="Arial"/>
                          <w:color w:val="000000"/>
                          <w:sz w:val="18"/>
                          <w:szCs w:val="18"/>
                        </w:rPr>
                        <w:t xml:space="preserve"> to be recovered over four</w:t>
                      </w:r>
                      <w:r w:rsidR="00BD32F6">
                        <w:rPr>
                          <w:rStyle w:val="normaltextrun"/>
                          <w:rFonts w:ascii="Arial" w:hAnsi="Arial" w:cs="Arial"/>
                          <w:color w:val="000000"/>
                          <w:sz w:val="18"/>
                          <w:szCs w:val="18"/>
                        </w:rPr>
                        <w:t xml:space="preserve"> equal</w:t>
                      </w:r>
                      <w:r>
                        <w:rPr>
                          <w:rStyle w:val="normaltextrun"/>
                          <w:rFonts w:ascii="Arial" w:hAnsi="Arial" w:cs="Arial"/>
                          <w:color w:val="000000"/>
                          <w:sz w:val="18"/>
                          <w:szCs w:val="18"/>
                        </w:rPr>
                        <w:t xml:space="preserve"> instalments, the first being in the March schedule (1 April pay) and the final instalment being in the June schedule (1 July pay). </w:t>
                      </w:r>
                    </w:p>
                    <w:p w14:paraId="2B9B153B" w14:textId="778A35A6" w:rsidR="00A76A10" w:rsidRDefault="00A76A10" w:rsidP="00184871">
                      <w:pPr>
                        <w:pStyle w:val="paragraph"/>
                        <w:spacing w:before="0" w:beforeAutospacing="0" w:after="0" w:afterAutospacing="0"/>
                        <w:textAlignment w:val="baseline"/>
                        <w:rPr>
                          <w:rStyle w:val="normaltextrun"/>
                          <w:rFonts w:ascii="Arial" w:hAnsi="Arial" w:cs="Arial"/>
                          <w:color w:val="000000"/>
                          <w:sz w:val="18"/>
                          <w:szCs w:val="18"/>
                        </w:rPr>
                      </w:pPr>
                    </w:p>
                    <w:p w14:paraId="0C390A82" w14:textId="3C0EAE6F" w:rsidR="00A76A10" w:rsidRDefault="00A76A10" w:rsidP="00184871">
                      <w:pPr>
                        <w:pStyle w:val="paragraph"/>
                        <w:spacing w:before="0" w:beforeAutospacing="0" w:after="0" w:afterAutospacing="0"/>
                        <w:textAlignment w:val="baseline"/>
                        <w:rPr>
                          <w:rStyle w:val="normaltextrun"/>
                          <w:rFonts w:ascii="Arial" w:hAnsi="Arial" w:cs="Arial"/>
                          <w:color w:val="000000"/>
                          <w:sz w:val="18"/>
                          <w:szCs w:val="18"/>
                        </w:rPr>
                      </w:pPr>
                      <w:r w:rsidRPr="00A76A10">
                        <w:rPr>
                          <w:rFonts w:ascii="Arial" w:hAnsi="Arial" w:cs="Arial"/>
                          <w:color w:val="000000"/>
                          <w:sz w:val="18"/>
                          <w:szCs w:val="18"/>
                        </w:rPr>
                        <w:t>For year-end 20/21 reconciliation, contractors who have met the conditions from the preparedness letter 5 will have their overall activity credited, up to a maximum of 25% of the TCV.</w:t>
                      </w:r>
                    </w:p>
                    <w:p w14:paraId="4C541996" w14:textId="77777777" w:rsidR="00184871" w:rsidRDefault="00184871" w:rsidP="00184871">
                      <w:pPr>
                        <w:pStyle w:val="paragraph"/>
                        <w:spacing w:before="0" w:beforeAutospacing="0" w:after="0" w:afterAutospacing="0"/>
                        <w:textAlignment w:val="baseline"/>
                        <w:rPr>
                          <w:rFonts w:ascii="Arial" w:hAnsi="Arial" w:cs="Arial"/>
                          <w:color w:val="000000"/>
                          <w:sz w:val="22"/>
                          <w:szCs w:val="22"/>
                        </w:rPr>
                      </w:pPr>
                    </w:p>
                    <w:p w14:paraId="3D8D3A25" w14:textId="77777777" w:rsidR="0063264A" w:rsidRPr="00184871" w:rsidRDefault="0063264A" w:rsidP="00184871">
                      <w:pPr>
                        <w:pStyle w:val="paragraph"/>
                        <w:spacing w:before="0" w:beforeAutospacing="0" w:after="0" w:afterAutospacing="0"/>
                        <w:textAlignment w:val="baseline"/>
                        <w:rPr>
                          <w:rFonts w:ascii="Arial" w:hAnsi="Arial" w:cs="Arial"/>
                          <w:color w:val="000000"/>
                          <w:sz w:val="22"/>
                          <w:szCs w:val="22"/>
                        </w:rPr>
                      </w:pPr>
                    </w:p>
                  </w:txbxContent>
                </v:textbox>
              </v:roundrect>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441759A6" wp14:editId="5EE39EE5">
                <wp:simplePos x="0" y="0"/>
                <wp:positionH relativeFrom="column">
                  <wp:posOffset>526694</wp:posOffset>
                </wp:positionH>
                <wp:positionV relativeFrom="paragraph">
                  <wp:posOffset>84607</wp:posOffset>
                </wp:positionV>
                <wp:extent cx="3138170" cy="2574951"/>
                <wp:effectExtent l="0" t="0" r="24130" b="15875"/>
                <wp:wrapNone/>
                <wp:docPr id="2" name="Rectangle: Rounded Corners 2"/>
                <wp:cNvGraphicFramePr/>
                <a:graphic xmlns:a="http://schemas.openxmlformats.org/drawingml/2006/main">
                  <a:graphicData uri="http://schemas.microsoft.com/office/word/2010/wordprocessingShape">
                    <wps:wsp>
                      <wps:cNvSpPr/>
                      <wps:spPr>
                        <a:xfrm>
                          <a:off x="0" y="0"/>
                          <a:ext cx="3138170" cy="2574951"/>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E6A30E" w14:textId="77777777" w:rsidR="0089727D" w:rsidRDefault="006071D1" w:rsidP="00FB1DE2">
                            <w:pPr>
                              <w:rPr>
                                <w:rFonts w:ascii="Arial" w:hAnsi="Arial"/>
                                <w:b/>
                                <w:bCs/>
                                <w:color w:val="000000" w:themeColor="text1"/>
                                <w:sz w:val="18"/>
                                <w:szCs w:val="18"/>
                                <w:u w:val="single"/>
                                <w14:textOutline w14:w="9525" w14:cap="rnd" w14:cmpd="sng" w14:algn="ctr">
                                  <w14:noFill/>
                                  <w14:prstDash w14:val="solid"/>
                                  <w14:bevel/>
                                </w14:textOutline>
                              </w:rPr>
                            </w:pPr>
                            <w:r>
                              <w:rPr>
                                <w:rFonts w:ascii="Arial" w:hAnsi="Arial"/>
                                <w:b/>
                                <w:bCs/>
                                <w:color w:val="000000" w:themeColor="text1"/>
                                <w:sz w:val="18"/>
                                <w:szCs w:val="18"/>
                                <w:u w:val="single"/>
                                <w14:textOutline w14:w="9525" w14:cap="rnd" w14:cmpd="sng" w14:algn="ctr">
                                  <w14:noFill/>
                                  <w14:prstDash w14:val="solid"/>
                                  <w14:bevel/>
                                </w14:textOutline>
                              </w:rPr>
                              <w:t xml:space="preserve">2019/20 </w:t>
                            </w:r>
                            <w:r w:rsidR="00C67437" w:rsidRPr="00C67437">
                              <w:rPr>
                                <w:rFonts w:ascii="Arial" w:hAnsi="Arial"/>
                                <w:b/>
                                <w:bCs/>
                                <w:color w:val="000000" w:themeColor="text1"/>
                                <w:sz w:val="18"/>
                                <w:szCs w:val="18"/>
                                <w:u w:val="single"/>
                                <w14:textOutline w14:w="9525" w14:cap="rnd" w14:cmpd="sng" w14:algn="ctr">
                                  <w14:noFill/>
                                  <w14:prstDash w14:val="solid"/>
                                  <w14:bevel/>
                                </w14:textOutline>
                              </w:rPr>
                              <w:t>Carry Forward</w:t>
                            </w:r>
                          </w:p>
                          <w:p w14:paraId="37ACA68E" w14:textId="3C86F15F" w:rsidR="00FB1DE2" w:rsidRPr="00FB1DE2" w:rsidRDefault="00FB1DE2" w:rsidP="00FB1DE2">
                            <w:pPr>
                              <w:rPr>
                                <w:rFonts w:ascii="Arial" w:hAnsi="Arial"/>
                                <w:color w:val="000000" w:themeColor="text1"/>
                                <w:sz w:val="18"/>
                                <w:szCs w:val="18"/>
                                <w14:textOutline w14:w="9525" w14:cap="rnd" w14:cmpd="sng" w14:algn="ctr">
                                  <w14:noFill/>
                                  <w14:prstDash w14:val="solid"/>
                                  <w14:bevel/>
                                </w14:textOutline>
                              </w:rPr>
                            </w:pPr>
                            <w:r w:rsidRPr="00FB1DE2">
                              <w:rPr>
                                <w:rFonts w:ascii="Arial" w:hAnsi="Arial"/>
                                <w:color w:val="000000" w:themeColor="text1"/>
                                <w:sz w:val="18"/>
                                <w:szCs w:val="18"/>
                                <w14:textOutline w14:w="9525" w14:cap="rnd" w14:cmpd="sng" w14:algn="ctr">
                                  <w14:noFill/>
                                  <w14:prstDash w14:val="solid"/>
                                  <w14:bevel/>
                                </w14:textOutline>
                              </w:rPr>
                              <w:t>NHSBSA P</w:t>
                            </w:r>
                            <w:r w:rsidR="00C67437">
                              <w:rPr>
                                <w:rFonts w:ascii="Arial" w:hAnsi="Arial"/>
                                <w:color w:val="000000" w:themeColor="text1"/>
                                <w:sz w:val="18"/>
                                <w:szCs w:val="18"/>
                                <w14:textOutline w14:w="9525" w14:cap="rnd" w14:cmpd="sng" w14:algn="ctr">
                                  <w14:noFill/>
                                  <w14:prstDash w14:val="solid"/>
                                  <w14:bevel/>
                                </w14:textOutline>
                              </w:rPr>
                              <w:t xml:space="preserve">rovider </w:t>
                            </w:r>
                            <w:r w:rsidRPr="00FB1DE2">
                              <w:rPr>
                                <w:rFonts w:ascii="Arial" w:hAnsi="Arial"/>
                                <w:color w:val="000000" w:themeColor="text1"/>
                                <w:sz w:val="18"/>
                                <w:szCs w:val="18"/>
                                <w14:textOutline w14:w="9525" w14:cap="rnd" w14:cmpd="sng" w14:algn="ctr">
                                  <w14:noFill/>
                                  <w14:prstDash w14:val="solid"/>
                                  <w14:bevel/>
                                </w14:textOutline>
                              </w:rPr>
                              <w:t>A</w:t>
                            </w:r>
                            <w:r w:rsidR="00C67437">
                              <w:rPr>
                                <w:rFonts w:ascii="Arial" w:hAnsi="Arial"/>
                                <w:color w:val="000000" w:themeColor="text1"/>
                                <w:sz w:val="18"/>
                                <w:szCs w:val="18"/>
                                <w14:textOutline w14:w="9525" w14:cap="rnd" w14:cmpd="sng" w14:algn="ctr">
                                  <w14:noFill/>
                                  <w14:prstDash w14:val="solid"/>
                                  <w14:bevel/>
                                </w14:textOutline>
                              </w:rPr>
                              <w:t xml:space="preserve">ssurance </w:t>
                            </w:r>
                            <w:r w:rsidRPr="00FB1DE2">
                              <w:rPr>
                                <w:rFonts w:ascii="Arial" w:hAnsi="Arial"/>
                                <w:color w:val="000000" w:themeColor="text1"/>
                                <w:sz w:val="18"/>
                                <w:szCs w:val="18"/>
                                <w14:textOutline w14:w="9525" w14:cap="rnd" w14:cmpd="sng" w14:algn="ctr">
                                  <w14:noFill/>
                                  <w14:prstDash w14:val="solid"/>
                                  <w14:bevel/>
                                </w14:textOutline>
                              </w:rPr>
                              <w:t>D</w:t>
                            </w:r>
                            <w:r w:rsidR="00C67437">
                              <w:rPr>
                                <w:rFonts w:ascii="Arial" w:hAnsi="Arial"/>
                                <w:color w:val="000000" w:themeColor="text1"/>
                                <w:sz w:val="18"/>
                                <w:szCs w:val="18"/>
                                <w14:textOutline w14:w="9525" w14:cap="rnd" w14:cmpd="sng" w14:algn="ctr">
                                  <w14:noFill/>
                                  <w14:prstDash w14:val="solid"/>
                                  <w14:bevel/>
                                </w14:textOutline>
                              </w:rPr>
                              <w:t>ental</w:t>
                            </w:r>
                            <w:r w:rsidRPr="00FB1DE2">
                              <w:rPr>
                                <w:rFonts w:ascii="Arial" w:hAnsi="Arial"/>
                                <w:color w:val="000000" w:themeColor="text1"/>
                                <w:sz w:val="18"/>
                                <w:szCs w:val="18"/>
                                <w14:textOutline w14:w="9525" w14:cap="rnd" w14:cmpd="sng" w14:algn="ctr">
                                  <w14:noFill/>
                                  <w14:prstDash w14:val="solid"/>
                                  <w14:bevel/>
                                </w14:textOutline>
                              </w:rPr>
                              <w:t xml:space="preserve"> </w:t>
                            </w:r>
                            <w:r w:rsidR="00B65E04">
                              <w:rPr>
                                <w:rFonts w:ascii="Arial" w:hAnsi="Arial"/>
                                <w:color w:val="000000" w:themeColor="text1"/>
                                <w:sz w:val="18"/>
                                <w:szCs w:val="18"/>
                                <w14:textOutline w14:w="9525" w14:cap="rnd" w14:cmpd="sng" w14:algn="ctr">
                                  <w14:noFill/>
                                  <w14:prstDash w14:val="solid"/>
                                  <w14:bevel/>
                                </w14:textOutline>
                              </w:rPr>
                              <w:t>to support</w:t>
                            </w:r>
                            <w:r w:rsidRPr="00FB1DE2">
                              <w:rPr>
                                <w:rFonts w:ascii="Arial" w:hAnsi="Arial"/>
                                <w:color w:val="000000" w:themeColor="text1"/>
                                <w:sz w:val="18"/>
                                <w:szCs w:val="18"/>
                                <w14:textOutline w14:w="9525" w14:cap="rnd" w14:cmpd="sng" w14:algn="ctr">
                                  <w14:noFill/>
                                  <w14:prstDash w14:val="solid"/>
                                  <w14:bevel/>
                                </w14:textOutline>
                              </w:rPr>
                              <w:t xml:space="preserve"> </w:t>
                            </w:r>
                            <w:r w:rsidR="00172CA6">
                              <w:rPr>
                                <w:rFonts w:ascii="Arial" w:hAnsi="Arial"/>
                                <w:color w:val="000000" w:themeColor="text1"/>
                                <w:sz w:val="18"/>
                                <w:szCs w:val="18"/>
                                <w14:textOutline w14:w="9525" w14:cap="rnd" w14:cmpd="sng" w14:algn="ctr">
                                  <w14:noFill/>
                                  <w14:prstDash w14:val="solid"/>
                                  <w14:bevel/>
                                </w14:textOutline>
                              </w:rPr>
                              <w:t>R</w:t>
                            </w:r>
                            <w:r w:rsidRPr="00FB1DE2">
                              <w:rPr>
                                <w:rFonts w:ascii="Arial" w:hAnsi="Arial"/>
                                <w:color w:val="000000" w:themeColor="text1"/>
                                <w:sz w:val="18"/>
                                <w:szCs w:val="18"/>
                                <w14:textOutline w14:w="9525" w14:cap="rnd" w14:cmpd="sng" w14:algn="ctr">
                                  <w14:noFill/>
                                  <w14:prstDash w14:val="solid"/>
                                  <w14:bevel/>
                                </w14:textOutline>
                              </w:rPr>
                              <w:t xml:space="preserve">egional </w:t>
                            </w:r>
                            <w:r w:rsidR="00C67437">
                              <w:rPr>
                                <w:rFonts w:ascii="Arial" w:hAnsi="Arial"/>
                                <w:color w:val="000000" w:themeColor="text1"/>
                                <w:sz w:val="18"/>
                                <w:szCs w:val="18"/>
                                <w14:textOutline w14:w="9525" w14:cap="rnd" w14:cmpd="sng" w14:algn="ctr">
                                  <w14:noFill/>
                                  <w14:prstDash w14:val="solid"/>
                                  <w14:bevel/>
                                </w14:textOutline>
                              </w:rPr>
                              <w:t xml:space="preserve">Dental Commissioning </w:t>
                            </w:r>
                            <w:r w:rsidR="00172CA6">
                              <w:rPr>
                                <w:rFonts w:ascii="Arial" w:hAnsi="Arial"/>
                                <w:color w:val="000000" w:themeColor="text1"/>
                                <w:sz w:val="18"/>
                                <w:szCs w:val="18"/>
                                <w14:textOutline w14:w="9525" w14:cap="rnd" w14:cmpd="sng" w14:algn="ctr">
                                  <w14:noFill/>
                                  <w14:prstDash w14:val="solid"/>
                                  <w14:bevel/>
                                </w14:textOutline>
                              </w:rPr>
                              <w:t>T</w:t>
                            </w:r>
                            <w:r w:rsidRPr="00FB1DE2">
                              <w:rPr>
                                <w:rFonts w:ascii="Arial" w:hAnsi="Arial"/>
                                <w:color w:val="000000" w:themeColor="text1"/>
                                <w:sz w:val="18"/>
                                <w:szCs w:val="18"/>
                                <w14:textOutline w14:w="9525" w14:cap="rnd" w14:cmpd="sng" w14:algn="ctr">
                                  <w14:noFill/>
                                  <w14:prstDash w14:val="solid"/>
                                  <w14:bevel/>
                                </w14:textOutline>
                              </w:rPr>
                              <w:t>eams</w:t>
                            </w:r>
                            <w:r w:rsidR="0038424F">
                              <w:rPr>
                                <w:rFonts w:ascii="Arial" w:hAnsi="Arial"/>
                                <w:color w:val="000000" w:themeColor="text1"/>
                                <w:sz w:val="18"/>
                                <w:szCs w:val="18"/>
                                <w14:textOutline w14:w="9525" w14:cap="rnd" w14:cmpd="sng" w14:algn="ctr">
                                  <w14:noFill/>
                                  <w14:prstDash w14:val="solid"/>
                                  <w14:bevel/>
                                </w14:textOutline>
                              </w:rPr>
                              <w:t xml:space="preserve"> </w:t>
                            </w:r>
                            <w:r w:rsidRPr="00FB1DE2">
                              <w:rPr>
                                <w:rFonts w:ascii="Arial" w:hAnsi="Arial"/>
                                <w:color w:val="000000" w:themeColor="text1"/>
                                <w:sz w:val="18"/>
                                <w:szCs w:val="18"/>
                                <w14:textOutline w14:w="9525" w14:cap="rnd" w14:cmpd="sng" w14:algn="ctr">
                                  <w14:noFill/>
                                  <w14:prstDash w14:val="solid"/>
                                  <w14:bevel/>
                                </w14:textOutline>
                              </w:rPr>
                              <w:t xml:space="preserve">to communicate their commissioning intentions regarding </w:t>
                            </w:r>
                            <w:r w:rsidR="00035F24">
                              <w:rPr>
                                <w:rFonts w:ascii="Arial" w:hAnsi="Arial"/>
                                <w:color w:val="000000" w:themeColor="text1"/>
                                <w:sz w:val="18"/>
                                <w:szCs w:val="18"/>
                                <w14:textOutline w14:w="9525" w14:cap="rnd" w14:cmpd="sng" w14:algn="ctr">
                                  <w14:noFill/>
                                  <w14:prstDash w14:val="solid"/>
                                  <w14:bevel/>
                                </w14:textOutline>
                              </w:rPr>
                              <w:t xml:space="preserve">the </w:t>
                            </w:r>
                            <w:r w:rsidRPr="00FB1DE2">
                              <w:rPr>
                                <w:rFonts w:ascii="Arial" w:hAnsi="Arial"/>
                                <w:color w:val="000000" w:themeColor="text1"/>
                                <w:sz w:val="18"/>
                                <w:szCs w:val="18"/>
                                <w14:textOutline w14:w="9525" w14:cap="rnd" w14:cmpd="sng" w14:algn="ctr">
                                  <w14:noFill/>
                                  <w14:prstDash w14:val="solid"/>
                                  <w14:bevel/>
                                </w14:textOutline>
                              </w:rPr>
                              <w:t xml:space="preserve">2019/20 carry forward arrangements </w:t>
                            </w:r>
                            <w:r>
                              <w:rPr>
                                <w:rFonts w:ascii="Arial" w:hAnsi="Arial"/>
                                <w:color w:val="000000" w:themeColor="text1"/>
                                <w:sz w:val="18"/>
                                <w:szCs w:val="18"/>
                                <w14:textOutline w14:w="9525" w14:cap="rnd" w14:cmpd="sng" w14:algn="ctr">
                                  <w14:noFill/>
                                  <w14:prstDash w14:val="solid"/>
                                  <w14:bevel/>
                                </w14:textOutline>
                              </w:rPr>
                              <w:t>to contractors and</w:t>
                            </w:r>
                            <w:r w:rsidR="009B5AD6" w:rsidRPr="009B5AD6">
                              <w:rPr>
                                <w:rFonts w:ascii="Arial" w:hAnsi="Arial" w:cs="Arial"/>
                                <w:lang w:eastAsia="en-GB"/>
                              </w:rPr>
                              <w:t xml:space="preserve"> </w:t>
                            </w:r>
                            <w:r w:rsidR="009B5AD6" w:rsidRPr="009B5AD6">
                              <w:rPr>
                                <w:rFonts w:ascii="Arial" w:hAnsi="Arial"/>
                                <w:color w:val="000000" w:themeColor="text1"/>
                                <w:sz w:val="18"/>
                                <w:szCs w:val="18"/>
                                <w14:textOutline w14:w="9525" w14:cap="rnd" w14:cmpd="sng" w14:algn="ctr">
                                  <w14:noFill/>
                                  <w14:prstDash w14:val="solid"/>
                                  <w14:bevel/>
                                </w14:textOutline>
                              </w:rPr>
                              <w:t>capture and document the agreement made between the commissioner and the Provider, prior to the categorisation stage of the YE operational plan</w:t>
                            </w:r>
                            <w:r w:rsidR="00F21728">
                              <w:rPr>
                                <w:rFonts w:ascii="Arial" w:hAnsi="Arial"/>
                                <w:color w:val="000000" w:themeColor="text1"/>
                                <w:sz w:val="18"/>
                                <w:szCs w:val="18"/>
                                <w14:textOutline w14:w="9525" w14:cap="rnd" w14:cmpd="sng" w14:algn="ctr">
                                  <w14:noFill/>
                                  <w14:prstDash w14:val="solid"/>
                                  <w14:bevel/>
                                </w14:textOutline>
                              </w:rPr>
                              <w:t xml:space="preserve">. </w:t>
                            </w:r>
                            <w:r w:rsidR="00571951">
                              <w:rPr>
                                <w:rFonts w:ascii="Arial" w:hAnsi="Arial"/>
                                <w:color w:val="000000" w:themeColor="text1"/>
                                <w:sz w:val="18"/>
                                <w:szCs w:val="18"/>
                                <w14:textOutline w14:w="9525" w14:cap="rnd" w14:cmpd="sng" w14:algn="ctr">
                                  <w14:noFill/>
                                  <w14:prstDash w14:val="solid"/>
                                  <w14:bevel/>
                                </w14:textOutline>
                              </w:rPr>
                              <w:t xml:space="preserve">A letter detailing this information was sent </w:t>
                            </w:r>
                            <w:r w:rsidR="00FB4152">
                              <w:rPr>
                                <w:rFonts w:ascii="Arial" w:hAnsi="Arial"/>
                                <w:color w:val="000000" w:themeColor="text1"/>
                                <w:sz w:val="18"/>
                                <w:szCs w:val="18"/>
                                <w14:textOutline w14:w="9525" w14:cap="rnd" w14:cmpd="sng" w14:algn="ctr">
                                  <w14:noFill/>
                                  <w14:prstDash w14:val="solid"/>
                                  <w14:bevel/>
                                </w14:textOutline>
                              </w:rPr>
                              <w:t xml:space="preserve">on </w:t>
                            </w:r>
                            <w:r w:rsidR="00282DF5">
                              <w:rPr>
                                <w:rFonts w:ascii="Arial" w:hAnsi="Arial"/>
                                <w:color w:val="000000" w:themeColor="text1"/>
                                <w:sz w:val="18"/>
                                <w:szCs w:val="18"/>
                                <w14:textOutline w14:w="9525" w14:cap="rnd" w14:cmpd="sng" w14:algn="ctr">
                                  <w14:noFill/>
                                  <w14:prstDash w14:val="solid"/>
                                  <w14:bevel/>
                                </w14:textOutline>
                              </w:rPr>
                              <w:t>1</w:t>
                            </w:r>
                            <w:r w:rsidR="00FB4152">
                              <w:rPr>
                                <w:rFonts w:ascii="Arial" w:hAnsi="Arial"/>
                                <w:color w:val="000000" w:themeColor="text1"/>
                                <w:sz w:val="18"/>
                                <w:szCs w:val="18"/>
                                <w14:textOutline w14:w="9525" w14:cap="rnd" w14:cmpd="sng" w14:algn="ctr">
                                  <w14:noFill/>
                                  <w14:prstDash w14:val="solid"/>
                                  <w14:bevel/>
                                </w14:textOutline>
                              </w:rPr>
                              <w:t xml:space="preserve">5 March 2021 </w:t>
                            </w:r>
                            <w:r w:rsidR="00571951">
                              <w:rPr>
                                <w:rFonts w:ascii="Arial" w:hAnsi="Arial"/>
                                <w:color w:val="000000" w:themeColor="text1"/>
                                <w:sz w:val="18"/>
                                <w:szCs w:val="18"/>
                                <w14:textOutline w14:w="9525" w14:cap="rnd" w14:cmpd="sng" w14:algn="ctr">
                                  <w14:noFill/>
                                  <w14:prstDash w14:val="solid"/>
                                  <w14:bevel/>
                                </w14:textOutline>
                              </w:rPr>
                              <w:t xml:space="preserve">to all business owner email addresses </w:t>
                            </w:r>
                            <w:r w:rsidR="00B754AE">
                              <w:rPr>
                                <w:rFonts w:ascii="Arial" w:hAnsi="Arial"/>
                                <w:color w:val="000000" w:themeColor="text1"/>
                                <w:sz w:val="18"/>
                                <w:szCs w:val="18"/>
                                <w14:textOutline w14:w="9525" w14:cap="rnd" w14:cmpd="sng" w14:algn="ctr">
                                  <w14:noFill/>
                                  <w14:prstDash w14:val="solid"/>
                                  <w14:bevel/>
                                </w14:textOutline>
                              </w:rPr>
                              <w:t xml:space="preserve">held in Compass </w:t>
                            </w:r>
                            <w:r w:rsidR="00571951">
                              <w:rPr>
                                <w:rFonts w:ascii="Arial" w:hAnsi="Arial"/>
                                <w:color w:val="000000" w:themeColor="text1"/>
                                <w:sz w:val="18"/>
                                <w:szCs w:val="18"/>
                                <w14:textOutline w14:w="9525" w14:cap="rnd" w14:cmpd="sng" w14:algn="ctr">
                                  <w14:noFill/>
                                  <w14:prstDash w14:val="solid"/>
                                  <w14:bevel/>
                                </w14:textOutline>
                              </w:rPr>
                              <w:t xml:space="preserve">(excluding prototype contracts and those that come under the Yorkshire and Humber </w:t>
                            </w:r>
                            <w:r w:rsidR="00542E6C">
                              <w:rPr>
                                <w:rFonts w:ascii="Arial" w:hAnsi="Arial"/>
                                <w:color w:val="000000" w:themeColor="text1"/>
                                <w:sz w:val="18"/>
                                <w:szCs w:val="18"/>
                                <w14:textOutline w14:w="9525" w14:cap="rnd" w14:cmpd="sng" w14:algn="ctr">
                                  <w14:noFill/>
                                  <w14:prstDash w14:val="solid"/>
                                  <w14:bevel/>
                                </w14:textOutline>
                              </w:rPr>
                              <w:t>local office</w:t>
                            </w:r>
                            <w:r w:rsidR="00571951">
                              <w:rPr>
                                <w:rFonts w:ascii="Arial" w:hAnsi="Arial"/>
                                <w:color w:val="000000" w:themeColor="text1"/>
                                <w:sz w:val="18"/>
                                <w:szCs w:val="18"/>
                                <w14:textOutline w14:w="9525" w14:cap="rnd" w14:cmpd="sng" w14:algn="ctr">
                                  <w14:noFill/>
                                  <w14:prstDash w14:val="solid"/>
                                  <w14:bevel/>
                                </w14:textOutline>
                              </w:rPr>
                              <w:t>)</w:t>
                            </w:r>
                            <w:r w:rsidR="007B0CB7">
                              <w:rPr>
                                <w:rFonts w:ascii="Arial" w:hAnsi="Arial"/>
                                <w:color w:val="000000" w:themeColor="text1"/>
                                <w:sz w:val="18"/>
                                <w:szCs w:val="18"/>
                                <w14:textOutline w14:w="9525" w14:cap="rnd" w14:cmpd="sng" w14:algn="ctr">
                                  <w14:noFill/>
                                  <w14:prstDash w14:val="solid"/>
                                  <w14:bevel/>
                                </w14:textOutline>
                              </w:rPr>
                              <w:t xml:space="preserve">. The </w:t>
                            </w:r>
                            <w:r w:rsidR="00F21728">
                              <w:rPr>
                                <w:rFonts w:ascii="Arial" w:hAnsi="Arial"/>
                                <w:color w:val="000000" w:themeColor="text1"/>
                                <w:sz w:val="18"/>
                                <w:szCs w:val="18"/>
                                <w14:textOutline w14:w="9525" w14:cap="rnd" w14:cmpd="sng" w14:algn="ctr">
                                  <w14:noFill/>
                                  <w14:prstDash w14:val="solid"/>
                                  <w14:bevel/>
                                </w14:textOutline>
                              </w:rPr>
                              <w:t xml:space="preserve">deadline for responses is </w:t>
                            </w:r>
                            <w:r w:rsidR="00432AC5" w:rsidRPr="00432AC5">
                              <w:rPr>
                                <w:rFonts w:ascii="Arial" w:hAnsi="Arial"/>
                                <w:b/>
                                <w:bCs/>
                                <w:color w:val="FF0000"/>
                                <w:sz w:val="18"/>
                                <w:szCs w:val="18"/>
                                <w:u w:val="single"/>
                                <w14:textOutline w14:w="9525" w14:cap="rnd" w14:cmpd="sng" w14:algn="ctr">
                                  <w14:noFill/>
                                  <w14:prstDash w14:val="solid"/>
                                  <w14:bevel/>
                                </w14:textOutline>
                              </w:rPr>
                              <w:t xml:space="preserve">Wednesday </w:t>
                            </w:r>
                            <w:r w:rsidR="00F21728" w:rsidRPr="00432AC5">
                              <w:rPr>
                                <w:rFonts w:ascii="Arial" w:hAnsi="Arial"/>
                                <w:b/>
                                <w:bCs/>
                                <w:color w:val="FF0000"/>
                                <w:sz w:val="18"/>
                                <w:szCs w:val="18"/>
                                <w:u w:val="single"/>
                                <w14:textOutline w14:w="9525" w14:cap="rnd" w14:cmpd="sng" w14:algn="ctr">
                                  <w14:noFill/>
                                  <w14:prstDash w14:val="solid"/>
                                  <w14:bevel/>
                                </w14:textOutline>
                              </w:rPr>
                              <w:t>31 March 2021</w:t>
                            </w:r>
                            <w:r w:rsidR="00F21728">
                              <w:rPr>
                                <w:rFonts w:ascii="Arial" w:hAnsi="Arial"/>
                                <w:color w:val="000000" w:themeColor="text1"/>
                                <w:sz w:val="18"/>
                                <w:szCs w:val="18"/>
                                <w14:textOutline w14:w="9525" w14:cap="rnd" w14:cmpd="sng" w14:algn="ctr">
                                  <w14:noFill/>
                                  <w14:prstDash w14:val="solid"/>
                                  <w14:bevel/>
                                </w14:textOutline>
                              </w:rPr>
                              <w:t xml:space="preserve">. </w:t>
                            </w:r>
                          </w:p>
                          <w:p w14:paraId="02C495AF" w14:textId="77777777" w:rsidR="00FB1DE2" w:rsidRDefault="00FB1DE2" w:rsidP="00FB1D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759A6" id="Rectangle: Rounded Corners 2" o:spid="_x0000_s1030" style="position:absolute;margin-left:41.45pt;margin-top:6.65pt;width:247.1pt;height:2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" filled="f" strokecolor="black [3213]" strokeweight="1.25pt">
                <v:stroke joinstyle="miter"/>
                <v:textbox>
                  <w:txbxContent>
                    <w:p w14:paraId="1FE6A30E" w14:textId="77777777" w:rsidR="0089727D" w:rsidRDefault="006071D1" w:rsidP="00FB1DE2">
                      <w:pPr>
                        <w:rPr>
                          <w:rFonts w:ascii="Arial" w:hAnsi="Arial"/>
                          <w:b/>
                          <w:bCs/>
                          <w:color w:val="000000" w:themeColor="text1"/>
                          <w:sz w:val="18"/>
                          <w:szCs w:val="18"/>
                          <w:u w:val="single"/>
                          <w14:textOutline w14:w="9525" w14:cap="rnd" w14:cmpd="sng" w14:algn="ctr">
                            <w14:noFill/>
                            <w14:prstDash w14:val="solid"/>
                            <w14:bevel/>
                          </w14:textOutline>
                        </w:rPr>
                      </w:pPr>
                      <w:r>
                        <w:rPr>
                          <w:rFonts w:ascii="Arial" w:hAnsi="Arial"/>
                          <w:b/>
                          <w:bCs/>
                          <w:color w:val="000000" w:themeColor="text1"/>
                          <w:sz w:val="18"/>
                          <w:szCs w:val="18"/>
                          <w:u w:val="single"/>
                          <w14:textOutline w14:w="9525" w14:cap="rnd" w14:cmpd="sng" w14:algn="ctr">
                            <w14:noFill/>
                            <w14:prstDash w14:val="solid"/>
                            <w14:bevel/>
                          </w14:textOutline>
                        </w:rPr>
                        <w:t xml:space="preserve">2019/20 </w:t>
                      </w:r>
                      <w:r w:rsidR="00C67437" w:rsidRPr="00C67437">
                        <w:rPr>
                          <w:rFonts w:ascii="Arial" w:hAnsi="Arial"/>
                          <w:b/>
                          <w:bCs/>
                          <w:color w:val="000000" w:themeColor="text1"/>
                          <w:sz w:val="18"/>
                          <w:szCs w:val="18"/>
                          <w:u w:val="single"/>
                          <w14:textOutline w14:w="9525" w14:cap="rnd" w14:cmpd="sng" w14:algn="ctr">
                            <w14:noFill/>
                            <w14:prstDash w14:val="solid"/>
                            <w14:bevel/>
                          </w14:textOutline>
                        </w:rPr>
                        <w:t>Carry Forward</w:t>
                      </w:r>
                    </w:p>
                    <w:p w14:paraId="37ACA68E" w14:textId="3C86F15F" w:rsidR="00FB1DE2" w:rsidRPr="00FB1DE2" w:rsidRDefault="00FB1DE2" w:rsidP="00FB1DE2">
                      <w:pPr>
                        <w:rPr>
                          <w:rFonts w:ascii="Arial" w:hAnsi="Arial"/>
                          <w:color w:val="000000" w:themeColor="text1"/>
                          <w:sz w:val="18"/>
                          <w:szCs w:val="18"/>
                          <w14:textOutline w14:w="9525" w14:cap="rnd" w14:cmpd="sng" w14:algn="ctr">
                            <w14:noFill/>
                            <w14:prstDash w14:val="solid"/>
                            <w14:bevel/>
                          </w14:textOutline>
                        </w:rPr>
                      </w:pPr>
                      <w:r w:rsidRPr="00FB1DE2">
                        <w:rPr>
                          <w:rFonts w:ascii="Arial" w:hAnsi="Arial"/>
                          <w:color w:val="000000" w:themeColor="text1"/>
                          <w:sz w:val="18"/>
                          <w:szCs w:val="18"/>
                          <w14:textOutline w14:w="9525" w14:cap="rnd" w14:cmpd="sng" w14:algn="ctr">
                            <w14:noFill/>
                            <w14:prstDash w14:val="solid"/>
                            <w14:bevel/>
                          </w14:textOutline>
                        </w:rPr>
                        <w:t>NHSBSA P</w:t>
                      </w:r>
                      <w:r w:rsidR="00C67437">
                        <w:rPr>
                          <w:rFonts w:ascii="Arial" w:hAnsi="Arial"/>
                          <w:color w:val="000000" w:themeColor="text1"/>
                          <w:sz w:val="18"/>
                          <w:szCs w:val="18"/>
                          <w14:textOutline w14:w="9525" w14:cap="rnd" w14:cmpd="sng" w14:algn="ctr">
                            <w14:noFill/>
                            <w14:prstDash w14:val="solid"/>
                            <w14:bevel/>
                          </w14:textOutline>
                        </w:rPr>
                        <w:t xml:space="preserve">rovider </w:t>
                      </w:r>
                      <w:r w:rsidRPr="00FB1DE2">
                        <w:rPr>
                          <w:rFonts w:ascii="Arial" w:hAnsi="Arial"/>
                          <w:color w:val="000000" w:themeColor="text1"/>
                          <w:sz w:val="18"/>
                          <w:szCs w:val="18"/>
                          <w14:textOutline w14:w="9525" w14:cap="rnd" w14:cmpd="sng" w14:algn="ctr">
                            <w14:noFill/>
                            <w14:prstDash w14:val="solid"/>
                            <w14:bevel/>
                          </w14:textOutline>
                        </w:rPr>
                        <w:t>A</w:t>
                      </w:r>
                      <w:r w:rsidR="00C67437">
                        <w:rPr>
                          <w:rFonts w:ascii="Arial" w:hAnsi="Arial"/>
                          <w:color w:val="000000" w:themeColor="text1"/>
                          <w:sz w:val="18"/>
                          <w:szCs w:val="18"/>
                          <w14:textOutline w14:w="9525" w14:cap="rnd" w14:cmpd="sng" w14:algn="ctr">
                            <w14:noFill/>
                            <w14:prstDash w14:val="solid"/>
                            <w14:bevel/>
                          </w14:textOutline>
                        </w:rPr>
                        <w:t xml:space="preserve">ssurance </w:t>
                      </w:r>
                      <w:r w:rsidRPr="00FB1DE2">
                        <w:rPr>
                          <w:rFonts w:ascii="Arial" w:hAnsi="Arial"/>
                          <w:color w:val="000000" w:themeColor="text1"/>
                          <w:sz w:val="18"/>
                          <w:szCs w:val="18"/>
                          <w14:textOutline w14:w="9525" w14:cap="rnd" w14:cmpd="sng" w14:algn="ctr">
                            <w14:noFill/>
                            <w14:prstDash w14:val="solid"/>
                            <w14:bevel/>
                          </w14:textOutline>
                        </w:rPr>
                        <w:t>D</w:t>
                      </w:r>
                      <w:r w:rsidR="00C67437">
                        <w:rPr>
                          <w:rFonts w:ascii="Arial" w:hAnsi="Arial"/>
                          <w:color w:val="000000" w:themeColor="text1"/>
                          <w:sz w:val="18"/>
                          <w:szCs w:val="18"/>
                          <w14:textOutline w14:w="9525" w14:cap="rnd" w14:cmpd="sng" w14:algn="ctr">
                            <w14:noFill/>
                            <w14:prstDash w14:val="solid"/>
                            <w14:bevel/>
                          </w14:textOutline>
                        </w:rPr>
                        <w:t>ental</w:t>
                      </w:r>
                      <w:r w:rsidRPr="00FB1DE2">
                        <w:rPr>
                          <w:rFonts w:ascii="Arial" w:hAnsi="Arial"/>
                          <w:color w:val="000000" w:themeColor="text1"/>
                          <w:sz w:val="18"/>
                          <w:szCs w:val="18"/>
                          <w14:textOutline w14:w="9525" w14:cap="rnd" w14:cmpd="sng" w14:algn="ctr">
                            <w14:noFill/>
                            <w14:prstDash w14:val="solid"/>
                            <w14:bevel/>
                          </w14:textOutline>
                        </w:rPr>
                        <w:t xml:space="preserve"> </w:t>
                      </w:r>
                      <w:r w:rsidR="00B65E04">
                        <w:rPr>
                          <w:rFonts w:ascii="Arial" w:hAnsi="Arial"/>
                          <w:color w:val="000000" w:themeColor="text1"/>
                          <w:sz w:val="18"/>
                          <w:szCs w:val="18"/>
                          <w14:textOutline w14:w="9525" w14:cap="rnd" w14:cmpd="sng" w14:algn="ctr">
                            <w14:noFill/>
                            <w14:prstDash w14:val="solid"/>
                            <w14:bevel/>
                          </w14:textOutline>
                        </w:rPr>
                        <w:t>to support</w:t>
                      </w:r>
                      <w:r w:rsidRPr="00FB1DE2">
                        <w:rPr>
                          <w:rFonts w:ascii="Arial" w:hAnsi="Arial"/>
                          <w:color w:val="000000" w:themeColor="text1"/>
                          <w:sz w:val="18"/>
                          <w:szCs w:val="18"/>
                          <w14:textOutline w14:w="9525" w14:cap="rnd" w14:cmpd="sng" w14:algn="ctr">
                            <w14:noFill/>
                            <w14:prstDash w14:val="solid"/>
                            <w14:bevel/>
                          </w14:textOutline>
                        </w:rPr>
                        <w:t xml:space="preserve"> </w:t>
                      </w:r>
                      <w:r w:rsidR="00172CA6">
                        <w:rPr>
                          <w:rFonts w:ascii="Arial" w:hAnsi="Arial"/>
                          <w:color w:val="000000" w:themeColor="text1"/>
                          <w:sz w:val="18"/>
                          <w:szCs w:val="18"/>
                          <w14:textOutline w14:w="9525" w14:cap="rnd" w14:cmpd="sng" w14:algn="ctr">
                            <w14:noFill/>
                            <w14:prstDash w14:val="solid"/>
                            <w14:bevel/>
                          </w14:textOutline>
                        </w:rPr>
                        <w:t>R</w:t>
                      </w:r>
                      <w:r w:rsidRPr="00FB1DE2">
                        <w:rPr>
                          <w:rFonts w:ascii="Arial" w:hAnsi="Arial"/>
                          <w:color w:val="000000" w:themeColor="text1"/>
                          <w:sz w:val="18"/>
                          <w:szCs w:val="18"/>
                          <w14:textOutline w14:w="9525" w14:cap="rnd" w14:cmpd="sng" w14:algn="ctr">
                            <w14:noFill/>
                            <w14:prstDash w14:val="solid"/>
                            <w14:bevel/>
                          </w14:textOutline>
                        </w:rPr>
                        <w:t xml:space="preserve">egional </w:t>
                      </w:r>
                      <w:r w:rsidR="00C67437">
                        <w:rPr>
                          <w:rFonts w:ascii="Arial" w:hAnsi="Arial"/>
                          <w:color w:val="000000" w:themeColor="text1"/>
                          <w:sz w:val="18"/>
                          <w:szCs w:val="18"/>
                          <w14:textOutline w14:w="9525" w14:cap="rnd" w14:cmpd="sng" w14:algn="ctr">
                            <w14:noFill/>
                            <w14:prstDash w14:val="solid"/>
                            <w14:bevel/>
                          </w14:textOutline>
                        </w:rPr>
                        <w:t xml:space="preserve">Dental Commissioning </w:t>
                      </w:r>
                      <w:r w:rsidR="00172CA6">
                        <w:rPr>
                          <w:rFonts w:ascii="Arial" w:hAnsi="Arial"/>
                          <w:color w:val="000000" w:themeColor="text1"/>
                          <w:sz w:val="18"/>
                          <w:szCs w:val="18"/>
                          <w14:textOutline w14:w="9525" w14:cap="rnd" w14:cmpd="sng" w14:algn="ctr">
                            <w14:noFill/>
                            <w14:prstDash w14:val="solid"/>
                            <w14:bevel/>
                          </w14:textOutline>
                        </w:rPr>
                        <w:t>T</w:t>
                      </w:r>
                      <w:r w:rsidRPr="00FB1DE2">
                        <w:rPr>
                          <w:rFonts w:ascii="Arial" w:hAnsi="Arial"/>
                          <w:color w:val="000000" w:themeColor="text1"/>
                          <w:sz w:val="18"/>
                          <w:szCs w:val="18"/>
                          <w14:textOutline w14:w="9525" w14:cap="rnd" w14:cmpd="sng" w14:algn="ctr">
                            <w14:noFill/>
                            <w14:prstDash w14:val="solid"/>
                            <w14:bevel/>
                          </w14:textOutline>
                        </w:rPr>
                        <w:t>eams</w:t>
                      </w:r>
                      <w:r w:rsidR="0038424F">
                        <w:rPr>
                          <w:rFonts w:ascii="Arial" w:hAnsi="Arial"/>
                          <w:color w:val="000000" w:themeColor="text1"/>
                          <w:sz w:val="18"/>
                          <w:szCs w:val="18"/>
                          <w14:textOutline w14:w="9525" w14:cap="rnd" w14:cmpd="sng" w14:algn="ctr">
                            <w14:noFill/>
                            <w14:prstDash w14:val="solid"/>
                            <w14:bevel/>
                          </w14:textOutline>
                        </w:rPr>
                        <w:t xml:space="preserve"> </w:t>
                      </w:r>
                      <w:r w:rsidRPr="00FB1DE2">
                        <w:rPr>
                          <w:rFonts w:ascii="Arial" w:hAnsi="Arial"/>
                          <w:color w:val="000000" w:themeColor="text1"/>
                          <w:sz w:val="18"/>
                          <w:szCs w:val="18"/>
                          <w14:textOutline w14:w="9525" w14:cap="rnd" w14:cmpd="sng" w14:algn="ctr">
                            <w14:noFill/>
                            <w14:prstDash w14:val="solid"/>
                            <w14:bevel/>
                          </w14:textOutline>
                        </w:rPr>
                        <w:t xml:space="preserve">to communicate their commissioning intentions regarding </w:t>
                      </w:r>
                      <w:r w:rsidR="00035F24">
                        <w:rPr>
                          <w:rFonts w:ascii="Arial" w:hAnsi="Arial"/>
                          <w:color w:val="000000" w:themeColor="text1"/>
                          <w:sz w:val="18"/>
                          <w:szCs w:val="18"/>
                          <w14:textOutline w14:w="9525" w14:cap="rnd" w14:cmpd="sng" w14:algn="ctr">
                            <w14:noFill/>
                            <w14:prstDash w14:val="solid"/>
                            <w14:bevel/>
                          </w14:textOutline>
                        </w:rPr>
                        <w:t xml:space="preserve">the </w:t>
                      </w:r>
                      <w:r w:rsidRPr="00FB1DE2">
                        <w:rPr>
                          <w:rFonts w:ascii="Arial" w:hAnsi="Arial"/>
                          <w:color w:val="000000" w:themeColor="text1"/>
                          <w:sz w:val="18"/>
                          <w:szCs w:val="18"/>
                          <w14:textOutline w14:w="9525" w14:cap="rnd" w14:cmpd="sng" w14:algn="ctr">
                            <w14:noFill/>
                            <w14:prstDash w14:val="solid"/>
                            <w14:bevel/>
                          </w14:textOutline>
                        </w:rPr>
                        <w:t xml:space="preserve">2019/20 carry forward arrangements </w:t>
                      </w:r>
                      <w:r>
                        <w:rPr>
                          <w:rFonts w:ascii="Arial" w:hAnsi="Arial"/>
                          <w:color w:val="000000" w:themeColor="text1"/>
                          <w:sz w:val="18"/>
                          <w:szCs w:val="18"/>
                          <w14:textOutline w14:w="9525" w14:cap="rnd" w14:cmpd="sng" w14:algn="ctr">
                            <w14:noFill/>
                            <w14:prstDash w14:val="solid"/>
                            <w14:bevel/>
                          </w14:textOutline>
                        </w:rPr>
                        <w:t>to contractors and</w:t>
                      </w:r>
                      <w:r w:rsidR="009B5AD6" w:rsidRPr="009B5AD6">
                        <w:rPr>
                          <w:rFonts w:ascii="Arial" w:hAnsi="Arial" w:cs="Arial"/>
                          <w:lang w:eastAsia="en-GB"/>
                        </w:rPr>
                        <w:t xml:space="preserve"> </w:t>
                      </w:r>
                      <w:r w:rsidR="009B5AD6" w:rsidRPr="009B5AD6">
                        <w:rPr>
                          <w:rFonts w:ascii="Arial" w:hAnsi="Arial"/>
                          <w:color w:val="000000" w:themeColor="text1"/>
                          <w:sz w:val="18"/>
                          <w:szCs w:val="18"/>
                          <w14:textOutline w14:w="9525" w14:cap="rnd" w14:cmpd="sng" w14:algn="ctr">
                            <w14:noFill/>
                            <w14:prstDash w14:val="solid"/>
                            <w14:bevel/>
                          </w14:textOutline>
                        </w:rPr>
                        <w:t>capture and document the agreement made between the commissioner and the Provider, prior to the categorisation stage of the YE operational plan</w:t>
                      </w:r>
                      <w:r w:rsidR="00F21728">
                        <w:rPr>
                          <w:rFonts w:ascii="Arial" w:hAnsi="Arial"/>
                          <w:color w:val="000000" w:themeColor="text1"/>
                          <w:sz w:val="18"/>
                          <w:szCs w:val="18"/>
                          <w14:textOutline w14:w="9525" w14:cap="rnd" w14:cmpd="sng" w14:algn="ctr">
                            <w14:noFill/>
                            <w14:prstDash w14:val="solid"/>
                            <w14:bevel/>
                          </w14:textOutline>
                        </w:rPr>
                        <w:t xml:space="preserve">. </w:t>
                      </w:r>
                      <w:r w:rsidR="00571951">
                        <w:rPr>
                          <w:rFonts w:ascii="Arial" w:hAnsi="Arial"/>
                          <w:color w:val="000000" w:themeColor="text1"/>
                          <w:sz w:val="18"/>
                          <w:szCs w:val="18"/>
                          <w14:textOutline w14:w="9525" w14:cap="rnd" w14:cmpd="sng" w14:algn="ctr">
                            <w14:noFill/>
                            <w14:prstDash w14:val="solid"/>
                            <w14:bevel/>
                          </w14:textOutline>
                        </w:rPr>
                        <w:t xml:space="preserve">A letter detailing this information was sent </w:t>
                      </w:r>
                      <w:r w:rsidR="00FB4152">
                        <w:rPr>
                          <w:rFonts w:ascii="Arial" w:hAnsi="Arial"/>
                          <w:color w:val="000000" w:themeColor="text1"/>
                          <w:sz w:val="18"/>
                          <w:szCs w:val="18"/>
                          <w14:textOutline w14:w="9525" w14:cap="rnd" w14:cmpd="sng" w14:algn="ctr">
                            <w14:noFill/>
                            <w14:prstDash w14:val="solid"/>
                            <w14:bevel/>
                          </w14:textOutline>
                        </w:rPr>
                        <w:t xml:space="preserve">on </w:t>
                      </w:r>
                      <w:r w:rsidR="00282DF5">
                        <w:rPr>
                          <w:rFonts w:ascii="Arial" w:hAnsi="Arial"/>
                          <w:color w:val="000000" w:themeColor="text1"/>
                          <w:sz w:val="18"/>
                          <w:szCs w:val="18"/>
                          <w14:textOutline w14:w="9525" w14:cap="rnd" w14:cmpd="sng" w14:algn="ctr">
                            <w14:noFill/>
                            <w14:prstDash w14:val="solid"/>
                            <w14:bevel/>
                          </w14:textOutline>
                        </w:rPr>
                        <w:t>1</w:t>
                      </w:r>
                      <w:r w:rsidR="00FB4152">
                        <w:rPr>
                          <w:rFonts w:ascii="Arial" w:hAnsi="Arial"/>
                          <w:color w:val="000000" w:themeColor="text1"/>
                          <w:sz w:val="18"/>
                          <w:szCs w:val="18"/>
                          <w14:textOutline w14:w="9525" w14:cap="rnd" w14:cmpd="sng" w14:algn="ctr">
                            <w14:noFill/>
                            <w14:prstDash w14:val="solid"/>
                            <w14:bevel/>
                          </w14:textOutline>
                        </w:rPr>
                        <w:t xml:space="preserve">5 March 2021 </w:t>
                      </w:r>
                      <w:r w:rsidR="00571951">
                        <w:rPr>
                          <w:rFonts w:ascii="Arial" w:hAnsi="Arial"/>
                          <w:color w:val="000000" w:themeColor="text1"/>
                          <w:sz w:val="18"/>
                          <w:szCs w:val="18"/>
                          <w14:textOutline w14:w="9525" w14:cap="rnd" w14:cmpd="sng" w14:algn="ctr">
                            <w14:noFill/>
                            <w14:prstDash w14:val="solid"/>
                            <w14:bevel/>
                          </w14:textOutline>
                        </w:rPr>
                        <w:t xml:space="preserve">to all business owner email addresses </w:t>
                      </w:r>
                      <w:r w:rsidR="00B754AE">
                        <w:rPr>
                          <w:rFonts w:ascii="Arial" w:hAnsi="Arial"/>
                          <w:color w:val="000000" w:themeColor="text1"/>
                          <w:sz w:val="18"/>
                          <w:szCs w:val="18"/>
                          <w14:textOutline w14:w="9525" w14:cap="rnd" w14:cmpd="sng" w14:algn="ctr">
                            <w14:noFill/>
                            <w14:prstDash w14:val="solid"/>
                            <w14:bevel/>
                          </w14:textOutline>
                        </w:rPr>
                        <w:t xml:space="preserve">held in Compass </w:t>
                      </w:r>
                      <w:r w:rsidR="00571951">
                        <w:rPr>
                          <w:rFonts w:ascii="Arial" w:hAnsi="Arial"/>
                          <w:color w:val="000000" w:themeColor="text1"/>
                          <w:sz w:val="18"/>
                          <w:szCs w:val="18"/>
                          <w14:textOutline w14:w="9525" w14:cap="rnd" w14:cmpd="sng" w14:algn="ctr">
                            <w14:noFill/>
                            <w14:prstDash w14:val="solid"/>
                            <w14:bevel/>
                          </w14:textOutline>
                        </w:rPr>
                        <w:t xml:space="preserve">(excluding prototype contracts and those that come under the Yorkshire and Humber </w:t>
                      </w:r>
                      <w:r w:rsidR="00542E6C">
                        <w:rPr>
                          <w:rFonts w:ascii="Arial" w:hAnsi="Arial"/>
                          <w:color w:val="000000" w:themeColor="text1"/>
                          <w:sz w:val="18"/>
                          <w:szCs w:val="18"/>
                          <w14:textOutline w14:w="9525" w14:cap="rnd" w14:cmpd="sng" w14:algn="ctr">
                            <w14:noFill/>
                            <w14:prstDash w14:val="solid"/>
                            <w14:bevel/>
                          </w14:textOutline>
                        </w:rPr>
                        <w:t>local office</w:t>
                      </w:r>
                      <w:r w:rsidR="00571951">
                        <w:rPr>
                          <w:rFonts w:ascii="Arial" w:hAnsi="Arial"/>
                          <w:color w:val="000000" w:themeColor="text1"/>
                          <w:sz w:val="18"/>
                          <w:szCs w:val="18"/>
                          <w14:textOutline w14:w="9525" w14:cap="rnd" w14:cmpd="sng" w14:algn="ctr">
                            <w14:noFill/>
                            <w14:prstDash w14:val="solid"/>
                            <w14:bevel/>
                          </w14:textOutline>
                        </w:rPr>
                        <w:t>)</w:t>
                      </w:r>
                      <w:r w:rsidR="007B0CB7">
                        <w:rPr>
                          <w:rFonts w:ascii="Arial" w:hAnsi="Arial"/>
                          <w:color w:val="000000" w:themeColor="text1"/>
                          <w:sz w:val="18"/>
                          <w:szCs w:val="18"/>
                          <w14:textOutline w14:w="9525" w14:cap="rnd" w14:cmpd="sng" w14:algn="ctr">
                            <w14:noFill/>
                            <w14:prstDash w14:val="solid"/>
                            <w14:bevel/>
                          </w14:textOutline>
                        </w:rPr>
                        <w:t xml:space="preserve">. The </w:t>
                      </w:r>
                      <w:r w:rsidR="00F21728">
                        <w:rPr>
                          <w:rFonts w:ascii="Arial" w:hAnsi="Arial"/>
                          <w:color w:val="000000" w:themeColor="text1"/>
                          <w:sz w:val="18"/>
                          <w:szCs w:val="18"/>
                          <w14:textOutline w14:w="9525" w14:cap="rnd" w14:cmpd="sng" w14:algn="ctr">
                            <w14:noFill/>
                            <w14:prstDash w14:val="solid"/>
                            <w14:bevel/>
                          </w14:textOutline>
                        </w:rPr>
                        <w:t xml:space="preserve">deadline for responses is </w:t>
                      </w:r>
                      <w:r w:rsidR="00432AC5" w:rsidRPr="00432AC5">
                        <w:rPr>
                          <w:rFonts w:ascii="Arial" w:hAnsi="Arial"/>
                          <w:b/>
                          <w:bCs/>
                          <w:color w:val="FF0000"/>
                          <w:sz w:val="18"/>
                          <w:szCs w:val="18"/>
                          <w:u w:val="single"/>
                          <w14:textOutline w14:w="9525" w14:cap="rnd" w14:cmpd="sng" w14:algn="ctr">
                            <w14:noFill/>
                            <w14:prstDash w14:val="solid"/>
                            <w14:bevel/>
                          </w14:textOutline>
                        </w:rPr>
                        <w:t xml:space="preserve">Wednesday </w:t>
                      </w:r>
                      <w:r w:rsidR="00F21728" w:rsidRPr="00432AC5">
                        <w:rPr>
                          <w:rFonts w:ascii="Arial" w:hAnsi="Arial"/>
                          <w:b/>
                          <w:bCs/>
                          <w:color w:val="FF0000"/>
                          <w:sz w:val="18"/>
                          <w:szCs w:val="18"/>
                          <w:u w:val="single"/>
                          <w14:textOutline w14:w="9525" w14:cap="rnd" w14:cmpd="sng" w14:algn="ctr">
                            <w14:noFill/>
                            <w14:prstDash w14:val="solid"/>
                            <w14:bevel/>
                          </w14:textOutline>
                        </w:rPr>
                        <w:t>31 March 2021</w:t>
                      </w:r>
                      <w:r w:rsidR="00F21728">
                        <w:rPr>
                          <w:rFonts w:ascii="Arial" w:hAnsi="Arial"/>
                          <w:color w:val="000000" w:themeColor="text1"/>
                          <w:sz w:val="18"/>
                          <w:szCs w:val="18"/>
                          <w14:textOutline w14:w="9525" w14:cap="rnd" w14:cmpd="sng" w14:algn="ctr">
                            <w14:noFill/>
                            <w14:prstDash w14:val="solid"/>
                            <w14:bevel/>
                          </w14:textOutline>
                        </w:rPr>
                        <w:t xml:space="preserve">. </w:t>
                      </w:r>
                    </w:p>
                    <w:p w14:paraId="02C495AF" w14:textId="77777777" w:rsidR="00FB1DE2" w:rsidRDefault="00FB1DE2" w:rsidP="00FB1DE2">
                      <w:pPr>
                        <w:jc w:val="center"/>
                      </w:pPr>
                    </w:p>
                  </w:txbxContent>
                </v:textbox>
              </v:roundrect>
            </w:pict>
          </mc:Fallback>
        </mc:AlternateContent>
      </w:r>
      <w:r w:rsidR="00591815">
        <w:rPr>
          <w:rFonts w:ascii="Arial" w:hAnsi="Arial" w:cs="Arial"/>
          <w:noProof/>
        </w:rPr>
        <mc:AlternateContent>
          <mc:Choice Requires="wps">
            <w:drawing>
              <wp:anchor distT="0" distB="0" distL="114300" distR="114300" simplePos="0" relativeHeight="251662336" behindDoc="0" locked="0" layoutInCell="1" allowOverlap="1" wp14:anchorId="0C961738" wp14:editId="5D539D51">
                <wp:simplePos x="0" y="0"/>
                <wp:positionH relativeFrom="column">
                  <wp:posOffset>-636422</wp:posOffset>
                </wp:positionH>
                <wp:positionV relativeFrom="paragraph">
                  <wp:posOffset>179705</wp:posOffset>
                </wp:positionV>
                <wp:extent cx="994410" cy="2450592"/>
                <wp:effectExtent l="0" t="0" r="15240" b="26035"/>
                <wp:wrapNone/>
                <wp:docPr id="3" name="Rectangle: Rounded Corners 3"/>
                <wp:cNvGraphicFramePr/>
                <a:graphic xmlns:a="http://schemas.openxmlformats.org/drawingml/2006/main">
                  <a:graphicData uri="http://schemas.microsoft.com/office/word/2010/wordprocessingShape">
                    <wps:wsp>
                      <wps:cNvSpPr/>
                      <wps:spPr>
                        <a:xfrm>
                          <a:off x="0" y="0"/>
                          <a:ext cx="994410" cy="245059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C4941DC" w14:textId="17BEA07E" w:rsidR="00FB1DE2" w:rsidRPr="00591815" w:rsidRDefault="00FB1DE2" w:rsidP="00194F0A">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61738" id="Rectangle: Rounded Corners 3" o:spid="_x0000_s1031" style="position:absolute;margin-left:-50.1pt;margin-top:14.15pt;width:78.3pt;height:19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" fillcolor="white [3201]" strokecolor="black [3200]" strokeweight="1pt">
                <v:stroke joinstyle="miter"/>
                <v:textbox>
                  <w:txbxContent>
                    <w:p w14:paraId="1C4941DC" w14:textId="17BEA07E" w:rsidR="00FB1DE2" w:rsidRPr="00591815" w:rsidRDefault="00FB1DE2" w:rsidP="00194F0A">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 2021</w:t>
                      </w:r>
                    </w:p>
                  </w:txbxContent>
                </v:textbox>
              </v:roundrect>
            </w:pict>
          </mc:Fallback>
        </mc:AlternateContent>
      </w:r>
    </w:p>
    <w:p w14:paraId="1088C520" w14:textId="00D2BF51" w:rsidR="00473B0E" w:rsidRDefault="00473B0E">
      <w:pPr>
        <w:rPr>
          <w:rFonts w:ascii="Arial" w:hAnsi="Arial" w:cs="Arial"/>
        </w:rPr>
      </w:pPr>
    </w:p>
    <w:p w14:paraId="4D75465C" w14:textId="0648535F" w:rsidR="00FB1DE2" w:rsidRPr="00FB1DE2" w:rsidRDefault="00FB1DE2" w:rsidP="00FB1DE2">
      <w:pPr>
        <w:rPr>
          <w:rFonts w:ascii="Arial" w:hAnsi="Arial" w:cs="Arial"/>
        </w:rPr>
      </w:pPr>
    </w:p>
    <w:p w14:paraId="6F4C36B3" w14:textId="4E5599BC" w:rsidR="00FB1DE2" w:rsidRPr="00FB1DE2" w:rsidRDefault="00FB1DE2" w:rsidP="00FB1DE2">
      <w:pPr>
        <w:rPr>
          <w:rFonts w:ascii="Arial" w:hAnsi="Arial" w:cs="Arial"/>
        </w:rPr>
      </w:pPr>
    </w:p>
    <w:p w14:paraId="4E91846D" w14:textId="7DC0E6A3" w:rsidR="00FB1DE2" w:rsidRDefault="000E1BB0" w:rsidP="00FB1DE2">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12512" behindDoc="0" locked="0" layoutInCell="1" allowOverlap="1" wp14:anchorId="6D3DF405" wp14:editId="6BC71C5E">
                <wp:simplePos x="0" y="0"/>
                <wp:positionH relativeFrom="column">
                  <wp:posOffset>3664864</wp:posOffset>
                </wp:positionH>
                <wp:positionV relativeFrom="paragraph">
                  <wp:posOffset>30429</wp:posOffset>
                </wp:positionV>
                <wp:extent cx="219456" cy="182880"/>
                <wp:effectExtent l="0" t="19050" r="47625" b="45720"/>
                <wp:wrapNone/>
                <wp:docPr id="30" name="Arrow: Right 30"/>
                <wp:cNvGraphicFramePr/>
                <a:graphic xmlns:a="http://schemas.openxmlformats.org/drawingml/2006/main">
                  <a:graphicData uri="http://schemas.microsoft.com/office/word/2010/wordprocessingShape">
                    <wps:wsp>
                      <wps:cNvSpPr/>
                      <wps:spPr>
                        <a:xfrm>
                          <a:off x="0" y="0"/>
                          <a:ext cx="219456"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11DA7F" id="Arrow: Right 30" o:spid="_x0000_s1026" type="#_x0000_t13" style="position:absolute;margin-left:288.55pt;margin-top:2.4pt;width:17.3pt;height:14.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" adj="12600" fillcolor="#4472c4" strokecolor="#2f528f" strokeweight="1pt"/>
            </w:pict>
          </mc:Fallback>
        </mc:AlternateContent>
      </w:r>
      <w:r w:rsidR="00591815">
        <w:rPr>
          <w:rFonts w:ascii="Arial" w:hAnsi="Arial" w:cs="Arial"/>
          <w:b/>
          <w:bCs/>
          <w:noProof/>
          <w:color w:val="4472C4" w:themeColor="accent1"/>
          <w:sz w:val="28"/>
          <w:szCs w:val="28"/>
        </w:rPr>
        <mc:AlternateContent>
          <mc:Choice Requires="wps">
            <w:drawing>
              <wp:anchor distT="0" distB="0" distL="114300" distR="114300" simplePos="0" relativeHeight="251710464" behindDoc="0" locked="0" layoutInCell="1" allowOverlap="1" wp14:anchorId="56F95D34" wp14:editId="50982A39">
                <wp:simplePos x="0" y="0"/>
                <wp:positionH relativeFrom="column">
                  <wp:posOffset>347548</wp:posOffset>
                </wp:positionH>
                <wp:positionV relativeFrom="paragraph">
                  <wp:posOffset>44730</wp:posOffset>
                </wp:positionV>
                <wp:extent cx="219456" cy="182880"/>
                <wp:effectExtent l="0" t="19050" r="47625" b="45720"/>
                <wp:wrapNone/>
                <wp:docPr id="29" name="Arrow: Right 29"/>
                <wp:cNvGraphicFramePr/>
                <a:graphic xmlns:a="http://schemas.openxmlformats.org/drawingml/2006/main">
                  <a:graphicData uri="http://schemas.microsoft.com/office/word/2010/wordprocessingShape">
                    <wps:wsp>
                      <wps:cNvSpPr/>
                      <wps:spPr>
                        <a:xfrm>
                          <a:off x="0" y="0"/>
                          <a:ext cx="219456"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6A8A5B" id="Arrow: Right 29" o:spid="_x0000_s1026" type="#_x0000_t13" style="position:absolute;margin-left:27.35pt;margin-top:3.5pt;width:17.3pt;height:14.4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" adj="12600" fillcolor="#4472c4" strokecolor="#2f528f" strokeweight="1pt"/>
            </w:pict>
          </mc:Fallback>
        </mc:AlternateContent>
      </w:r>
    </w:p>
    <w:p w14:paraId="62AE8525" w14:textId="34D9089F" w:rsidR="00FB1DE2" w:rsidRDefault="00FB1DE2" w:rsidP="00FB1DE2">
      <w:pPr>
        <w:tabs>
          <w:tab w:val="left" w:pos="8445"/>
        </w:tabs>
        <w:rPr>
          <w:rFonts w:ascii="Arial" w:hAnsi="Arial" w:cs="Arial"/>
        </w:rPr>
      </w:pPr>
      <w:r>
        <w:rPr>
          <w:rFonts w:ascii="Arial" w:hAnsi="Arial" w:cs="Arial"/>
        </w:rPr>
        <w:tab/>
      </w:r>
    </w:p>
    <w:p w14:paraId="273C07AB" w14:textId="7D243331" w:rsidR="00172CA6" w:rsidRDefault="002A1DB7" w:rsidP="00FB1DE2">
      <w:pPr>
        <w:tabs>
          <w:tab w:val="left" w:pos="8445"/>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14560" behindDoc="0" locked="0" layoutInCell="1" allowOverlap="1" wp14:anchorId="192583B7" wp14:editId="7898B215">
                <wp:simplePos x="0" y="0"/>
                <wp:positionH relativeFrom="leftMargin">
                  <wp:posOffset>657886</wp:posOffset>
                </wp:positionH>
                <wp:positionV relativeFrom="paragraph">
                  <wp:posOffset>980440</wp:posOffset>
                </wp:positionV>
                <wp:extent cx="248285" cy="555955"/>
                <wp:effectExtent l="19050" t="0" r="18415" b="34925"/>
                <wp:wrapNone/>
                <wp:docPr id="31" name="Arrow: Down 31"/>
                <wp:cNvGraphicFramePr/>
                <a:graphic xmlns:a="http://schemas.openxmlformats.org/drawingml/2006/main">
                  <a:graphicData uri="http://schemas.microsoft.com/office/word/2010/wordprocessingShape">
                    <wps:wsp>
                      <wps:cNvSpPr/>
                      <wps:spPr>
                        <a:xfrm>
                          <a:off x="0" y="0"/>
                          <a:ext cx="248285" cy="55595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1B6D32" id="Arrow: Down 31" o:spid="_x0000_s1026" type="#_x0000_t67" style="position:absolute;margin-left:51.8pt;margin-top:77.2pt;width:19.55pt;height:43.8pt;z-index:25171456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" adj="16777" fillcolor="#4472c4" strokecolor="#2f528f" strokeweight="1pt">
                <w10:wrap anchorx="margin"/>
              </v:shape>
            </w:pict>
          </mc:Fallback>
        </mc:AlternateContent>
      </w:r>
    </w:p>
    <w:p w14:paraId="72680A66" w14:textId="6AF4B6E6" w:rsidR="00ED3231" w:rsidRDefault="00B570DC" w:rsidP="00FB1DE2">
      <w:pPr>
        <w:tabs>
          <w:tab w:val="left" w:pos="8445"/>
        </w:tabs>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6D8D496B" wp14:editId="14F4C69E">
                <wp:simplePos x="0" y="0"/>
                <wp:positionH relativeFrom="column">
                  <wp:posOffset>-571500</wp:posOffset>
                </wp:positionH>
                <wp:positionV relativeFrom="paragraph">
                  <wp:posOffset>-317500</wp:posOffset>
                </wp:positionV>
                <wp:extent cx="933450" cy="5774055"/>
                <wp:effectExtent l="0" t="0" r="19050" b="17145"/>
                <wp:wrapNone/>
                <wp:docPr id="4" name="Rectangle: Rounded Corners 4"/>
                <wp:cNvGraphicFramePr/>
                <a:graphic xmlns:a="http://schemas.openxmlformats.org/drawingml/2006/main">
                  <a:graphicData uri="http://schemas.microsoft.com/office/word/2010/wordprocessingShape">
                    <wps:wsp>
                      <wps:cNvSpPr/>
                      <wps:spPr>
                        <a:xfrm>
                          <a:off x="0" y="0"/>
                          <a:ext cx="933450" cy="57740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71872" w14:textId="356A9090" w:rsidR="00FB1DE2" w:rsidRPr="00591815" w:rsidRDefault="00FB1DE2" w:rsidP="00FB1DE2">
                            <w:pPr>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00F21728"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325A4D"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D496B" id="Rectangle: Rounded Corners 4" o:spid="_x0000_s1032" style="position:absolute;margin-left:-45pt;margin-top:-25pt;width:73.5pt;height:45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" filled="f" strokecolor="black [3213]" strokeweight="1.25pt">
                <v:stroke joinstyle="miter"/>
                <v:textbox>
                  <w:txbxContent>
                    <w:p w14:paraId="09671872" w14:textId="356A9090" w:rsidR="00FB1DE2" w:rsidRPr="00591815" w:rsidRDefault="00FB1DE2" w:rsidP="00FB1DE2">
                      <w:pPr>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00F21728"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325A4D"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2021</w:t>
                      </w:r>
                    </w:p>
                  </w:txbxContent>
                </v:textbox>
              </v:roundrect>
            </w:pict>
          </mc:Fallback>
        </mc:AlternateContent>
      </w:r>
      <w:r>
        <w:rPr>
          <w:rFonts w:ascii="Arial" w:hAnsi="Arial" w:cs="Arial"/>
          <w:b/>
          <w:bCs/>
          <w:noProof/>
          <w:color w:val="4472C4" w:themeColor="accent1"/>
          <w:sz w:val="28"/>
          <w:szCs w:val="28"/>
        </w:rPr>
        <mc:AlternateContent>
          <mc:Choice Requires="wps">
            <w:drawing>
              <wp:anchor distT="0" distB="0" distL="114300" distR="114300" simplePos="0" relativeHeight="251716608" behindDoc="0" locked="0" layoutInCell="1" allowOverlap="1" wp14:anchorId="08B79042" wp14:editId="0D745FF6">
                <wp:simplePos x="0" y="0"/>
                <wp:positionH relativeFrom="leftMargin">
                  <wp:posOffset>660400</wp:posOffset>
                </wp:positionH>
                <wp:positionV relativeFrom="paragraph">
                  <wp:posOffset>-908050</wp:posOffset>
                </wp:positionV>
                <wp:extent cx="266700" cy="622300"/>
                <wp:effectExtent l="19050" t="0" r="19050" b="44450"/>
                <wp:wrapNone/>
                <wp:docPr id="32" name="Arrow: Down 32"/>
                <wp:cNvGraphicFramePr/>
                <a:graphic xmlns:a="http://schemas.openxmlformats.org/drawingml/2006/main">
                  <a:graphicData uri="http://schemas.microsoft.com/office/word/2010/wordprocessingShape">
                    <wps:wsp>
                      <wps:cNvSpPr/>
                      <wps:spPr>
                        <a:xfrm>
                          <a:off x="0" y="0"/>
                          <a:ext cx="266700" cy="622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8E1C7" id="Arrow: Down 32" o:spid="_x0000_s1026" type="#_x0000_t67" style="position:absolute;margin-left:52pt;margin-top:-71.5pt;width:21pt;height:49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" adj="16971" fillcolor="#4472c4" strokecolor="#2f528f" strokeweight="1pt">
                <w10:wrap anchorx="margin"/>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2F626632" wp14:editId="44921B90">
                <wp:simplePos x="0" y="0"/>
                <wp:positionH relativeFrom="margin">
                  <wp:posOffset>539750</wp:posOffset>
                </wp:positionH>
                <wp:positionV relativeFrom="paragraph">
                  <wp:posOffset>-342900</wp:posOffset>
                </wp:positionV>
                <wp:extent cx="8778240" cy="3413760"/>
                <wp:effectExtent l="0" t="0" r="22860" b="15240"/>
                <wp:wrapNone/>
                <wp:docPr id="5" name="Rectangle: Rounded Corners 5"/>
                <wp:cNvGraphicFramePr/>
                <a:graphic xmlns:a="http://schemas.openxmlformats.org/drawingml/2006/main">
                  <a:graphicData uri="http://schemas.microsoft.com/office/word/2010/wordprocessingShape">
                    <wps:wsp>
                      <wps:cNvSpPr/>
                      <wps:spPr>
                        <a:xfrm>
                          <a:off x="0" y="0"/>
                          <a:ext cx="8778240" cy="341376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5E3D7" w14:textId="2DF2E883" w:rsidR="001B5823" w:rsidRDefault="00C67437" w:rsidP="00C244EC">
                            <w:pPr>
                              <w:rPr>
                                <w:rFonts w:ascii="Arial" w:hAnsi="Arial"/>
                                <w:b/>
                                <w:bCs/>
                                <w:color w:val="000000" w:themeColor="text1"/>
                                <w:sz w:val="18"/>
                                <w:szCs w:val="18"/>
                                <w:u w:val="single"/>
                                <w14:textOutline w14:w="9525" w14:cap="rnd" w14:cmpd="sng" w14:algn="ctr">
                                  <w14:noFill/>
                                  <w14:prstDash w14:val="solid"/>
                                  <w14:bevel/>
                                </w14:textOutline>
                              </w:rPr>
                            </w:pPr>
                            <w:r w:rsidRPr="00C67437">
                              <w:rPr>
                                <w:rFonts w:ascii="Arial" w:hAnsi="Arial"/>
                                <w:b/>
                                <w:bCs/>
                                <w:color w:val="000000" w:themeColor="text1"/>
                                <w:sz w:val="18"/>
                                <w:szCs w:val="18"/>
                                <w:u w:val="single"/>
                                <w14:textOutline w14:w="9525" w14:cap="rnd" w14:cmpd="sng" w14:algn="ctr">
                                  <w14:noFill/>
                                  <w14:prstDash w14:val="solid"/>
                                  <w14:bevel/>
                                </w14:textOutline>
                              </w:rPr>
                              <w:t>Categoris</w:t>
                            </w:r>
                            <w:r w:rsidR="00573AE2">
                              <w:rPr>
                                <w:rFonts w:ascii="Arial" w:hAnsi="Arial"/>
                                <w:b/>
                                <w:bCs/>
                                <w:color w:val="000000" w:themeColor="text1"/>
                                <w:sz w:val="18"/>
                                <w:szCs w:val="18"/>
                                <w:u w:val="single"/>
                                <w14:textOutline w14:w="9525" w14:cap="rnd" w14:cmpd="sng" w14:algn="ctr">
                                  <w14:noFill/>
                                  <w14:prstDash w14:val="solid"/>
                                  <w14:bevel/>
                                </w14:textOutline>
                              </w:rPr>
                              <w:t>ation</w:t>
                            </w:r>
                            <w:r w:rsidRPr="00C67437">
                              <w:rPr>
                                <w:rFonts w:ascii="Arial" w:hAnsi="Arial"/>
                                <w:b/>
                                <w:bCs/>
                                <w:color w:val="000000" w:themeColor="text1"/>
                                <w:sz w:val="18"/>
                                <w:szCs w:val="18"/>
                                <w:u w:val="single"/>
                                <w14:textOutline w14:w="9525" w14:cap="rnd" w14:cmpd="sng" w14:algn="ctr">
                                  <w14:noFill/>
                                  <w14:prstDash w14:val="solid"/>
                                  <w14:bevel/>
                                </w14:textOutline>
                              </w:rPr>
                              <w:t xml:space="preserve"> of Contracts</w:t>
                            </w:r>
                            <w:r w:rsidR="00571951">
                              <w:rPr>
                                <w:rFonts w:ascii="Arial" w:hAnsi="Arial"/>
                                <w:b/>
                                <w:bCs/>
                                <w:color w:val="000000" w:themeColor="text1"/>
                                <w:sz w:val="18"/>
                                <w:szCs w:val="18"/>
                                <w:u w:val="single"/>
                                <w14:textOutline w14:w="9525" w14:cap="rnd" w14:cmpd="sng" w14:algn="ctr">
                                  <w14:noFill/>
                                  <w14:prstDash w14:val="solid"/>
                                  <w14:bevel/>
                                </w14:textOutline>
                              </w:rPr>
                              <w:t xml:space="preserve"> </w:t>
                            </w:r>
                          </w:p>
                          <w:p w14:paraId="02FA711D" w14:textId="252BC71C" w:rsidR="00325A4D" w:rsidRDefault="00F06265" w:rsidP="00C244EC">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Th</w:t>
                            </w:r>
                            <w:r w:rsidR="00E03259">
                              <w:rPr>
                                <w:rFonts w:ascii="Arial" w:hAnsi="Arial"/>
                                <w:color w:val="000000" w:themeColor="text1"/>
                                <w:sz w:val="18"/>
                                <w:szCs w:val="18"/>
                                <w14:textOutline w14:w="9525" w14:cap="rnd" w14:cmpd="sng" w14:algn="ctr">
                                  <w14:noFill/>
                                  <w14:prstDash w14:val="solid"/>
                                  <w14:bevel/>
                                </w14:textOutline>
                              </w:rPr>
                              <w:t xml:space="preserve">roughout </w:t>
                            </w:r>
                            <w:r w:rsidR="00F21728" w:rsidRPr="00C67437">
                              <w:rPr>
                                <w:rFonts w:ascii="Arial" w:hAnsi="Arial"/>
                                <w:color w:val="000000" w:themeColor="text1"/>
                                <w:sz w:val="18"/>
                                <w:szCs w:val="18"/>
                                <w14:textOutline w14:w="9525" w14:cap="rnd" w14:cmpd="sng" w14:algn="ctr">
                                  <w14:noFill/>
                                  <w14:prstDash w14:val="solid"/>
                                  <w14:bevel/>
                                </w14:textOutline>
                              </w:rPr>
                              <w:t xml:space="preserve">April and May </w:t>
                            </w:r>
                            <w:r w:rsidR="00C244EC" w:rsidRPr="00C67437">
                              <w:rPr>
                                <w:rFonts w:ascii="Arial" w:hAnsi="Arial"/>
                                <w:color w:val="000000" w:themeColor="text1"/>
                                <w:sz w:val="18"/>
                                <w:szCs w:val="18"/>
                                <w14:textOutline w14:w="9525" w14:cap="rnd" w14:cmpd="sng" w14:algn="ctr">
                                  <w14:noFill/>
                                  <w14:prstDash w14:val="solid"/>
                                  <w14:bevel/>
                                </w14:textOutline>
                              </w:rPr>
                              <w:t>NHSBSA P</w:t>
                            </w:r>
                            <w:r w:rsidR="00E03259">
                              <w:rPr>
                                <w:rFonts w:ascii="Arial" w:hAnsi="Arial"/>
                                <w:color w:val="000000" w:themeColor="text1"/>
                                <w:sz w:val="18"/>
                                <w:szCs w:val="18"/>
                                <w14:textOutline w14:w="9525" w14:cap="rnd" w14:cmpd="sng" w14:algn="ctr">
                                  <w14:noFill/>
                                  <w14:prstDash w14:val="solid"/>
                                  <w14:bevel/>
                                </w14:textOutline>
                              </w:rPr>
                              <w:t xml:space="preserve">rovider Assurance Dental </w:t>
                            </w:r>
                            <w:r w:rsidR="0038424F">
                              <w:rPr>
                                <w:rFonts w:ascii="Arial" w:hAnsi="Arial"/>
                                <w:color w:val="000000" w:themeColor="text1"/>
                                <w:sz w:val="18"/>
                                <w:szCs w:val="18"/>
                                <w14:textOutline w14:w="9525" w14:cap="rnd" w14:cmpd="sng" w14:algn="ctr">
                                  <w14:noFill/>
                                  <w14:prstDash w14:val="solid"/>
                                  <w14:bevel/>
                                </w14:textOutline>
                              </w:rPr>
                              <w:t>will w</w:t>
                            </w:r>
                            <w:r w:rsidR="00C244EC" w:rsidRPr="00C67437">
                              <w:rPr>
                                <w:rFonts w:ascii="Arial" w:hAnsi="Arial"/>
                                <w:color w:val="000000" w:themeColor="text1"/>
                                <w:sz w:val="18"/>
                                <w:szCs w:val="18"/>
                                <w14:textOutline w14:w="9525" w14:cap="rnd" w14:cmpd="sng" w14:algn="ctr">
                                  <w14:noFill/>
                                  <w14:prstDash w14:val="solid"/>
                                  <w14:bevel/>
                                </w14:textOutline>
                              </w:rPr>
                              <w:t xml:space="preserve">ork with </w:t>
                            </w:r>
                            <w:r w:rsidR="0038424F">
                              <w:rPr>
                                <w:rFonts w:ascii="Arial" w:hAnsi="Arial"/>
                                <w:color w:val="000000" w:themeColor="text1"/>
                                <w:sz w:val="18"/>
                                <w:szCs w:val="18"/>
                                <w14:textOutline w14:w="9525" w14:cap="rnd" w14:cmpd="sng" w14:algn="ctr">
                                  <w14:noFill/>
                                  <w14:prstDash w14:val="solid"/>
                                  <w14:bevel/>
                                </w14:textOutline>
                              </w:rPr>
                              <w:t>R</w:t>
                            </w:r>
                            <w:r w:rsidR="0038424F" w:rsidRPr="00FB1DE2">
                              <w:rPr>
                                <w:rFonts w:ascii="Arial" w:hAnsi="Arial"/>
                                <w:color w:val="000000" w:themeColor="text1"/>
                                <w:sz w:val="18"/>
                                <w:szCs w:val="18"/>
                                <w14:textOutline w14:w="9525" w14:cap="rnd" w14:cmpd="sng" w14:algn="ctr">
                                  <w14:noFill/>
                                  <w14:prstDash w14:val="solid"/>
                                  <w14:bevel/>
                                </w14:textOutline>
                              </w:rPr>
                              <w:t xml:space="preserve">egional </w:t>
                            </w:r>
                            <w:r w:rsidR="0038424F">
                              <w:rPr>
                                <w:rFonts w:ascii="Arial" w:hAnsi="Arial"/>
                                <w:color w:val="000000" w:themeColor="text1"/>
                                <w:sz w:val="18"/>
                                <w:szCs w:val="18"/>
                                <w14:textOutline w14:w="9525" w14:cap="rnd" w14:cmpd="sng" w14:algn="ctr">
                                  <w14:noFill/>
                                  <w14:prstDash w14:val="solid"/>
                                  <w14:bevel/>
                                </w14:textOutline>
                              </w:rPr>
                              <w:t>Dental Commissioning T</w:t>
                            </w:r>
                            <w:r w:rsidR="0038424F" w:rsidRPr="00FB1DE2">
                              <w:rPr>
                                <w:rFonts w:ascii="Arial" w:hAnsi="Arial"/>
                                <w:color w:val="000000" w:themeColor="text1"/>
                                <w:sz w:val="18"/>
                                <w:szCs w:val="18"/>
                                <w14:textOutline w14:w="9525" w14:cap="rnd" w14:cmpd="sng" w14:algn="ctr">
                                  <w14:noFill/>
                                  <w14:prstDash w14:val="solid"/>
                                  <w14:bevel/>
                                </w14:textOutline>
                              </w:rPr>
                              <w:t>eams</w:t>
                            </w:r>
                            <w:r w:rsidR="00C244EC" w:rsidRPr="00C67437">
                              <w:rPr>
                                <w:rFonts w:ascii="Arial" w:hAnsi="Arial"/>
                                <w:color w:val="000000" w:themeColor="text1"/>
                                <w:sz w:val="18"/>
                                <w:szCs w:val="18"/>
                                <w14:textOutline w14:w="9525" w14:cap="rnd" w14:cmpd="sng" w14:algn="ctr">
                                  <w14:noFill/>
                                  <w14:prstDash w14:val="solid"/>
                                  <w14:bevel/>
                                </w14:textOutline>
                              </w:rPr>
                              <w:t xml:space="preserve"> to categorise each contract</w:t>
                            </w:r>
                            <w:r w:rsidR="0038424F">
                              <w:rPr>
                                <w:rFonts w:ascii="Arial" w:hAnsi="Arial"/>
                                <w:color w:val="000000" w:themeColor="text1"/>
                                <w:sz w:val="18"/>
                                <w:szCs w:val="18"/>
                                <w14:textOutline w14:w="9525" w14:cap="rnd" w14:cmpd="sng" w14:algn="ctr">
                                  <w14:noFill/>
                                  <w14:prstDash w14:val="solid"/>
                                  <w14:bevel/>
                                </w14:textOutline>
                              </w:rPr>
                              <w:t xml:space="preserve"> that requires a year end </w:t>
                            </w:r>
                            <w:r w:rsidR="00B03B65">
                              <w:rPr>
                                <w:rFonts w:ascii="Arial" w:hAnsi="Arial"/>
                                <w:color w:val="000000" w:themeColor="text1"/>
                                <w:sz w:val="18"/>
                                <w:szCs w:val="18"/>
                                <w14:textOutline w14:w="9525" w14:cap="rnd" w14:cmpd="sng" w14:algn="ctr">
                                  <w14:noFill/>
                                  <w14:prstDash w14:val="solid"/>
                                  <w14:bevel/>
                                </w14:textOutline>
                              </w:rPr>
                              <w:t xml:space="preserve">reconciliation. </w:t>
                            </w:r>
                            <w:r w:rsidR="00F21728" w:rsidRPr="00F21728">
                              <w:rPr>
                                <w:rFonts w:ascii="Arial" w:hAnsi="Arial"/>
                                <w:color w:val="000000" w:themeColor="text1"/>
                                <w:sz w:val="18"/>
                                <w:szCs w:val="18"/>
                                <w14:textOutline w14:w="9525" w14:cap="rnd" w14:cmpd="sng" w14:algn="ctr">
                                  <w14:noFill/>
                                  <w14:prstDash w14:val="solid"/>
                                  <w14:bevel/>
                                </w14:textOutline>
                              </w:rPr>
                              <w:t>Whilst</w:t>
                            </w:r>
                            <w:r w:rsidR="00C244EC" w:rsidRPr="00F21728">
                              <w:rPr>
                                <w:rFonts w:ascii="Arial" w:hAnsi="Arial"/>
                                <w:color w:val="000000" w:themeColor="text1"/>
                                <w:sz w:val="18"/>
                                <w:szCs w:val="18"/>
                                <w14:textOutline w14:w="9525" w14:cap="rnd" w14:cmpd="sng" w14:algn="ctr">
                                  <w14:noFill/>
                                  <w14:prstDash w14:val="solid"/>
                                  <w14:bevel/>
                                </w14:textOutline>
                              </w:rPr>
                              <w:t xml:space="preserve"> categories are for internal use only, this exercise is key part of the Year End reconciliation process, as it gives</w:t>
                            </w:r>
                            <w:r w:rsidR="003242A6">
                              <w:rPr>
                                <w:rFonts w:ascii="Arial" w:hAnsi="Arial"/>
                                <w:color w:val="000000" w:themeColor="text1"/>
                                <w:sz w:val="18"/>
                                <w:szCs w:val="18"/>
                                <w14:textOutline w14:w="9525" w14:cap="rnd" w14:cmpd="sng" w14:algn="ctr">
                                  <w14:noFill/>
                                  <w14:prstDash w14:val="solid"/>
                                  <w14:bevel/>
                                </w14:textOutline>
                              </w:rPr>
                              <w:t xml:space="preserve"> commissioners</w:t>
                            </w:r>
                            <w:r w:rsidR="00C244EC" w:rsidRPr="00F21728">
                              <w:rPr>
                                <w:rFonts w:ascii="Arial" w:hAnsi="Arial"/>
                                <w:color w:val="000000" w:themeColor="text1"/>
                                <w:sz w:val="18"/>
                                <w:szCs w:val="18"/>
                                <w14:textOutline w14:w="9525" w14:cap="rnd" w14:cmpd="sng" w14:algn="ctr">
                                  <w14:noFill/>
                                  <w14:prstDash w14:val="solid"/>
                                  <w14:bevel/>
                                </w14:textOutline>
                              </w:rPr>
                              <w:t xml:space="preserve"> the opportunity to highlight contracts that need a manual </w:t>
                            </w:r>
                            <w:r w:rsidR="00172CA6" w:rsidRPr="00F21728">
                              <w:rPr>
                                <w:rFonts w:ascii="Arial" w:hAnsi="Arial"/>
                                <w:color w:val="000000" w:themeColor="text1"/>
                                <w:sz w:val="18"/>
                                <w:szCs w:val="18"/>
                                <w14:textOutline w14:w="9525" w14:cap="rnd" w14:cmpd="sng" w14:algn="ctr">
                                  <w14:noFill/>
                                  <w14:prstDash w14:val="solid"/>
                                  <w14:bevel/>
                                </w14:textOutline>
                              </w:rPr>
                              <w:t>reconciliation</w:t>
                            </w:r>
                            <w:r w:rsidR="00172CA6">
                              <w:rPr>
                                <w:rFonts w:ascii="Arial" w:hAnsi="Arial"/>
                                <w:color w:val="000000" w:themeColor="text1"/>
                                <w:sz w:val="18"/>
                                <w:szCs w:val="18"/>
                                <w14:textOutline w14:w="9525" w14:cap="rnd" w14:cmpd="sng" w14:algn="ctr">
                                  <w14:noFill/>
                                  <w14:prstDash w14:val="solid"/>
                                  <w14:bevel/>
                                </w14:textOutline>
                              </w:rPr>
                              <w:t xml:space="preserve"> and</w:t>
                            </w:r>
                            <w:r w:rsidR="003242A6">
                              <w:rPr>
                                <w:rFonts w:ascii="Arial" w:hAnsi="Arial"/>
                                <w:color w:val="000000" w:themeColor="text1"/>
                                <w:sz w:val="18"/>
                                <w:szCs w:val="18"/>
                                <w14:textOutline w14:w="9525" w14:cap="rnd" w14:cmpd="sng" w14:algn="ctr">
                                  <w14:noFill/>
                                  <w14:prstDash w14:val="solid"/>
                                  <w14:bevel/>
                                </w14:textOutline>
                              </w:rPr>
                              <w:t xml:space="preserve"> to provide</w:t>
                            </w:r>
                            <w:r w:rsidR="00325A4D">
                              <w:rPr>
                                <w:rFonts w:ascii="Arial" w:hAnsi="Arial"/>
                                <w:color w:val="000000" w:themeColor="text1"/>
                                <w:sz w:val="18"/>
                                <w:szCs w:val="18"/>
                                <w14:textOutline w14:w="9525" w14:cap="rnd" w14:cmpd="sng" w14:algn="ctr">
                                  <w14:noFill/>
                                  <w14:prstDash w14:val="solid"/>
                                  <w14:bevel/>
                                </w14:textOutline>
                              </w:rPr>
                              <w:t xml:space="preserve"> all the required information to complete this</w:t>
                            </w:r>
                            <w:r w:rsidR="00C244EC" w:rsidRPr="00F21728">
                              <w:rPr>
                                <w:rFonts w:ascii="Arial" w:hAnsi="Arial"/>
                                <w:color w:val="000000" w:themeColor="text1"/>
                                <w:sz w:val="18"/>
                                <w:szCs w:val="18"/>
                                <w14:textOutline w14:w="9525" w14:cap="rnd" w14:cmpd="sng" w14:algn="ctr">
                                  <w14:noFill/>
                                  <w14:prstDash w14:val="solid"/>
                                  <w14:bevel/>
                                </w14:textOutline>
                              </w:rPr>
                              <w:t>.</w:t>
                            </w:r>
                          </w:p>
                          <w:p w14:paraId="14931CC8" w14:textId="458E8E47" w:rsidR="00E053A7" w:rsidRPr="00E053A7" w:rsidRDefault="00E053A7" w:rsidP="00E053A7">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C</w:t>
                            </w:r>
                            <w:r w:rsidRPr="00E053A7">
                              <w:rPr>
                                <w:rFonts w:ascii="Arial" w:hAnsi="Arial"/>
                                <w:color w:val="000000" w:themeColor="text1"/>
                                <w:sz w:val="18"/>
                                <w:szCs w:val="18"/>
                                <w14:textOutline w14:w="9525" w14:cap="rnd" w14:cmpd="sng" w14:algn="ctr">
                                  <w14:noFill/>
                                  <w14:prstDash w14:val="solid"/>
                                  <w14:bevel/>
                                </w14:textOutline>
                              </w:rPr>
                              <w:t xml:space="preserve">ontracts will be categorised as either 1, 2, 3 or 4 considering the quality of the data held in Compass about the contract’s (and any subcontract’s, if appropriate) delivery targets.  </w:t>
                            </w:r>
                            <w:r w:rsidR="00386CD2">
                              <w:rPr>
                                <w:rFonts w:ascii="Arial" w:hAnsi="Arial"/>
                                <w:color w:val="000000" w:themeColor="text1"/>
                                <w:sz w:val="18"/>
                                <w:szCs w:val="18"/>
                                <w14:textOutline w14:w="9525" w14:cap="rnd" w14:cmpd="sng" w14:algn="ctr">
                                  <w14:noFill/>
                                  <w14:prstDash w14:val="solid"/>
                                  <w14:bevel/>
                                </w14:textOutline>
                              </w:rPr>
                              <w:t>Also</w:t>
                            </w:r>
                            <w:r w:rsidR="0090558E">
                              <w:rPr>
                                <w:rFonts w:ascii="Arial" w:hAnsi="Arial"/>
                                <w:color w:val="000000" w:themeColor="text1"/>
                                <w:sz w:val="18"/>
                                <w:szCs w:val="18"/>
                                <w14:textOutline w14:w="9525" w14:cap="rnd" w14:cmpd="sng" w14:algn="ctr">
                                  <w14:noFill/>
                                  <w14:prstDash w14:val="solid"/>
                                  <w14:bevel/>
                                </w14:textOutline>
                              </w:rPr>
                              <w:t>,</w:t>
                            </w:r>
                            <w:r w:rsidR="00386CD2">
                              <w:rPr>
                                <w:rFonts w:ascii="Arial" w:hAnsi="Arial"/>
                                <w:color w:val="000000" w:themeColor="text1"/>
                                <w:sz w:val="18"/>
                                <w:szCs w:val="18"/>
                                <w14:textOutline w14:w="9525" w14:cap="rnd" w14:cmpd="sng" w14:algn="ctr">
                                  <w14:noFill/>
                                  <w14:prstDash w14:val="solid"/>
                                  <w14:bevel/>
                                </w14:textOutline>
                              </w:rPr>
                              <w:t xml:space="preserve"> a</w:t>
                            </w:r>
                            <w:r w:rsidRPr="00E053A7">
                              <w:rPr>
                                <w:rFonts w:ascii="Arial" w:hAnsi="Arial"/>
                                <w:color w:val="000000" w:themeColor="text1"/>
                                <w:sz w:val="18"/>
                                <w:szCs w:val="18"/>
                                <w14:textOutline w14:w="9525" w14:cap="rnd" w14:cmpd="sng" w14:algn="ctr">
                                  <w14:noFill/>
                                  <w14:prstDash w14:val="solid"/>
                                  <w14:bevel/>
                                </w14:textOutline>
                              </w:rPr>
                              <w:t>ny commissioning considerations relating to previous Y</w:t>
                            </w:r>
                            <w:r w:rsidR="00A664B7">
                              <w:rPr>
                                <w:rFonts w:ascii="Arial" w:hAnsi="Arial"/>
                                <w:color w:val="000000" w:themeColor="text1"/>
                                <w:sz w:val="18"/>
                                <w:szCs w:val="18"/>
                                <w14:textOutline w14:w="9525" w14:cap="rnd" w14:cmpd="sng" w14:algn="ctr">
                                  <w14:noFill/>
                                  <w14:prstDash w14:val="solid"/>
                                  <w14:bevel/>
                                </w14:textOutline>
                              </w:rPr>
                              <w:t xml:space="preserve">ear </w:t>
                            </w:r>
                            <w:r w:rsidRPr="00E053A7">
                              <w:rPr>
                                <w:rFonts w:ascii="Arial" w:hAnsi="Arial"/>
                                <w:color w:val="000000" w:themeColor="text1"/>
                                <w:sz w:val="18"/>
                                <w:szCs w:val="18"/>
                                <w14:textOutline w14:w="9525" w14:cap="rnd" w14:cmpd="sng" w14:algn="ctr">
                                  <w14:noFill/>
                                  <w14:prstDash w14:val="solid"/>
                                  <w14:bevel/>
                                </w14:textOutline>
                              </w:rPr>
                              <w:t>E</w:t>
                            </w:r>
                            <w:r w:rsidR="00A664B7">
                              <w:rPr>
                                <w:rFonts w:ascii="Arial" w:hAnsi="Arial"/>
                                <w:color w:val="000000" w:themeColor="text1"/>
                                <w:sz w:val="18"/>
                                <w:szCs w:val="18"/>
                                <w14:textOutline w14:w="9525" w14:cap="rnd" w14:cmpd="sng" w14:algn="ctr">
                                  <w14:noFill/>
                                  <w14:prstDash w14:val="solid"/>
                                  <w14:bevel/>
                                </w14:textOutline>
                              </w:rPr>
                              <w:t>nd</w:t>
                            </w:r>
                            <w:r w:rsidRPr="00E053A7">
                              <w:rPr>
                                <w:rFonts w:ascii="Arial" w:hAnsi="Arial"/>
                                <w:color w:val="000000" w:themeColor="text1"/>
                                <w:sz w:val="18"/>
                                <w:szCs w:val="18"/>
                                <w14:textOutline w14:w="9525" w14:cap="rnd" w14:cmpd="sng" w14:algn="ctr">
                                  <w14:noFill/>
                                  <w14:prstDash w14:val="solid"/>
                                  <w14:bevel/>
                                </w14:textOutline>
                              </w:rPr>
                              <w:t xml:space="preserve"> delivery of the contract or on-going considerations.</w:t>
                            </w:r>
                          </w:p>
                          <w:p w14:paraId="7901E298" w14:textId="77135166" w:rsidR="00E053A7" w:rsidRPr="00E053A7" w:rsidRDefault="00E053A7" w:rsidP="00E053A7">
                            <w:pPr>
                              <w:rPr>
                                <w:rFonts w:ascii="Arial" w:hAnsi="Arial"/>
                                <w:bCs/>
                                <w:i/>
                                <w:color w:val="000000" w:themeColor="text1"/>
                                <w:sz w:val="18"/>
                                <w:szCs w:val="18"/>
                                <w14:textOutline w14:w="9525" w14:cap="rnd" w14:cmpd="sng" w14:algn="ctr">
                                  <w14:noFill/>
                                  <w14:prstDash w14:val="solid"/>
                                  <w14:bevel/>
                                </w14:textOutline>
                              </w:rPr>
                            </w:pPr>
                            <w:r w:rsidRPr="00E053A7">
                              <w:rPr>
                                <w:rFonts w:ascii="Arial" w:hAnsi="Arial"/>
                                <w:b/>
                                <w:bCs/>
                                <w:i/>
                                <w:color w:val="000000" w:themeColor="text1"/>
                                <w:sz w:val="18"/>
                                <w:szCs w:val="18"/>
                                <w:u w:val="single"/>
                                <w14:textOutline w14:w="9525" w14:cap="rnd" w14:cmpd="sng" w14:algn="ctr">
                                  <w14:noFill/>
                                  <w14:prstDash w14:val="solid"/>
                                  <w14:bevel/>
                                </w14:textOutline>
                              </w:rPr>
                              <w:t>Category 1</w:t>
                            </w:r>
                            <w:r w:rsidRPr="00E053A7">
                              <w:rPr>
                                <w:rFonts w:ascii="Arial" w:hAnsi="Arial"/>
                                <w:bCs/>
                                <w:i/>
                                <w:color w:val="000000" w:themeColor="text1"/>
                                <w:sz w:val="18"/>
                                <w:szCs w:val="18"/>
                                <w14:textOutline w14:w="9525" w14:cap="rnd" w14:cmpd="sng" w14:algn="ctr">
                                  <w14:noFill/>
                                  <w14:prstDash w14:val="solid"/>
                                  <w14:bevel/>
                                </w14:textOutline>
                              </w:rPr>
                              <w:t xml:space="preserve"> – details recorded in Compass are up to date and accurate and </w:t>
                            </w:r>
                            <w:r w:rsidR="00CD613E">
                              <w:rPr>
                                <w:rFonts w:ascii="Arial" w:hAnsi="Arial"/>
                                <w:bCs/>
                                <w:i/>
                                <w:color w:val="000000" w:themeColor="text1"/>
                                <w:sz w:val="18"/>
                                <w:szCs w:val="18"/>
                                <w14:textOutline w14:w="9525" w14:cap="rnd" w14:cmpd="sng" w14:algn="ctr">
                                  <w14:noFill/>
                                  <w14:prstDash w14:val="solid"/>
                                  <w14:bevel/>
                                </w14:textOutline>
                              </w:rPr>
                              <w:t xml:space="preserve">the year-end reconciliation </w:t>
                            </w:r>
                            <w:r w:rsidRPr="00E053A7">
                              <w:rPr>
                                <w:rFonts w:ascii="Arial" w:hAnsi="Arial"/>
                                <w:bCs/>
                                <w:i/>
                                <w:color w:val="000000" w:themeColor="text1"/>
                                <w:sz w:val="18"/>
                                <w:szCs w:val="18"/>
                                <w14:textOutline w14:w="9525" w14:cap="rnd" w14:cmpd="sng" w14:algn="ctr">
                                  <w14:noFill/>
                                  <w14:prstDash w14:val="solid"/>
                                  <w14:bevel/>
                                </w14:textOutline>
                              </w:rPr>
                              <w:t>can</w:t>
                            </w:r>
                            <w:r w:rsidR="00CD613E">
                              <w:rPr>
                                <w:rFonts w:ascii="Arial" w:hAnsi="Arial"/>
                                <w:bCs/>
                                <w:i/>
                                <w:color w:val="000000" w:themeColor="text1"/>
                                <w:sz w:val="18"/>
                                <w:szCs w:val="18"/>
                                <w14:textOutline w14:w="9525" w14:cap="rnd" w14:cmpd="sng" w14:algn="ctr">
                                  <w14:noFill/>
                                  <w14:prstDash w14:val="solid"/>
                                  <w14:bevel/>
                                </w14:textOutline>
                              </w:rPr>
                              <w:t xml:space="preserve"> be</w:t>
                            </w:r>
                            <w:r w:rsidRPr="00E053A7">
                              <w:rPr>
                                <w:rFonts w:ascii="Arial" w:hAnsi="Arial"/>
                                <w:bCs/>
                                <w:i/>
                                <w:color w:val="000000" w:themeColor="text1"/>
                                <w:sz w:val="18"/>
                                <w:szCs w:val="18"/>
                                <w14:textOutline w14:w="9525" w14:cap="rnd" w14:cmpd="sng" w14:algn="ctr">
                                  <w14:noFill/>
                                  <w14:prstDash w14:val="solid"/>
                                  <w14:bevel/>
                                </w14:textOutline>
                              </w:rPr>
                              <w:t xml:space="preserve"> complete</w:t>
                            </w:r>
                            <w:r w:rsidR="00CD613E">
                              <w:rPr>
                                <w:rFonts w:ascii="Arial" w:hAnsi="Arial"/>
                                <w:bCs/>
                                <w:i/>
                                <w:color w:val="000000" w:themeColor="text1"/>
                                <w:sz w:val="18"/>
                                <w:szCs w:val="18"/>
                                <w14:textOutline w14:w="9525" w14:cap="rnd" w14:cmpd="sng" w14:algn="ctr">
                                  <w14:noFill/>
                                  <w14:prstDash w14:val="solid"/>
                                  <w14:bevel/>
                                </w14:textOutline>
                              </w:rPr>
                              <w:t>d</w:t>
                            </w:r>
                            <w:r w:rsidRPr="00E053A7">
                              <w:rPr>
                                <w:rFonts w:ascii="Arial" w:hAnsi="Arial"/>
                                <w:bCs/>
                                <w:i/>
                                <w:color w:val="000000" w:themeColor="text1"/>
                                <w:sz w:val="18"/>
                                <w:szCs w:val="18"/>
                                <w14:textOutline w14:w="9525" w14:cap="rnd" w14:cmpd="sng" w14:algn="ctr">
                                  <w14:noFill/>
                                  <w14:prstDash w14:val="solid"/>
                                  <w14:bevel/>
                                </w14:textOutline>
                              </w:rPr>
                              <w:t xml:space="preserve"> based on these.</w:t>
                            </w:r>
                            <w:r w:rsidR="00BA5DD4">
                              <w:rPr>
                                <w:rFonts w:ascii="Arial" w:hAnsi="Arial"/>
                                <w:bCs/>
                                <w:i/>
                                <w:color w:val="000000" w:themeColor="text1"/>
                                <w:sz w:val="18"/>
                                <w:szCs w:val="18"/>
                                <w14:textOutline w14:w="9525" w14:cap="rnd" w14:cmpd="sng" w14:algn="ctr">
                                  <w14:noFill/>
                                  <w14:prstDash w14:val="solid"/>
                                  <w14:bevel/>
                                </w14:textOutline>
                              </w:rPr>
                              <w:t xml:space="preserve"> Within NHSBSA Provider</w:t>
                            </w:r>
                            <w:r w:rsidR="00091196">
                              <w:rPr>
                                <w:rFonts w:ascii="Arial" w:hAnsi="Arial"/>
                                <w:bCs/>
                                <w:i/>
                                <w:color w:val="000000" w:themeColor="text1"/>
                                <w:sz w:val="18"/>
                                <w:szCs w:val="18"/>
                                <w14:textOutline w14:w="9525" w14:cap="rnd" w14:cmpd="sng" w14:algn="ctr">
                                  <w14:noFill/>
                                  <w14:prstDash w14:val="solid"/>
                                  <w14:bevel/>
                                </w14:textOutline>
                              </w:rPr>
                              <w:t xml:space="preserve"> Assurance Dental responsibility to reconcile</w:t>
                            </w:r>
                            <w:r w:rsidR="00EF7814">
                              <w:rPr>
                                <w:rFonts w:ascii="Arial" w:hAnsi="Arial"/>
                                <w:bCs/>
                                <w:i/>
                                <w:color w:val="000000" w:themeColor="text1"/>
                                <w:sz w:val="18"/>
                                <w:szCs w:val="18"/>
                                <w14:textOutline w14:w="9525" w14:cap="rnd" w14:cmpd="sng" w14:algn="ctr">
                                  <w14:noFill/>
                                  <w14:prstDash w14:val="solid"/>
                                  <w14:bevel/>
                                </w14:textOutline>
                              </w:rPr>
                              <w:t>.</w:t>
                            </w:r>
                          </w:p>
                          <w:p w14:paraId="57578A75" w14:textId="77777777" w:rsidR="00EF7814" w:rsidRPr="00E053A7" w:rsidRDefault="00E053A7" w:rsidP="00EF7814">
                            <w:pPr>
                              <w:rPr>
                                <w:rFonts w:ascii="Arial" w:hAnsi="Arial"/>
                                <w:bCs/>
                                <w:i/>
                                <w:color w:val="000000" w:themeColor="text1"/>
                                <w:sz w:val="18"/>
                                <w:szCs w:val="18"/>
                                <w14:textOutline w14:w="9525" w14:cap="rnd" w14:cmpd="sng" w14:algn="ctr">
                                  <w14:noFill/>
                                  <w14:prstDash w14:val="solid"/>
                                  <w14:bevel/>
                                </w14:textOutline>
                              </w:rPr>
                            </w:pPr>
                            <w:r w:rsidRPr="00E053A7">
                              <w:rPr>
                                <w:rFonts w:ascii="Arial" w:hAnsi="Arial"/>
                                <w:b/>
                                <w:bCs/>
                                <w:i/>
                                <w:color w:val="000000" w:themeColor="text1"/>
                                <w:sz w:val="18"/>
                                <w:szCs w:val="18"/>
                                <w:u w:val="single"/>
                                <w14:textOutline w14:w="9525" w14:cap="rnd" w14:cmpd="sng" w14:algn="ctr">
                                  <w14:noFill/>
                                  <w14:prstDash w14:val="solid"/>
                                  <w14:bevel/>
                                </w14:textOutline>
                              </w:rPr>
                              <w:t>Category 2</w:t>
                            </w:r>
                            <w:r w:rsidRPr="00E053A7">
                              <w:rPr>
                                <w:rFonts w:ascii="Arial" w:hAnsi="Arial"/>
                                <w:bCs/>
                                <w:i/>
                                <w:color w:val="000000" w:themeColor="text1"/>
                                <w:sz w:val="18"/>
                                <w:szCs w:val="18"/>
                                <w14:textOutline w14:w="9525" w14:cap="rnd" w14:cmpd="sng" w14:algn="ctr">
                                  <w14:noFill/>
                                  <w14:prstDash w14:val="solid"/>
                                  <w14:bevel/>
                                </w14:textOutline>
                              </w:rPr>
                              <w:t xml:space="preserve"> - require additional information to complete </w:t>
                            </w:r>
                            <w:r w:rsidR="00B763A2">
                              <w:rPr>
                                <w:rFonts w:ascii="Arial" w:hAnsi="Arial"/>
                                <w:bCs/>
                                <w:i/>
                                <w:color w:val="000000" w:themeColor="text1"/>
                                <w:sz w:val="18"/>
                                <w:szCs w:val="18"/>
                                <w14:textOutline w14:w="9525" w14:cap="rnd" w14:cmpd="sng" w14:algn="ctr">
                                  <w14:noFill/>
                                  <w14:prstDash w14:val="solid"/>
                                  <w14:bevel/>
                                </w14:textOutline>
                              </w:rPr>
                              <w:t>the year-end reconciliation.</w:t>
                            </w:r>
                            <w:r w:rsidR="00EF7814">
                              <w:rPr>
                                <w:rFonts w:ascii="Arial" w:hAnsi="Arial"/>
                                <w:bCs/>
                                <w:i/>
                                <w:color w:val="000000" w:themeColor="text1"/>
                                <w:sz w:val="18"/>
                                <w:szCs w:val="18"/>
                                <w14:textOutline w14:w="9525" w14:cap="rnd" w14:cmpd="sng" w14:algn="ctr">
                                  <w14:noFill/>
                                  <w14:prstDash w14:val="solid"/>
                                  <w14:bevel/>
                                </w14:textOutline>
                              </w:rPr>
                              <w:t xml:space="preserve"> Within NHSBSA Provider Assurance Dental responsibility to reconcile.</w:t>
                            </w:r>
                          </w:p>
                          <w:p w14:paraId="6EEB2919" w14:textId="04B5CA4C" w:rsidR="00E053A7" w:rsidRPr="00E053A7" w:rsidRDefault="00E053A7" w:rsidP="00E053A7">
                            <w:pPr>
                              <w:rPr>
                                <w:rFonts w:ascii="Arial" w:hAnsi="Arial"/>
                                <w:bCs/>
                                <w:i/>
                                <w:color w:val="000000" w:themeColor="text1"/>
                                <w:sz w:val="18"/>
                                <w:szCs w:val="18"/>
                                <w14:textOutline w14:w="9525" w14:cap="rnd" w14:cmpd="sng" w14:algn="ctr">
                                  <w14:noFill/>
                                  <w14:prstDash w14:val="solid"/>
                                  <w14:bevel/>
                                </w14:textOutline>
                              </w:rPr>
                            </w:pPr>
                            <w:r w:rsidRPr="00E053A7">
                              <w:rPr>
                                <w:rFonts w:ascii="Arial" w:hAnsi="Arial"/>
                                <w:b/>
                                <w:bCs/>
                                <w:i/>
                                <w:color w:val="000000" w:themeColor="text1"/>
                                <w:sz w:val="18"/>
                                <w:szCs w:val="18"/>
                                <w:u w:val="single"/>
                                <w14:textOutline w14:w="9525" w14:cap="rnd" w14:cmpd="sng" w14:algn="ctr">
                                  <w14:noFill/>
                                  <w14:prstDash w14:val="solid"/>
                                  <w14:bevel/>
                                </w14:textOutline>
                              </w:rPr>
                              <w:t>Category 3</w:t>
                            </w:r>
                            <w:r w:rsidRPr="00E053A7">
                              <w:rPr>
                                <w:rFonts w:ascii="Arial" w:hAnsi="Arial"/>
                                <w:bCs/>
                                <w:i/>
                                <w:color w:val="000000" w:themeColor="text1"/>
                                <w:sz w:val="18"/>
                                <w:szCs w:val="18"/>
                                <w14:textOutline w14:w="9525" w14:cap="rnd" w14:cmpd="sng" w14:algn="ctr">
                                  <w14:noFill/>
                                  <w14:prstDash w14:val="solid"/>
                                  <w14:bevel/>
                                </w14:textOutline>
                              </w:rPr>
                              <w:t xml:space="preserve"> - </w:t>
                            </w:r>
                            <w:r w:rsidR="009D4EC7" w:rsidRPr="009D4EC7">
                              <w:rPr>
                                <w:rFonts w:ascii="Arial" w:hAnsi="Arial"/>
                                <w:bCs/>
                                <w:i/>
                                <w:color w:val="000000" w:themeColor="text1"/>
                                <w:sz w:val="18"/>
                                <w:szCs w:val="18"/>
                                <w14:textOutline w14:w="9525" w14:cap="rnd" w14:cmpd="sng" w14:algn="ctr">
                                  <w14:noFill/>
                                  <w14:prstDash w14:val="solid"/>
                                  <w14:bevel/>
                                </w14:textOutline>
                              </w:rPr>
                              <w:t>will normally be those paid by NHSBSA Dental Services via Compass that are not GDS and PDS (for example, but not limited to, PDS+, CDS, EDS)</w:t>
                            </w:r>
                            <w:r w:rsidR="008F7852">
                              <w:rPr>
                                <w:rFonts w:ascii="Arial" w:hAnsi="Arial"/>
                                <w:bCs/>
                                <w:i/>
                                <w:color w:val="000000" w:themeColor="text1"/>
                                <w:sz w:val="18"/>
                                <w:szCs w:val="18"/>
                                <w14:textOutline w14:w="9525" w14:cap="rnd" w14:cmpd="sng" w14:algn="ctr">
                                  <w14:noFill/>
                                  <w14:prstDash w14:val="solid"/>
                                  <w14:bevel/>
                                </w14:textOutline>
                              </w:rPr>
                              <w:t xml:space="preserve"> </w:t>
                            </w:r>
                            <w:r w:rsidRPr="00E053A7">
                              <w:rPr>
                                <w:rFonts w:ascii="Arial" w:hAnsi="Arial"/>
                                <w:bCs/>
                                <w:i/>
                                <w:color w:val="000000" w:themeColor="text1"/>
                                <w:sz w:val="18"/>
                                <w:szCs w:val="18"/>
                                <w14:textOutline w14:w="9525" w14:cap="rnd" w14:cmpd="sng" w14:algn="ctr">
                                  <w14:noFill/>
                                  <w14:prstDash w14:val="solid"/>
                                  <w14:bevel/>
                                </w14:textOutline>
                              </w:rPr>
                              <w:t>and/or Y</w:t>
                            </w:r>
                            <w:r w:rsidR="008F7852">
                              <w:rPr>
                                <w:rFonts w:ascii="Arial" w:hAnsi="Arial"/>
                                <w:bCs/>
                                <w:i/>
                                <w:color w:val="000000" w:themeColor="text1"/>
                                <w:sz w:val="18"/>
                                <w:szCs w:val="18"/>
                                <w14:textOutline w14:w="9525" w14:cap="rnd" w14:cmpd="sng" w14:algn="ctr">
                                  <w14:noFill/>
                                  <w14:prstDash w14:val="solid"/>
                                  <w14:bevel/>
                                </w14:textOutline>
                              </w:rPr>
                              <w:t xml:space="preserve">ear </w:t>
                            </w:r>
                            <w:r w:rsidRPr="00E053A7">
                              <w:rPr>
                                <w:rFonts w:ascii="Arial" w:hAnsi="Arial"/>
                                <w:bCs/>
                                <w:i/>
                                <w:color w:val="000000" w:themeColor="text1"/>
                                <w:sz w:val="18"/>
                                <w:szCs w:val="18"/>
                                <w14:textOutline w14:w="9525" w14:cap="rnd" w14:cmpd="sng" w14:algn="ctr">
                                  <w14:noFill/>
                                  <w14:prstDash w14:val="solid"/>
                                  <w14:bevel/>
                                </w14:textOutline>
                              </w:rPr>
                              <w:t>E</w:t>
                            </w:r>
                            <w:r w:rsidR="008F7852">
                              <w:rPr>
                                <w:rFonts w:ascii="Arial" w:hAnsi="Arial"/>
                                <w:bCs/>
                                <w:i/>
                                <w:color w:val="000000" w:themeColor="text1"/>
                                <w:sz w:val="18"/>
                                <w:szCs w:val="18"/>
                                <w14:textOutline w14:w="9525" w14:cap="rnd" w14:cmpd="sng" w14:algn="ctr">
                                  <w14:noFill/>
                                  <w14:prstDash w14:val="solid"/>
                                  <w14:bevel/>
                                </w14:textOutline>
                              </w:rPr>
                              <w:t>nd</w:t>
                            </w:r>
                            <w:r w:rsidRPr="00E053A7">
                              <w:rPr>
                                <w:rFonts w:ascii="Arial" w:hAnsi="Arial"/>
                                <w:bCs/>
                                <w:i/>
                                <w:color w:val="000000" w:themeColor="text1"/>
                                <w:sz w:val="18"/>
                                <w:szCs w:val="18"/>
                                <w14:textOutline w14:w="9525" w14:cap="rnd" w14:cmpd="sng" w14:algn="ctr">
                                  <w14:noFill/>
                                  <w14:prstDash w14:val="solid"/>
                                  <w14:bevel/>
                                </w14:textOutline>
                              </w:rPr>
                              <w:t xml:space="preserve"> activities are not stipulated under the regulation</w:t>
                            </w:r>
                            <w:r w:rsidR="008F7852">
                              <w:rPr>
                                <w:rFonts w:ascii="Arial" w:hAnsi="Arial"/>
                                <w:bCs/>
                                <w:i/>
                                <w:color w:val="000000" w:themeColor="text1"/>
                                <w:sz w:val="18"/>
                                <w:szCs w:val="18"/>
                                <w14:textOutline w14:w="9525" w14:cap="rnd" w14:cmpd="sng" w14:algn="ctr">
                                  <w14:noFill/>
                                  <w14:prstDash w14:val="solid"/>
                                  <w14:bevel/>
                                </w14:textOutline>
                              </w:rPr>
                              <w:t xml:space="preserve"> or</w:t>
                            </w:r>
                            <w:r w:rsidRPr="00E053A7">
                              <w:rPr>
                                <w:rFonts w:ascii="Arial" w:hAnsi="Arial"/>
                                <w:bCs/>
                                <w:i/>
                                <w:color w:val="000000" w:themeColor="text1"/>
                                <w:sz w:val="18"/>
                                <w:szCs w:val="18"/>
                                <w14:textOutline w14:w="9525" w14:cap="rnd" w14:cmpd="sng" w14:algn="ctr">
                                  <w14:noFill/>
                                  <w14:prstDash w14:val="solid"/>
                                  <w14:bevel/>
                                </w14:textOutline>
                              </w:rPr>
                              <w:t xml:space="preserve"> the standard contract</w:t>
                            </w:r>
                            <w:r w:rsidR="008F7852">
                              <w:rPr>
                                <w:rFonts w:ascii="Arial" w:hAnsi="Arial"/>
                                <w:bCs/>
                                <w:i/>
                                <w:color w:val="000000" w:themeColor="text1"/>
                                <w:sz w:val="18"/>
                                <w:szCs w:val="18"/>
                                <w14:textOutline w14:w="9525" w14:cap="rnd" w14:cmpd="sng" w14:algn="ctr">
                                  <w14:noFill/>
                                  <w14:prstDash w14:val="solid"/>
                                  <w14:bevel/>
                                </w14:textOutline>
                              </w:rPr>
                              <w:t>.</w:t>
                            </w:r>
                            <w:r w:rsidR="00A22428">
                              <w:rPr>
                                <w:rFonts w:ascii="Arial" w:hAnsi="Arial"/>
                                <w:bCs/>
                                <w:i/>
                                <w:color w:val="000000" w:themeColor="text1"/>
                                <w:sz w:val="18"/>
                                <w:szCs w:val="18"/>
                                <w14:textOutline w14:w="9525" w14:cap="rnd" w14:cmpd="sng" w14:algn="ctr">
                                  <w14:noFill/>
                                  <w14:prstDash w14:val="solid"/>
                                  <w14:bevel/>
                                </w14:textOutline>
                              </w:rPr>
                              <w:t xml:space="preserve"> These contracts</w:t>
                            </w:r>
                            <w:r w:rsidR="00BA5DD4">
                              <w:rPr>
                                <w:rFonts w:ascii="Arial" w:hAnsi="Arial"/>
                                <w:bCs/>
                                <w:i/>
                                <w:color w:val="000000" w:themeColor="text1"/>
                                <w:sz w:val="18"/>
                                <w:szCs w:val="18"/>
                                <w14:textOutline w14:w="9525" w14:cap="rnd" w14:cmpd="sng" w14:algn="ctr">
                                  <w14:noFill/>
                                  <w14:prstDash w14:val="solid"/>
                                  <w14:bevel/>
                                </w14:textOutline>
                              </w:rPr>
                              <w:t xml:space="preserve"> remain with the </w:t>
                            </w:r>
                            <w:r w:rsidR="00BA5DD4" w:rsidRPr="00BA5DD4">
                              <w:rPr>
                                <w:rFonts w:ascii="Arial" w:hAnsi="Arial"/>
                                <w:i/>
                                <w:iCs/>
                                <w:color w:val="000000" w:themeColor="text1"/>
                                <w:sz w:val="18"/>
                                <w:szCs w:val="18"/>
                                <w14:textOutline w14:w="9525" w14:cap="rnd" w14:cmpd="sng" w14:algn="ctr">
                                  <w14:noFill/>
                                  <w14:prstDash w14:val="solid"/>
                                  <w14:bevel/>
                                </w14:textOutline>
                              </w:rPr>
                              <w:t>Regional Dental Commissioning Teams</w:t>
                            </w:r>
                          </w:p>
                          <w:p w14:paraId="1B9F647A" w14:textId="1B82537E" w:rsidR="00E053A7" w:rsidRDefault="00E053A7" w:rsidP="00C244EC">
                            <w:pPr>
                              <w:rPr>
                                <w:rFonts w:ascii="Arial" w:hAnsi="Arial"/>
                                <w:color w:val="000000" w:themeColor="text1"/>
                                <w:sz w:val="18"/>
                                <w:szCs w:val="18"/>
                                <w14:textOutline w14:w="9525" w14:cap="rnd" w14:cmpd="sng" w14:algn="ctr">
                                  <w14:noFill/>
                                  <w14:prstDash w14:val="solid"/>
                                  <w14:bevel/>
                                </w14:textOutline>
                              </w:rPr>
                            </w:pPr>
                            <w:r w:rsidRPr="00E053A7">
                              <w:rPr>
                                <w:rFonts w:ascii="Arial" w:hAnsi="Arial"/>
                                <w:b/>
                                <w:i/>
                                <w:color w:val="000000" w:themeColor="text1"/>
                                <w:sz w:val="18"/>
                                <w:szCs w:val="18"/>
                                <w:u w:val="single"/>
                                <w14:textOutline w14:w="9525" w14:cap="rnd" w14:cmpd="sng" w14:algn="ctr">
                                  <w14:noFill/>
                                  <w14:prstDash w14:val="solid"/>
                                  <w14:bevel/>
                                </w14:textOutline>
                              </w:rPr>
                              <w:t>Category 4</w:t>
                            </w:r>
                            <w:r w:rsidRPr="00E053A7">
                              <w:rPr>
                                <w:rFonts w:ascii="Arial" w:hAnsi="Arial"/>
                                <w:bCs/>
                                <w:i/>
                                <w:color w:val="000000" w:themeColor="text1"/>
                                <w:sz w:val="18"/>
                                <w:szCs w:val="18"/>
                                <w14:textOutline w14:w="9525" w14:cap="rnd" w14:cmpd="sng" w14:algn="ctr">
                                  <w14:noFill/>
                                  <w14:prstDash w14:val="solid"/>
                                  <w14:bevel/>
                                </w14:textOutline>
                              </w:rPr>
                              <w:t xml:space="preserve"> – these contracts are </w:t>
                            </w:r>
                            <w:r w:rsidR="00E6315C">
                              <w:rPr>
                                <w:rFonts w:ascii="Arial" w:hAnsi="Arial"/>
                                <w:bCs/>
                                <w:i/>
                                <w:color w:val="000000" w:themeColor="text1"/>
                                <w:sz w:val="18"/>
                                <w:szCs w:val="18"/>
                                <w14:textOutline w14:w="9525" w14:cap="rnd" w14:cmpd="sng" w14:algn="ctr">
                                  <w14:noFill/>
                                  <w14:prstDash w14:val="solid"/>
                                  <w14:bevel/>
                                </w14:textOutline>
                              </w:rPr>
                              <w:t xml:space="preserve">participating </w:t>
                            </w:r>
                            <w:r w:rsidRPr="00E053A7">
                              <w:rPr>
                                <w:rFonts w:ascii="Arial" w:hAnsi="Arial"/>
                                <w:bCs/>
                                <w:i/>
                                <w:color w:val="000000" w:themeColor="text1"/>
                                <w:sz w:val="18"/>
                                <w:szCs w:val="18"/>
                                <w14:textOutline w14:w="9525" w14:cap="rnd" w14:cmpd="sng" w14:algn="ctr">
                                  <w14:noFill/>
                                  <w14:prstDash w14:val="solid"/>
                                  <w14:bevel/>
                                </w14:textOutline>
                              </w:rPr>
                              <w:t>in the Dental Contract Reform programme. They are highlighted for information purposes only as NHSBSA PAD do not manage the reconciliation of these contracts</w:t>
                            </w:r>
                            <w:r w:rsidR="00E6315C">
                              <w:rPr>
                                <w:rFonts w:ascii="Arial" w:hAnsi="Arial"/>
                                <w:bCs/>
                                <w:i/>
                                <w:color w:val="000000" w:themeColor="text1"/>
                                <w:sz w:val="18"/>
                                <w:szCs w:val="18"/>
                                <w14:textOutline w14:w="9525" w14:cap="rnd" w14:cmpd="sng" w14:algn="ctr">
                                  <w14:noFill/>
                                  <w14:prstDash w14:val="solid"/>
                                  <w14:bevel/>
                                </w14:textOutline>
                              </w:rPr>
                              <w:t>,</w:t>
                            </w:r>
                            <w:r w:rsidR="00F72634">
                              <w:rPr>
                                <w:rFonts w:ascii="Arial" w:hAnsi="Arial"/>
                                <w:bCs/>
                                <w:i/>
                                <w:color w:val="000000" w:themeColor="text1"/>
                                <w:sz w:val="18"/>
                                <w:szCs w:val="18"/>
                                <w14:textOutline w14:w="9525" w14:cap="rnd" w14:cmpd="sng" w14:algn="ctr">
                                  <w14:noFill/>
                                  <w14:prstDash w14:val="solid"/>
                                  <w14:bevel/>
                                </w14:textOutline>
                              </w:rPr>
                              <w:t xml:space="preserve"> this is carried out by the </w:t>
                            </w:r>
                            <w:r w:rsidR="00ED4BCD">
                              <w:rPr>
                                <w:rFonts w:ascii="Arial" w:hAnsi="Arial"/>
                                <w:bCs/>
                                <w:i/>
                                <w:color w:val="000000" w:themeColor="text1"/>
                                <w:sz w:val="18"/>
                                <w:szCs w:val="18"/>
                                <w14:textOutline w14:w="9525" w14:cap="rnd" w14:cmpd="sng" w14:algn="ctr">
                                  <w14:noFill/>
                                  <w14:prstDash w14:val="solid"/>
                                  <w14:bevel/>
                                </w14:textOutline>
                              </w:rPr>
                              <w:t>NHSBSA Dental Contract Reform Team (</w:t>
                            </w:r>
                            <w:bookmarkStart w:id="0" w:name="_Hlk68689396"/>
                            <w:r w:rsidR="00EB1032">
                              <w:fldChar w:fldCharType="begin"/>
                            </w:r>
                            <w:r w:rsidR="00EB1032">
                              <w:instrText xml:space="preserve"> HYPERLINK "mailto:nhsbsa.dentalcontractreform@nhs.net" </w:instrText>
                            </w:r>
                            <w:r w:rsidR="00EB1032">
                              <w:fldChar w:fldCharType="separate"/>
                            </w:r>
                            <w:r w:rsidR="00727428" w:rsidRPr="00723923">
                              <w:rPr>
                                <w:rStyle w:val="Hyperlink"/>
                                <w:rFonts w:ascii="Arial" w:hAnsi="Arial"/>
                                <w:bCs/>
                                <w:i/>
                                <w:sz w:val="18"/>
                                <w:szCs w:val="18"/>
                                <w14:textOutline w14:w="9525" w14:cap="rnd" w14:cmpd="sng" w14:algn="ctr">
                                  <w14:noFill/>
                                  <w14:prstDash w14:val="solid"/>
                                  <w14:bevel/>
                                </w14:textOutline>
                              </w:rPr>
                              <w:t>nhsbsa.dentalcontractreform@nhs.net</w:t>
                            </w:r>
                            <w:r w:rsidR="00EB1032">
                              <w:rPr>
                                <w:rStyle w:val="Hyperlink"/>
                                <w:rFonts w:ascii="Arial" w:hAnsi="Arial"/>
                                <w:bCs/>
                                <w:i/>
                                <w:sz w:val="18"/>
                                <w:szCs w:val="18"/>
                                <w14:textOutline w14:w="9525" w14:cap="rnd" w14:cmpd="sng" w14:algn="ctr">
                                  <w14:noFill/>
                                  <w14:prstDash w14:val="solid"/>
                                  <w14:bevel/>
                                </w14:textOutline>
                              </w:rPr>
                              <w:fldChar w:fldCharType="end"/>
                            </w:r>
                            <w:bookmarkEnd w:id="0"/>
                            <w:r w:rsidR="00ED4BCD">
                              <w:rPr>
                                <w:rFonts w:ascii="Arial" w:hAnsi="Arial"/>
                                <w:bCs/>
                                <w:i/>
                                <w:color w:val="000000" w:themeColor="text1"/>
                                <w:sz w:val="18"/>
                                <w:szCs w:val="18"/>
                                <w14:textOutline w14:w="9525" w14:cap="rnd" w14:cmpd="sng" w14:algn="ctr">
                                  <w14:noFill/>
                                  <w14:prstDash w14:val="solid"/>
                                  <w14:bevel/>
                                </w14:textOutline>
                              </w:rPr>
                              <w:t>)</w:t>
                            </w:r>
                            <w:r w:rsidR="00727428">
                              <w:rPr>
                                <w:rFonts w:ascii="Arial" w:hAnsi="Arial"/>
                                <w:bCs/>
                                <w:i/>
                                <w:color w:val="000000" w:themeColor="text1"/>
                                <w:sz w:val="18"/>
                                <w:szCs w:val="18"/>
                                <w14:textOutline w14:w="9525" w14:cap="rnd" w14:cmpd="sng" w14:algn="ctr">
                                  <w14:noFill/>
                                  <w14:prstDash w14:val="solid"/>
                                  <w14:bevel/>
                                </w14:textOutline>
                              </w:rPr>
                              <w:t xml:space="preserve"> </w:t>
                            </w:r>
                            <w:r w:rsidRPr="00E053A7">
                              <w:rPr>
                                <w:rFonts w:ascii="Arial" w:hAnsi="Arial"/>
                                <w:bCs/>
                                <w:i/>
                                <w:color w:val="000000" w:themeColor="text1"/>
                                <w:sz w:val="18"/>
                                <w:szCs w:val="18"/>
                                <w14:textOutline w14:w="9525" w14:cap="rnd" w14:cmpd="sng" w14:algn="ctr">
                                  <w14:noFill/>
                                  <w14:prstDash w14:val="solid"/>
                                  <w14:bevel/>
                                </w14:textOutline>
                              </w:rPr>
                              <w:t xml:space="preserve"> </w:t>
                            </w:r>
                          </w:p>
                          <w:p w14:paraId="3E4FC85C" w14:textId="77777777" w:rsidR="00B570DC" w:rsidRPr="00B570DC" w:rsidRDefault="00B03B65" w:rsidP="00B570DC">
                            <w:pPr>
                              <w:rPr>
                                <w:rFonts w:ascii="Arial" w:hAnsi="Arial"/>
                                <w:bCs/>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R</w:t>
                            </w:r>
                            <w:r w:rsidRPr="00FB1DE2">
                              <w:rPr>
                                <w:rFonts w:ascii="Arial" w:hAnsi="Arial"/>
                                <w:color w:val="000000" w:themeColor="text1"/>
                                <w:sz w:val="18"/>
                                <w:szCs w:val="18"/>
                                <w14:textOutline w14:w="9525" w14:cap="rnd" w14:cmpd="sng" w14:algn="ctr">
                                  <w14:noFill/>
                                  <w14:prstDash w14:val="solid"/>
                                  <w14:bevel/>
                                </w14:textOutline>
                              </w:rPr>
                              <w:t xml:space="preserve">egional </w:t>
                            </w:r>
                            <w:r>
                              <w:rPr>
                                <w:rFonts w:ascii="Arial" w:hAnsi="Arial"/>
                                <w:color w:val="000000" w:themeColor="text1"/>
                                <w:sz w:val="18"/>
                                <w:szCs w:val="18"/>
                                <w14:textOutline w14:w="9525" w14:cap="rnd" w14:cmpd="sng" w14:algn="ctr">
                                  <w14:noFill/>
                                  <w14:prstDash w14:val="solid"/>
                                  <w14:bevel/>
                                </w14:textOutline>
                              </w:rPr>
                              <w:t>Dental Commissioning T</w:t>
                            </w:r>
                            <w:r w:rsidRPr="00FB1DE2">
                              <w:rPr>
                                <w:rFonts w:ascii="Arial" w:hAnsi="Arial"/>
                                <w:color w:val="000000" w:themeColor="text1"/>
                                <w:sz w:val="18"/>
                                <w:szCs w:val="18"/>
                                <w14:textOutline w14:w="9525" w14:cap="rnd" w14:cmpd="sng" w14:algn="ctr">
                                  <w14:noFill/>
                                  <w14:prstDash w14:val="solid"/>
                                  <w14:bevel/>
                                </w14:textOutline>
                              </w:rPr>
                              <w:t>eams</w:t>
                            </w:r>
                            <w:r w:rsidR="00C67437">
                              <w:rPr>
                                <w:rFonts w:ascii="Arial" w:hAnsi="Arial"/>
                                <w:color w:val="000000" w:themeColor="text1"/>
                                <w:sz w:val="18"/>
                                <w:szCs w:val="18"/>
                                <w14:textOutline w14:w="9525" w14:cap="rnd" w14:cmpd="sng" w14:algn="ctr">
                                  <w14:noFill/>
                                  <w14:prstDash w14:val="solid"/>
                                  <w14:bevel/>
                                </w14:textOutline>
                              </w:rPr>
                              <w:t xml:space="preserve"> </w:t>
                            </w:r>
                            <w:r w:rsidR="00571951">
                              <w:rPr>
                                <w:rFonts w:ascii="Arial" w:hAnsi="Arial"/>
                                <w:color w:val="000000" w:themeColor="text1"/>
                                <w:sz w:val="18"/>
                                <w:szCs w:val="18"/>
                                <w14:textOutline w14:w="9525" w14:cap="rnd" w14:cmpd="sng" w14:algn="ctr">
                                  <w14:noFill/>
                                  <w14:prstDash w14:val="solid"/>
                                  <w14:bevel/>
                                </w14:textOutline>
                              </w:rPr>
                              <w:t>can</w:t>
                            </w:r>
                            <w:r w:rsidR="00C67437">
                              <w:rPr>
                                <w:rFonts w:ascii="Arial" w:hAnsi="Arial"/>
                                <w:color w:val="000000" w:themeColor="text1"/>
                                <w:sz w:val="18"/>
                                <w:szCs w:val="18"/>
                                <w14:textOutline w14:w="9525" w14:cap="rnd" w14:cmpd="sng" w14:algn="ctr">
                                  <w14:noFill/>
                                  <w14:prstDash w14:val="solid"/>
                                  <w14:bevel/>
                                </w14:textOutline>
                              </w:rPr>
                              <w:t xml:space="preserve"> apply </w:t>
                            </w:r>
                            <w:r w:rsidR="00571951">
                              <w:rPr>
                                <w:rFonts w:ascii="Arial" w:hAnsi="Arial"/>
                                <w:color w:val="000000" w:themeColor="text1"/>
                                <w:sz w:val="18"/>
                                <w:szCs w:val="18"/>
                                <w14:textOutline w14:w="9525" w14:cap="rnd" w14:cmpd="sng" w14:algn="ctr">
                                  <w14:noFill/>
                                  <w14:prstDash w14:val="solid"/>
                                  <w14:bevel/>
                                </w14:textOutline>
                              </w:rPr>
                              <w:t>discretion/local decision making through the categorising of contracts.</w:t>
                            </w:r>
                            <w:r w:rsidR="00B570DC">
                              <w:rPr>
                                <w:rFonts w:ascii="Arial" w:hAnsi="Arial"/>
                                <w:color w:val="000000" w:themeColor="text1"/>
                                <w:sz w:val="18"/>
                                <w:szCs w:val="18"/>
                                <w14:textOutline w14:w="9525" w14:cap="rnd" w14:cmpd="sng" w14:algn="ctr">
                                  <w14:noFill/>
                                  <w14:prstDash w14:val="solid"/>
                                  <w14:bevel/>
                                </w14:textOutline>
                              </w:rPr>
                              <w:t xml:space="preserve"> </w:t>
                            </w:r>
                            <w:r w:rsidR="00B570DC" w:rsidRPr="00B570DC">
                              <w:rPr>
                                <w:rFonts w:ascii="Arial" w:hAnsi="Arial"/>
                                <w:bCs/>
                                <w:color w:val="000000" w:themeColor="text1"/>
                                <w:sz w:val="18"/>
                                <w:szCs w:val="18"/>
                                <w14:textOutline w14:w="9525" w14:cap="rnd" w14:cmpd="sng" w14:algn="ctr">
                                  <w14:noFill/>
                                  <w14:prstDash w14:val="solid"/>
                                  <w14:bevel/>
                                </w14:textOutline>
                              </w:rPr>
                              <w:t xml:space="preserve">Where a Commissioner retains a contract in category 3 for local resolution it remains the responsibility of the Commissioner to complete any actions required to reconcile the contract. </w:t>
                            </w:r>
                          </w:p>
                          <w:p w14:paraId="1F4462EC" w14:textId="15C6399C" w:rsidR="00C67437" w:rsidRDefault="00C67437" w:rsidP="00C244EC">
                            <w:pPr>
                              <w:rPr>
                                <w:rFonts w:ascii="Arial" w:hAnsi="Arial"/>
                                <w:color w:val="000000" w:themeColor="text1"/>
                                <w:sz w:val="18"/>
                                <w:szCs w:val="18"/>
                                <w14:textOutline w14:w="9525" w14:cap="rnd" w14:cmpd="sng" w14:algn="ctr">
                                  <w14:noFill/>
                                  <w14:prstDash w14:val="solid"/>
                                  <w14:bevel/>
                                </w14:textOutline>
                              </w:rPr>
                            </w:pPr>
                          </w:p>
                          <w:p w14:paraId="1A12B44C" w14:textId="77777777" w:rsidR="00C244EC" w:rsidRDefault="00C244EC" w:rsidP="00C24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26632" id="Rectangle: Rounded Corners 5" o:spid="_x0000_s1033" style="position:absolute;margin-left:42.5pt;margin-top:-27pt;width:691.2pt;height:26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" filled="f" strokecolor="black [3213]" strokeweight="1.25pt">
                <v:stroke joinstyle="miter"/>
                <v:textbox>
                  <w:txbxContent>
                    <w:p w14:paraId="0D95E3D7" w14:textId="2DF2E883" w:rsidR="001B5823" w:rsidRDefault="00C67437" w:rsidP="00C244EC">
                      <w:pPr>
                        <w:rPr>
                          <w:rFonts w:ascii="Arial" w:hAnsi="Arial"/>
                          <w:b/>
                          <w:bCs/>
                          <w:color w:val="000000" w:themeColor="text1"/>
                          <w:sz w:val="18"/>
                          <w:szCs w:val="18"/>
                          <w:u w:val="single"/>
                          <w14:textOutline w14:w="9525" w14:cap="rnd" w14:cmpd="sng" w14:algn="ctr">
                            <w14:noFill/>
                            <w14:prstDash w14:val="solid"/>
                            <w14:bevel/>
                          </w14:textOutline>
                        </w:rPr>
                      </w:pPr>
                      <w:r w:rsidRPr="00C67437">
                        <w:rPr>
                          <w:rFonts w:ascii="Arial" w:hAnsi="Arial"/>
                          <w:b/>
                          <w:bCs/>
                          <w:color w:val="000000" w:themeColor="text1"/>
                          <w:sz w:val="18"/>
                          <w:szCs w:val="18"/>
                          <w:u w:val="single"/>
                          <w14:textOutline w14:w="9525" w14:cap="rnd" w14:cmpd="sng" w14:algn="ctr">
                            <w14:noFill/>
                            <w14:prstDash w14:val="solid"/>
                            <w14:bevel/>
                          </w14:textOutline>
                        </w:rPr>
                        <w:t>Categoris</w:t>
                      </w:r>
                      <w:r w:rsidR="00573AE2">
                        <w:rPr>
                          <w:rFonts w:ascii="Arial" w:hAnsi="Arial"/>
                          <w:b/>
                          <w:bCs/>
                          <w:color w:val="000000" w:themeColor="text1"/>
                          <w:sz w:val="18"/>
                          <w:szCs w:val="18"/>
                          <w:u w:val="single"/>
                          <w14:textOutline w14:w="9525" w14:cap="rnd" w14:cmpd="sng" w14:algn="ctr">
                            <w14:noFill/>
                            <w14:prstDash w14:val="solid"/>
                            <w14:bevel/>
                          </w14:textOutline>
                        </w:rPr>
                        <w:t>ation</w:t>
                      </w:r>
                      <w:r w:rsidRPr="00C67437">
                        <w:rPr>
                          <w:rFonts w:ascii="Arial" w:hAnsi="Arial"/>
                          <w:b/>
                          <w:bCs/>
                          <w:color w:val="000000" w:themeColor="text1"/>
                          <w:sz w:val="18"/>
                          <w:szCs w:val="18"/>
                          <w:u w:val="single"/>
                          <w14:textOutline w14:w="9525" w14:cap="rnd" w14:cmpd="sng" w14:algn="ctr">
                            <w14:noFill/>
                            <w14:prstDash w14:val="solid"/>
                            <w14:bevel/>
                          </w14:textOutline>
                        </w:rPr>
                        <w:t xml:space="preserve"> of Contracts</w:t>
                      </w:r>
                      <w:r w:rsidR="00571951">
                        <w:rPr>
                          <w:rFonts w:ascii="Arial" w:hAnsi="Arial"/>
                          <w:b/>
                          <w:bCs/>
                          <w:color w:val="000000" w:themeColor="text1"/>
                          <w:sz w:val="18"/>
                          <w:szCs w:val="18"/>
                          <w:u w:val="single"/>
                          <w14:textOutline w14:w="9525" w14:cap="rnd" w14:cmpd="sng" w14:algn="ctr">
                            <w14:noFill/>
                            <w14:prstDash w14:val="solid"/>
                            <w14:bevel/>
                          </w14:textOutline>
                        </w:rPr>
                        <w:t xml:space="preserve"> </w:t>
                      </w:r>
                    </w:p>
                    <w:p w14:paraId="02FA711D" w14:textId="252BC71C" w:rsidR="00325A4D" w:rsidRDefault="00F06265" w:rsidP="00C244EC">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Th</w:t>
                      </w:r>
                      <w:r w:rsidR="00E03259">
                        <w:rPr>
                          <w:rFonts w:ascii="Arial" w:hAnsi="Arial"/>
                          <w:color w:val="000000" w:themeColor="text1"/>
                          <w:sz w:val="18"/>
                          <w:szCs w:val="18"/>
                          <w14:textOutline w14:w="9525" w14:cap="rnd" w14:cmpd="sng" w14:algn="ctr">
                            <w14:noFill/>
                            <w14:prstDash w14:val="solid"/>
                            <w14:bevel/>
                          </w14:textOutline>
                        </w:rPr>
                        <w:t xml:space="preserve">roughout </w:t>
                      </w:r>
                      <w:r w:rsidR="00F21728" w:rsidRPr="00C67437">
                        <w:rPr>
                          <w:rFonts w:ascii="Arial" w:hAnsi="Arial"/>
                          <w:color w:val="000000" w:themeColor="text1"/>
                          <w:sz w:val="18"/>
                          <w:szCs w:val="18"/>
                          <w14:textOutline w14:w="9525" w14:cap="rnd" w14:cmpd="sng" w14:algn="ctr">
                            <w14:noFill/>
                            <w14:prstDash w14:val="solid"/>
                            <w14:bevel/>
                          </w14:textOutline>
                        </w:rPr>
                        <w:t xml:space="preserve">April and May </w:t>
                      </w:r>
                      <w:r w:rsidR="00C244EC" w:rsidRPr="00C67437">
                        <w:rPr>
                          <w:rFonts w:ascii="Arial" w:hAnsi="Arial"/>
                          <w:color w:val="000000" w:themeColor="text1"/>
                          <w:sz w:val="18"/>
                          <w:szCs w:val="18"/>
                          <w14:textOutline w14:w="9525" w14:cap="rnd" w14:cmpd="sng" w14:algn="ctr">
                            <w14:noFill/>
                            <w14:prstDash w14:val="solid"/>
                            <w14:bevel/>
                          </w14:textOutline>
                        </w:rPr>
                        <w:t>NHSBSA P</w:t>
                      </w:r>
                      <w:r w:rsidR="00E03259">
                        <w:rPr>
                          <w:rFonts w:ascii="Arial" w:hAnsi="Arial"/>
                          <w:color w:val="000000" w:themeColor="text1"/>
                          <w:sz w:val="18"/>
                          <w:szCs w:val="18"/>
                          <w14:textOutline w14:w="9525" w14:cap="rnd" w14:cmpd="sng" w14:algn="ctr">
                            <w14:noFill/>
                            <w14:prstDash w14:val="solid"/>
                            <w14:bevel/>
                          </w14:textOutline>
                        </w:rPr>
                        <w:t xml:space="preserve">rovider Assurance Dental </w:t>
                      </w:r>
                      <w:r w:rsidR="0038424F">
                        <w:rPr>
                          <w:rFonts w:ascii="Arial" w:hAnsi="Arial"/>
                          <w:color w:val="000000" w:themeColor="text1"/>
                          <w:sz w:val="18"/>
                          <w:szCs w:val="18"/>
                          <w14:textOutline w14:w="9525" w14:cap="rnd" w14:cmpd="sng" w14:algn="ctr">
                            <w14:noFill/>
                            <w14:prstDash w14:val="solid"/>
                            <w14:bevel/>
                          </w14:textOutline>
                        </w:rPr>
                        <w:t>will w</w:t>
                      </w:r>
                      <w:r w:rsidR="00C244EC" w:rsidRPr="00C67437">
                        <w:rPr>
                          <w:rFonts w:ascii="Arial" w:hAnsi="Arial"/>
                          <w:color w:val="000000" w:themeColor="text1"/>
                          <w:sz w:val="18"/>
                          <w:szCs w:val="18"/>
                          <w14:textOutline w14:w="9525" w14:cap="rnd" w14:cmpd="sng" w14:algn="ctr">
                            <w14:noFill/>
                            <w14:prstDash w14:val="solid"/>
                            <w14:bevel/>
                          </w14:textOutline>
                        </w:rPr>
                        <w:t xml:space="preserve">ork with </w:t>
                      </w:r>
                      <w:r w:rsidR="0038424F">
                        <w:rPr>
                          <w:rFonts w:ascii="Arial" w:hAnsi="Arial"/>
                          <w:color w:val="000000" w:themeColor="text1"/>
                          <w:sz w:val="18"/>
                          <w:szCs w:val="18"/>
                          <w14:textOutline w14:w="9525" w14:cap="rnd" w14:cmpd="sng" w14:algn="ctr">
                            <w14:noFill/>
                            <w14:prstDash w14:val="solid"/>
                            <w14:bevel/>
                          </w14:textOutline>
                        </w:rPr>
                        <w:t>R</w:t>
                      </w:r>
                      <w:r w:rsidR="0038424F" w:rsidRPr="00FB1DE2">
                        <w:rPr>
                          <w:rFonts w:ascii="Arial" w:hAnsi="Arial"/>
                          <w:color w:val="000000" w:themeColor="text1"/>
                          <w:sz w:val="18"/>
                          <w:szCs w:val="18"/>
                          <w14:textOutline w14:w="9525" w14:cap="rnd" w14:cmpd="sng" w14:algn="ctr">
                            <w14:noFill/>
                            <w14:prstDash w14:val="solid"/>
                            <w14:bevel/>
                          </w14:textOutline>
                        </w:rPr>
                        <w:t xml:space="preserve">egional </w:t>
                      </w:r>
                      <w:r w:rsidR="0038424F">
                        <w:rPr>
                          <w:rFonts w:ascii="Arial" w:hAnsi="Arial"/>
                          <w:color w:val="000000" w:themeColor="text1"/>
                          <w:sz w:val="18"/>
                          <w:szCs w:val="18"/>
                          <w14:textOutline w14:w="9525" w14:cap="rnd" w14:cmpd="sng" w14:algn="ctr">
                            <w14:noFill/>
                            <w14:prstDash w14:val="solid"/>
                            <w14:bevel/>
                          </w14:textOutline>
                        </w:rPr>
                        <w:t>Dental Commissioning T</w:t>
                      </w:r>
                      <w:r w:rsidR="0038424F" w:rsidRPr="00FB1DE2">
                        <w:rPr>
                          <w:rFonts w:ascii="Arial" w:hAnsi="Arial"/>
                          <w:color w:val="000000" w:themeColor="text1"/>
                          <w:sz w:val="18"/>
                          <w:szCs w:val="18"/>
                          <w14:textOutline w14:w="9525" w14:cap="rnd" w14:cmpd="sng" w14:algn="ctr">
                            <w14:noFill/>
                            <w14:prstDash w14:val="solid"/>
                            <w14:bevel/>
                          </w14:textOutline>
                        </w:rPr>
                        <w:t>eams</w:t>
                      </w:r>
                      <w:r w:rsidR="00C244EC" w:rsidRPr="00C67437">
                        <w:rPr>
                          <w:rFonts w:ascii="Arial" w:hAnsi="Arial"/>
                          <w:color w:val="000000" w:themeColor="text1"/>
                          <w:sz w:val="18"/>
                          <w:szCs w:val="18"/>
                          <w14:textOutline w14:w="9525" w14:cap="rnd" w14:cmpd="sng" w14:algn="ctr">
                            <w14:noFill/>
                            <w14:prstDash w14:val="solid"/>
                            <w14:bevel/>
                          </w14:textOutline>
                        </w:rPr>
                        <w:t xml:space="preserve"> to categorise each contract</w:t>
                      </w:r>
                      <w:r w:rsidR="0038424F">
                        <w:rPr>
                          <w:rFonts w:ascii="Arial" w:hAnsi="Arial"/>
                          <w:color w:val="000000" w:themeColor="text1"/>
                          <w:sz w:val="18"/>
                          <w:szCs w:val="18"/>
                          <w14:textOutline w14:w="9525" w14:cap="rnd" w14:cmpd="sng" w14:algn="ctr">
                            <w14:noFill/>
                            <w14:prstDash w14:val="solid"/>
                            <w14:bevel/>
                          </w14:textOutline>
                        </w:rPr>
                        <w:t xml:space="preserve"> that requires a year end </w:t>
                      </w:r>
                      <w:r w:rsidR="00B03B65">
                        <w:rPr>
                          <w:rFonts w:ascii="Arial" w:hAnsi="Arial"/>
                          <w:color w:val="000000" w:themeColor="text1"/>
                          <w:sz w:val="18"/>
                          <w:szCs w:val="18"/>
                          <w14:textOutline w14:w="9525" w14:cap="rnd" w14:cmpd="sng" w14:algn="ctr">
                            <w14:noFill/>
                            <w14:prstDash w14:val="solid"/>
                            <w14:bevel/>
                          </w14:textOutline>
                        </w:rPr>
                        <w:t xml:space="preserve">reconciliation. </w:t>
                      </w:r>
                      <w:r w:rsidR="00F21728" w:rsidRPr="00F21728">
                        <w:rPr>
                          <w:rFonts w:ascii="Arial" w:hAnsi="Arial"/>
                          <w:color w:val="000000" w:themeColor="text1"/>
                          <w:sz w:val="18"/>
                          <w:szCs w:val="18"/>
                          <w14:textOutline w14:w="9525" w14:cap="rnd" w14:cmpd="sng" w14:algn="ctr">
                            <w14:noFill/>
                            <w14:prstDash w14:val="solid"/>
                            <w14:bevel/>
                          </w14:textOutline>
                        </w:rPr>
                        <w:t>Whilst</w:t>
                      </w:r>
                      <w:r w:rsidR="00C244EC" w:rsidRPr="00F21728">
                        <w:rPr>
                          <w:rFonts w:ascii="Arial" w:hAnsi="Arial"/>
                          <w:color w:val="000000" w:themeColor="text1"/>
                          <w:sz w:val="18"/>
                          <w:szCs w:val="18"/>
                          <w14:textOutline w14:w="9525" w14:cap="rnd" w14:cmpd="sng" w14:algn="ctr">
                            <w14:noFill/>
                            <w14:prstDash w14:val="solid"/>
                            <w14:bevel/>
                          </w14:textOutline>
                        </w:rPr>
                        <w:t xml:space="preserve"> categories are for internal use only, this exercise is key part of the Year End reconciliation process, as it gives</w:t>
                      </w:r>
                      <w:r w:rsidR="003242A6">
                        <w:rPr>
                          <w:rFonts w:ascii="Arial" w:hAnsi="Arial"/>
                          <w:color w:val="000000" w:themeColor="text1"/>
                          <w:sz w:val="18"/>
                          <w:szCs w:val="18"/>
                          <w14:textOutline w14:w="9525" w14:cap="rnd" w14:cmpd="sng" w14:algn="ctr">
                            <w14:noFill/>
                            <w14:prstDash w14:val="solid"/>
                            <w14:bevel/>
                          </w14:textOutline>
                        </w:rPr>
                        <w:t xml:space="preserve"> commissioners</w:t>
                      </w:r>
                      <w:r w:rsidR="00C244EC" w:rsidRPr="00F21728">
                        <w:rPr>
                          <w:rFonts w:ascii="Arial" w:hAnsi="Arial"/>
                          <w:color w:val="000000" w:themeColor="text1"/>
                          <w:sz w:val="18"/>
                          <w:szCs w:val="18"/>
                          <w14:textOutline w14:w="9525" w14:cap="rnd" w14:cmpd="sng" w14:algn="ctr">
                            <w14:noFill/>
                            <w14:prstDash w14:val="solid"/>
                            <w14:bevel/>
                          </w14:textOutline>
                        </w:rPr>
                        <w:t xml:space="preserve"> the opportunity to highlight contracts that need a manual </w:t>
                      </w:r>
                      <w:r w:rsidR="00172CA6" w:rsidRPr="00F21728">
                        <w:rPr>
                          <w:rFonts w:ascii="Arial" w:hAnsi="Arial"/>
                          <w:color w:val="000000" w:themeColor="text1"/>
                          <w:sz w:val="18"/>
                          <w:szCs w:val="18"/>
                          <w14:textOutline w14:w="9525" w14:cap="rnd" w14:cmpd="sng" w14:algn="ctr">
                            <w14:noFill/>
                            <w14:prstDash w14:val="solid"/>
                            <w14:bevel/>
                          </w14:textOutline>
                        </w:rPr>
                        <w:t>reconciliation</w:t>
                      </w:r>
                      <w:r w:rsidR="00172CA6">
                        <w:rPr>
                          <w:rFonts w:ascii="Arial" w:hAnsi="Arial"/>
                          <w:color w:val="000000" w:themeColor="text1"/>
                          <w:sz w:val="18"/>
                          <w:szCs w:val="18"/>
                          <w14:textOutline w14:w="9525" w14:cap="rnd" w14:cmpd="sng" w14:algn="ctr">
                            <w14:noFill/>
                            <w14:prstDash w14:val="solid"/>
                            <w14:bevel/>
                          </w14:textOutline>
                        </w:rPr>
                        <w:t xml:space="preserve"> and</w:t>
                      </w:r>
                      <w:r w:rsidR="003242A6">
                        <w:rPr>
                          <w:rFonts w:ascii="Arial" w:hAnsi="Arial"/>
                          <w:color w:val="000000" w:themeColor="text1"/>
                          <w:sz w:val="18"/>
                          <w:szCs w:val="18"/>
                          <w14:textOutline w14:w="9525" w14:cap="rnd" w14:cmpd="sng" w14:algn="ctr">
                            <w14:noFill/>
                            <w14:prstDash w14:val="solid"/>
                            <w14:bevel/>
                          </w14:textOutline>
                        </w:rPr>
                        <w:t xml:space="preserve"> to provide</w:t>
                      </w:r>
                      <w:r w:rsidR="00325A4D">
                        <w:rPr>
                          <w:rFonts w:ascii="Arial" w:hAnsi="Arial"/>
                          <w:color w:val="000000" w:themeColor="text1"/>
                          <w:sz w:val="18"/>
                          <w:szCs w:val="18"/>
                          <w14:textOutline w14:w="9525" w14:cap="rnd" w14:cmpd="sng" w14:algn="ctr">
                            <w14:noFill/>
                            <w14:prstDash w14:val="solid"/>
                            <w14:bevel/>
                          </w14:textOutline>
                        </w:rPr>
                        <w:t xml:space="preserve"> all the required information to complete this</w:t>
                      </w:r>
                      <w:r w:rsidR="00C244EC" w:rsidRPr="00F21728">
                        <w:rPr>
                          <w:rFonts w:ascii="Arial" w:hAnsi="Arial"/>
                          <w:color w:val="000000" w:themeColor="text1"/>
                          <w:sz w:val="18"/>
                          <w:szCs w:val="18"/>
                          <w14:textOutline w14:w="9525" w14:cap="rnd" w14:cmpd="sng" w14:algn="ctr">
                            <w14:noFill/>
                            <w14:prstDash w14:val="solid"/>
                            <w14:bevel/>
                          </w14:textOutline>
                        </w:rPr>
                        <w:t>.</w:t>
                      </w:r>
                    </w:p>
                    <w:p w14:paraId="14931CC8" w14:textId="458E8E47" w:rsidR="00E053A7" w:rsidRPr="00E053A7" w:rsidRDefault="00E053A7" w:rsidP="00E053A7">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C</w:t>
                      </w:r>
                      <w:r w:rsidRPr="00E053A7">
                        <w:rPr>
                          <w:rFonts w:ascii="Arial" w:hAnsi="Arial"/>
                          <w:color w:val="000000" w:themeColor="text1"/>
                          <w:sz w:val="18"/>
                          <w:szCs w:val="18"/>
                          <w14:textOutline w14:w="9525" w14:cap="rnd" w14:cmpd="sng" w14:algn="ctr">
                            <w14:noFill/>
                            <w14:prstDash w14:val="solid"/>
                            <w14:bevel/>
                          </w14:textOutline>
                        </w:rPr>
                        <w:t xml:space="preserve">ontracts will be categorised as either 1, 2, 3 or 4 considering the quality of the data held in Compass about the contract’s (and any subcontract’s, if appropriate) delivery targets.  </w:t>
                      </w:r>
                      <w:r w:rsidR="00386CD2">
                        <w:rPr>
                          <w:rFonts w:ascii="Arial" w:hAnsi="Arial"/>
                          <w:color w:val="000000" w:themeColor="text1"/>
                          <w:sz w:val="18"/>
                          <w:szCs w:val="18"/>
                          <w14:textOutline w14:w="9525" w14:cap="rnd" w14:cmpd="sng" w14:algn="ctr">
                            <w14:noFill/>
                            <w14:prstDash w14:val="solid"/>
                            <w14:bevel/>
                          </w14:textOutline>
                        </w:rPr>
                        <w:t>Also</w:t>
                      </w:r>
                      <w:r w:rsidR="0090558E">
                        <w:rPr>
                          <w:rFonts w:ascii="Arial" w:hAnsi="Arial"/>
                          <w:color w:val="000000" w:themeColor="text1"/>
                          <w:sz w:val="18"/>
                          <w:szCs w:val="18"/>
                          <w14:textOutline w14:w="9525" w14:cap="rnd" w14:cmpd="sng" w14:algn="ctr">
                            <w14:noFill/>
                            <w14:prstDash w14:val="solid"/>
                            <w14:bevel/>
                          </w14:textOutline>
                        </w:rPr>
                        <w:t>,</w:t>
                      </w:r>
                      <w:r w:rsidR="00386CD2">
                        <w:rPr>
                          <w:rFonts w:ascii="Arial" w:hAnsi="Arial"/>
                          <w:color w:val="000000" w:themeColor="text1"/>
                          <w:sz w:val="18"/>
                          <w:szCs w:val="18"/>
                          <w14:textOutline w14:w="9525" w14:cap="rnd" w14:cmpd="sng" w14:algn="ctr">
                            <w14:noFill/>
                            <w14:prstDash w14:val="solid"/>
                            <w14:bevel/>
                          </w14:textOutline>
                        </w:rPr>
                        <w:t xml:space="preserve"> a</w:t>
                      </w:r>
                      <w:r w:rsidRPr="00E053A7">
                        <w:rPr>
                          <w:rFonts w:ascii="Arial" w:hAnsi="Arial"/>
                          <w:color w:val="000000" w:themeColor="text1"/>
                          <w:sz w:val="18"/>
                          <w:szCs w:val="18"/>
                          <w14:textOutline w14:w="9525" w14:cap="rnd" w14:cmpd="sng" w14:algn="ctr">
                            <w14:noFill/>
                            <w14:prstDash w14:val="solid"/>
                            <w14:bevel/>
                          </w14:textOutline>
                        </w:rPr>
                        <w:t>ny commissioning considerations relating to previous Y</w:t>
                      </w:r>
                      <w:r w:rsidR="00A664B7">
                        <w:rPr>
                          <w:rFonts w:ascii="Arial" w:hAnsi="Arial"/>
                          <w:color w:val="000000" w:themeColor="text1"/>
                          <w:sz w:val="18"/>
                          <w:szCs w:val="18"/>
                          <w14:textOutline w14:w="9525" w14:cap="rnd" w14:cmpd="sng" w14:algn="ctr">
                            <w14:noFill/>
                            <w14:prstDash w14:val="solid"/>
                            <w14:bevel/>
                          </w14:textOutline>
                        </w:rPr>
                        <w:t xml:space="preserve">ear </w:t>
                      </w:r>
                      <w:r w:rsidRPr="00E053A7">
                        <w:rPr>
                          <w:rFonts w:ascii="Arial" w:hAnsi="Arial"/>
                          <w:color w:val="000000" w:themeColor="text1"/>
                          <w:sz w:val="18"/>
                          <w:szCs w:val="18"/>
                          <w14:textOutline w14:w="9525" w14:cap="rnd" w14:cmpd="sng" w14:algn="ctr">
                            <w14:noFill/>
                            <w14:prstDash w14:val="solid"/>
                            <w14:bevel/>
                          </w14:textOutline>
                        </w:rPr>
                        <w:t>E</w:t>
                      </w:r>
                      <w:r w:rsidR="00A664B7">
                        <w:rPr>
                          <w:rFonts w:ascii="Arial" w:hAnsi="Arial"/>
                          <w:color w:val="000000" w:themeColor="text1"/>
                          <w:sz w:val="18"/>
                          <w:szCs w:val="18"/>
                          <w14:textOutline w14:w="9525" w14:cap="rnd" w14:cmpd="sng" w14:algn="ctr">
                            <w14:noFill/>
                            <w14:prstDash w14:val="solid"/>
                            <w14:bevel/>
                          </w14:textOutline>
                        </w:rPr>
                        <w:t>nd</w:t>
                      </w:r>
                      <w:r w:rsidRPr="00E053A7">
                        <w:rPr>
                          <w:rFonts w:ascii="Arial" w:hAnsi="Arial"/>
                          <w:color w:val="000000" w:themeColor="text1"/>
                          <w:sz w:val="18"/>
                          <w:szCs w:val="18"/>
                          <w14:textOutline w14:w="9525" w14:cap="rnd" w14:cmpd="sng" w14:algn="ctr">
                            <w14:noFill/>
                            <w14:prstDash w14:val="solid"/>
                            <w14:bevel/>
                          </w14:textOutline>
                        </w:rPr>
                        <w:t xml:space="preserve"> delivery of the contract or on-going considerations.</w:t>
                      </w:r>
                    </w:p>
                    <w:p w14:paraId="7901E298" w14:textId="77135166" w:rsidR="00E053A7" w:rsidRPr="00E053A7" w:rsidRDefault="00E053A7" w:rsidP="00E053A7">
                      <w:pPr>
                        <w:rPr>
                          <w:rFonts w:ascii="Arial" w:hAnsi="Arial"/>
                          <w:bCs/>
                          <w:i/>
                          <w:color w:val="000000" w:themeColor="text1"/>
                          <w:sz w:val="18"/>
                          <w:szCs w:val="18"/>
                          <w14:textOutline w14:w="9525" w14:cap="rnd" w14:cmpd="sng" w14:algn="ctr">
                            <w14:noFill/>
                            <w14:prstDash w14:val="solid"/>
                            <w14:bevel/>
                          </w14:textOutline>
                        </w:rPr>
                      </w:pPr>
                      <w:r w:rsidRPr="00E053A7">
                        <w:rPr>
                          <w:rFonts w:ascii="Arial" w:hAnsi="Arial"/>
                          <w:b/>
                          <w:bCs/>
                          <w:i/>
                          <w:color w:val="000000" w:themeColor="text1"/>
                          <w:sz w:val="18"/>
                          <w:szCs w:val="18"/>
                          <w:u w:val="single"/>
                          <w14:textOutline w14:w="9525" w14:cap="rnd" w14:cmpd="sng" w14:algn="ctr">
                            <w14:noFill/>
                            <w14:prstDash w14:val="solid"/>
                            <w14:bevel/>
                          </w14:textOutline>
                        </w:rPr>
                        <w:t>Category 1</w:t>
                      </w:r>
                      <w:r w:rsidRPr="00E053A7">
                        <w:rPr>
                          <w:rFonts w:ascii="Arial" w:hAnsi="Arial"/>
                          <w:bCs/>
                          <w:i/>
                          <w:color w:val="000000" w:themeColor="text1"/>
                          <w:sz w:val="18"/>
                          <w:szCs w:val="18"/>
                          <w14:textOutline w14:w="9525" w14:cap="rnd" w14:cmpd="sng" w14:algn="ctr">
                            <w14:noFill/>
                            <w14:prstDash w14:val="solid"/>
                            <w14:bevel/>
                          </w14:textOutline>
                        </w:rPr>
                        <w:t xml:space="preserve"> – details recorded in Compass are up to date and accurate and </w:t>
                      </w:r>
                      <w:r w:rsidR="00CD613E">
                        <w:rPr>
                          <w:rFonts w:ascii="Arial" w:hAnsi="Arial"/>
                          <w:bCs/>
                          <w:i/>
                          <w:color w:val="000000" w:themeColor="text1"/>
                          <w:sz w:val="18"/>
                          <w:szCs w:val="18"/>
                          <w14:textOutline w14:w="9525" w14:cap="rnd" w14:cmpd="sng" w14:algn="ctr">
                            <w14:noFill/>
                            <w14:prstDash w14:val="solid"/>
                            <w14:bevel/>
                          </w14:textOutline>
                        </w:rPr>
                        <w:t xml:space="preserve">the year-end reconciliation </w:t>
                      </w:r>
                      <w:r w:rsidRPr="00E053A7">
                        <w:rPr>
                          <w:rFonts w:ascii="Arial" w:hAnsi="Arial"/>
                          <w:bCs/>
                          <w:i/>
                          <w:color w:val="000000" w:themeColor="text1"/>
                          <w:sz w:val="18"/>
                          <w:szCs w:val="18"/>
                          <w14:textOutline w14:w="9525" w14:cap="rnd" w14:cmpd="sng" w14:algn="ctr">
                            <w14:noFill/>
                            <w14:prstDash w14:val="solid"/>
                            <w14:bevel/>
                          </w14:textOutline>
                        </w:rPr>
                        <w:t>can</w:t>
                      </w:r>
                      <w:r w:rsidR="00CD613E">
                        <w:rPr>
                          <w:rFonts w:ascii="Arial" w:hAnsi="Arial"/>
                          <w:bCs/>
                          <w:i/>
                          <w:color w:val="000000" w:themeColor="text1"/>
                          <w:sz w:val="18"/>
                          <w:szCs w:val="18"/>
                          <w14:textOutline w14:w="9525" w14:cap="rnd" w14:cmpd="sng" w14:algn="ctr">
                            <w14:noFill/>
                            <w14:prstDash w14:val="solid"/>
                            <w14:bevel/>
                          </w14:textOutline>
                        </w:rPr>
                        <w:t xml:space="preserve"> be</w:t>
                      </w:r>
                      <w:r w:rsidRPr="00E053A7">
                        <w:rPr>
                          <w:rFonts w:ascii="Arial" w:hAnsi="Arial"/>
                          <w:bCs/>
                          <w:i/>
                          <w:color w:val="000000" w:themeColor="text1"/>
                          <w:sz w:val="18"/>
                          <w:szCs w:val="18"/>
                          <w14:textOutline w14:w="9525" w14:cap="rnd" w14:cmpd="sng" w14:algn="ctr">
                            <w14:noFill/>
                            <w14:prstDash w14:val="solid"/>
                            <w14:bevel/>
                          </w14:textOutline>
                        </w:rPr>
                        <w:t xml:space="preserve"> complete</w:t>
                      </w:r>
                      <w:r w:rsidR="00CD613E">
                        <w:rPr>
                          <w:rFonts w:ascii="Arial" w:hAnsi="Arial"/>
                          <w:bCs/>
                          <w:i/>
                          <w:color w:val="000000" w:themeColor="text1"/>
                          <w:sz w:val="18"/>
                          <w:szCs w:val="18"/>
                          <w14:textOutline w14:w="9525" w14:cap="rnd" w14:cmpd="sng" w14:algn="ctr">
                            <w14:noFill/>
                            <w14:prstDash w14:val="solid"/>
                            <w14:bevel/>
                          </w14:textOutline>
                        </w:rPr>
                        <w:t>d</w:t>
                      </w:r>
                      <w:r w:rsidRPr="00E053A7">
                        <w:rPr>
                          <w:rFonts w:ascii="Arial" w:hAnsi="Arial"/>
                          <w:bCs/>
                          <w:i/>
                          <w:color w:val="000000" w:themeColor="text1"/>
                          <w:sz w:val="18"/>
                          <w:szCs w:val="18"/>
                          <w14:textOutline w14:w="9525" w14:cap="rnd" w14:cmpd="sng" w14:algn="ctr">
                            <w14:noFill/>
                            <w14:prstDash w14:val="solid"/>
                            <w14:bevel/>
                          </w14:textOutline>
                        </w:rPr>
                        <w:t xml:space="preserve"> based on these.</w:t>
                      </w:r>
                      <w:r w:rsidR="00BA5DD4">
                        <w:rPr>
                          <w:rFonts w:ascii="Arial" w:hAnsi="Arial"/>
                          <w:bCs/>
                          <w:i/>
                          <w:color w:val="000000" w:themeColor="text1"/>
                          <w:sz w:val="18"/>
                          <w:szCs w:val="18"/>
                          <w14:textOutline w14:w="9525" w14:cap="rnd" w14:cmpd="sng" w14:algn="ctr">
                            <w14:noFill/>
                            <w14:prstDash w14:val="solid"/>
                            <w14:bevel/>
                          </w14:textOutline>
                        </w:rPr>
                        <w:t xml:space="preserve"> Within NHSBSA Provider</w:t>
                      </w:r>
                      <w:r w:rsidR="00091196">
                        <w:rPr>
                          <w:rFonts w:ascii="Arial" w:hAnsi="Arial"/>
                          <w:bCs/>
                          <w:i/>
                          <w:color w:val="000000" w:themeColor="text1"/>
                          <w:sz w:val="18"/>
                          <w:szCs w:val="18"/>
                          <w14:textOutline w14:w="9525" w14:cap="rnd" w14:cmpd="sng" w14:algn="ctr">
                            <w14:noFill/>
                            <w14:prstDash w14:val="solid"/>
                            <w14:bevel/>
                          </w14:textOutline>
                        </w:rPr>
                        <w:t xml:space="preserve"> Assurance Dental responsibility to reconcile</w:t>
                      </w:r>
                      <w:r w:rsidR="00EF7814">
                        <w:rPr>
                          <w:rFonts w:ascii="Arial" w:hAnsi="Arial"/>
                          <w:bCs/>
                          <w:i/>
                          <w:color w:val="000000" w:themeColor="text1"/>
                          <w:sz w:val="18"/>
                          <w:szCs w:val="18"/>
                          <w14:textOutline w14:w="9525" w14:cap="rnd" w14:cmpd="sng" w14:algn="ctr">
                            <w14:noFill/>
                            <w14:prstDash w14:val="solid"/>
                            <w14:bevel/>
                          </w14:textOutline>
                        </w:rPr>
                        <w:t>.</w:t>
                      </w:r>
                    </w:p>
                    <w:p w14:paraId="57578A75" w14:textId="77777777" w:rsidR="00EF7814" w:rsidRPr="00E053A7" w:rsidRDefault="00E053A7" w:rsidP="00EF7814">
                      <w:pPr>
                        <w:rPr>
                          <w:rFonts w:ascii="Arial" w:hAnsi="Arial"/>
                          <w:bCs/>
                          <w:i/>
                          <w:color w:val="000000" w:themeColor="text1"/>
                          <w:sz w:val="18"/>
                          <w:szCs w:val="18"/>
                          <w14:textOutline w14:w="9525" w14:cap="rnd" w14:cmpd="sng" w14:algn="ctr">
                            <w14:noFill/>
                            <w14:prstDash w14:val="solid"/>
                            <w14:bevel/>
                          </w14:textOutline>
                        </w:rPr>
                      </w:pPr>
                      <w:r w:rsidRPr="00E053A7">
                        <w:rPr>
                          <w:rFonts w:ascii="Arial" w:hAnsi="Arial"/>
                          <w:b/>
                          <w:bCs/>
                          <w:i/>
                          <w:color w:val="000000" w:themeColor="text1"/>
                          <w:sz w:val="18"/>
                          <w:szCs w:val="18"/>
                          <w:u w:val="single"/>
                          <w14:textOutline w14:w="9525" w14:cap="rnd" w14:cmpd="sng" w14:algn="ctr">
                            <w14:noFill/>
                            <w14:prstDash w14:val="solid"/>
                            <w14:bevel/>
                          </w14:textOutline>
                        </w:rPr>
                        <w:t>Category 2</w:t>
                      </w:r>
                      <w:r w:rsidRPr="00E053A7">
                        <w:rPr>
                          <w:rFonts w:ascii="Arial" w:hAnsi="Arial"/>
                          <w:bCs/>
                          <w:i/>
                          <w:color w:val="000000" w:themeColor="text1"/>
                          <w:sz w:val="18"/>
                          <w:szCs w:val="18"/>
                          <w14:textOutline w14:w="9525" w14:cap="rnd" w14:cmpd="sng" w14:algn="ctr">
                            <w14:noFill/>
                            <w14:prstDash w14:val="solid"/>
                            <w14:bevel/>
                          </w14:textOutline>
                        </w:rPr>
                        <w:t xml:space="preserve"> - require additional information to complete </w:t>
                      </w:r>
                      <w:r w:rsidR="00B763A2">
                        <w:rPr>
                          <w:rFonts w:ascii="Arial" w:hAnsi="Arial"/>
                          <w:bCs/>
                          <w:i/>
                          <w:color w:val="000000" w:themeColor="text1"/>
                          <w:sz w:val="18"/>
                          <w:szCs w:val="18"/>
                          <w14:textOutline w14:w="9525" w14:cap="rnd" w14:cmpd="sng" w14:algn="ctr">
                            <w14:noFill/>
                            <w14:prstDash w14:val="solid"/>
                            <w14:bevel/>
                          </w14:textOutline>
                        </w:rPr>
                        <w:t>the year-end reconciliation.</w:t>
                      </w:r>
                      <w:r w:rsidR="00EF7814">
                        <w:rPr>
                          <w:rFonts w:ascii="Arial" w:hAnsi="Arial"/>
                          <w:bCs/>
                          <w:i/>
                          <w:color w:val="000000" w:themeColor="text1"/>
                          <w:sz w:val="18"/>
                          <w:szCs w:val="18"/>
                          <w14:textOutline w14:w="9525" w14:cap="rnd" w14:cmpd="sng" w14:algn="ctr">
                            <w14:noFill/>
                            <w14:prstDash w14:val="solid"/>
                            <w14:bevel/>
                          </w14:textOutline>
                        </w:rPr>
                        <w:t xml:space="preserve"> Within NHSBSA Provider Assurance Dental responsibility to reconcile.</w:t>
                      </w:r>
                    </w:p>
                    <w:p w14:paraId="6EEB2919" w14:textId="04B5CA4C" w:rsidR="00E053A7" w:rsidRPr="00E053A7" w:rsidRDefault="00E053A7" w:rsidP="00E053A7">
                      <w:pPr>
                        <w:rPr>
                          <w:rFonts w:ascii="Arial" w:hAnsi="Arial"/>
                          <w:bCs/>
                          <w:i/>
                          <w:color w:val="000000" w:themeColor="text1"/>
                          <w:sz w:val="18"/>
                          <w:szCs w:val="18"/>
                          <w14:textOutline w14:w="9525" w14:cap="rnd" w14:cmpd="sng" w14:algn="ctr">
                            <w14:noFill/>
                            <w14:prstDash w14:val="solid"/>
                            <w14:bevel/>
                          </w14:textOutline>
                        </w:rPr>
                      </w:pPr>
                      <w:r w:rsidRPr="00E053A7">
                        <w:rPr>
                          <w:rFonts w:ascii="Arial" w:hAnsi="Arial"/>
                          <w:b/>
                          <w:bCs/>
                          <w:i/>
                          <w:color w:val="000000" w:themeColor="text1"/>
                          <w:sz w:val="18"/>
                          <w:szCs w:val="18"/>
                          <w:u w:val="single"/>
                          <w14:textOutline w14:w="9525" w14:cap="rnd" w14:cmpd="sng" w14:algn="ctr">
                            <w14:noFill/>
                            <w14:prstDash w14:val="solid"/>
                            <w14:bevel/>
                          </w14:textOutline>
                        </w:rPr>
                        <w:t>Category 3</w:t>
                      </w:r>
                      <w:r w:rsidRPr="00E053A7">
                        <w:rPr>
                          <w:rFonts w:ascii="Arial" w:hAnsi="Arial"/>
                          <w:bCs/>
                          <w:i/>
                          <w:color w:val="000000" w:themeColor="text1"/>
                          <w:sz w:val="18"/>
                          <w:szCs w:val="18"/>
                          <w14:textOutline w14:w="9525" w14:cap="rnd" w14:cmpd="sng" w14:algn="ctr">
                            <w14:noFill/>
                            <w14:prstDash w14:val="solid"/>
                            <w14:bevel/>
                          </w14:textOutline>
                        </w:rPr>
                        <w:t xml:space="preserve"> - </w:t>
                      </w:r>
                      <w:r w:rsidR="009D4EC7" w:rsidRPr="009D4EC7">
                        <w:rPr>
                          <w:rFonts w:ascii="Arial" w:hAnsi="Arial"/>
                          <w:bCs/>
                          <w:i/>
                          <w:color w:val="000000" w:themeColor="text1"/>
                          <w:sz w:val="18"/>
                          <w:szCs w:val="18"/>
                          <w14:textOutline w14:w="9525" w14:cap="rnd" w14:cmpd="sng" w14:algn="ctr">
                            <w14:noFill/>
                            <w14:prstDash w14:val="solid"/>
                            <w14:bevel/>
                          </w14:textOutline>
                        </w:rPr>
                        <w:t>will normally be those paid by NHSBSA Dental Services via Compass that are not GDS and PDS (for example, but not limited to, PDS+, CDS, EDS)</w:t>
                      </w:r>
                      <w:r w:rsidR="008F7852">
                        <w:rPr>
                          <w:rFonts w:ascii="Arial" w:hAnsi="Arial"/>
                          <w:bCs/>
                          <w:i/>
                          <w:color w:val="000000" w:themeColor="text1"/>
                          <w:sz w:val="18"/>
                          <w:szCs w:val="18"/>
                          <w14:textOutline w14:w="9525" w14:cap="rnd" w14:cmpd="sng" w14:algn="ctr">
                            <w14:noFill/>
                            <w14:prstDash w14:val="solid"/>
                            <w14:bevel/>
                          </w14:textOutline>
                        </w:rPr>
                        <w:t xml:space="preserve"> </w:t>
                      </w:r>
                      <w:r w:rsidRPr="00E053A7">
                        <w:rPr>
                          <w:rFonts w:ascii="Arial" w:hAnsi="Arial"/>
                          <w:bCs/>
                          <w:i/>
                          <w:color w:val="000000" w:themeColor="text1"/>
                          <w:sz w:val="18"/>
                          <w:szCs w:val="18"/>
                          <w14:textOutline w14:w="9525" w14:cap="rnd" w14:cmpd="sng" w14:algn="ctr">
                            <w14:noFill/>
                            <w14:prstDash w14:val="solid"/>
                            <w14:bevel/>
                          </w14:textOutline>
                        </w:rPr>
                        <w:t>and/or Y</w:t>
                      </w:r>
                      <w:r w:rsidR="008F7852">
                        <w:rPr>
                          <w:rFonts w:ascii="Arial" w:hAnsi="Arial"/>
                          <w:bCs/>
                          <w:i/>
                          <w:color w:val="000000" w:themeColor="text1"/>
                          <w:sz w:val="18"/>
                          <w:szCs w:val="18"/>
                          <w14:textOutline w14:w="9525" w14:cap="rnd" w14:cmpd="sng" w14:algn="ctr">
                            <w14:noFill/>
                            <w14:prstDash w14:val="solid"/>
                            <w14:bevel/>
                          </w14:textOutline>
                        </w:rPr>
                        <w:t xml:space="preserve">ear </w:t>
                      </w:r>
                      <w:r w:rsidRPr="00E053A7">
                        <w:rPr>
                          <w:rFonts w:ascii="Arial" w:hAnsi="Arial"/>
                          <w:bCs/>
                          <w:i/>
                          <w:color w:val="000000" w:themeColor="text1"/>
                          <w:sz w:val="18"/>
                          <w:szCs w:val="18"/>
                          <w14:textOutline w14:w="9525" w14:cap="rnd" w14:cmpd="sng" w14:algn="ctr">
                            <w14:noFill/>
                            <w14:prstDash w14:val="solid"/>
                            <w14:bevel/>
                          </w14:textOutline>
                        </w:rPr>
                        <w:t>E</w:t>
                      </w:r>
                      <w:r w:rsidR="008F7852">
                        <w:rPr>
                          <w:rFonts w:ascii="Arial" w:hAnsi="Arial"/>
                          <w:bCs/>
                          <w:i/>
                          <w:color w:val="000000" w:themeColor="text1"/>
                          <w:sz w:val="18"/>
                          <w:szCs w:val="18"/>
                          <w14:textOutline w14:w="9525" w14:cap="rnd" w14:cmpd="sng" w14:algn="ctr">
                            <w14:noFill/>
                            <w14:prstDash w14:val="solid"/>
                            <w14:bevel/>
                          </w14:textOutline>
                        </w:rPr>
                        <w:t>nd</w:t>
                      </w:r>
                      <w:r w:rsidRPr="00E053A7">
                        <w:rPr>
                          <w:rFonts w:ascii="Arial" w:hAnsi="Arial"/>
                          <w:bCs/>
                          <w:i/>
                          <w:color w:val="000000" w:themeColor="text1"/>
                          <w:sz w:val="18"/>
                          <w:szCs w:val="18"/>
                          <w14:textOutline w14:w="9525" w14:cap="rnd" w14:cmpd="sng" w14:algn="ctr">
                            <w14:noFill/>
                            <w14:prstDash w14:val="solid"/>
                            <w14:bevel/>
                          </w14:textOutline>
                        </w:rPr>
                        <w:t xml:space="preserve"> activities are not stipulated under the regulation</w:t>
                      </w:r>
                      <w:r w:rsidR="008F7852">
                        <w:rPr>
                          <w:rFonts w:ascii="Arial" w:hAnsi="Arial"/>
                          <w:bCs/>
                          <w:i/>
                          <w:color w:val="000000" w:themeColor="text1"/>
                          <w:sz w:val="18"/>
                          <w:szCs w:val="18"/>
                          <w14:textOutline w14:w="9525" w14:cap="rnd" w14:cmpd="sng" w14:algn="ctr">
                            <w14:noFill/>
                            <w14:prstDash w14:val="solid"/>
                            <w14:bevel/>
                          </w14:textOutline>
                        </w:rPr>
                        <w:t xml:space="preserve"> or</w:t>
                      </w:r>
                      <w:r w:rsidRPr="00E053A7">
                        <w:rPr>
                          <w:rFonts w:ascii="Arial" w:hAnsi="Arial"/>
                          <w:bCs/>
                          <w:i/>
                          <w:color w:val="000000" w:themeColor="text1"/>
                          <w:sz w:val="18"/>
                          <w:szCs w:val="18"/>
                          <w14:textOutline w14:w="9525" w14:cap="rnd" w14:cmpd="sng" w14:algn="ctr">
                            <w14:noFill/>
                            <w14:prstDash w14:val="solid"/>
                            <w14:bevel/>
                          </w14:textOutline>
                        </w:rPr>
                        <w:t xml:space="preserve"> the standard contract</w:t>
                      </w:r>
                      <w:r w:rsidR="008F7852">
                        <w:rPr>
                          <w:rFonts w:ascii="Arial" w:hAnsi="Arial"/>
                          <w:bCs/>
                          <w:i/>
                          <w:color w:val="000000" w:themeColor="text1"/>
                          <w:sz w:val="18"/>
                          <w:szCs w:val="18"/>
                          <w14:textOutline w14:w="9525" w14:cap="rnd" w14:cmpd="sng" w14:algn="ctr">
                            <w14:noFill/>
                            <w14:prstDash w14:val="solid"/>
                            <w14:bevel/>
                          </w14:textOutline>
                        </w:rPr>
                        <w:t>.</w:t>
                      </w:r>
                      <w:r w:rsidR="00A22428">
                        <w:rPr>
                          <w:rFonts w:ascii="Arial" w:hAnsi="Arial"/>
                          <w:bCs/>
                          <w:i/>
                          <w:color w:val="000000" w:themeColor="text1"/>
                          <w:sz w:val="18"/>
                          <w:szCs w:val="18"/>
                          <w14:textOutline w14:w="9525" w14:cap="rnd" w14:cmpd="sng" w14:algn="ctr">
                            <w14:noFill/>
                            <w14:prstDash w14:val="solid"/>
                            <w14:bevel/>
                          </w14:textOutline>
                        </w:rPr>
                        <w:t xml:space="preserve"> These contracts</w:t>
                      </w:r>
                      <w:r w:rsidR="00BA5DD4">
                        <w:rPr>
                          <w:rFonts w:ascii="Arial" w:hAnsi="Arial"/>
                          <w:bCs/>
                          <w:i/>
                          <w:color w:val="000000" w:themeColor="text1"/>
                          <w:sz w:val="18"/>
                          <w:szCs w:val="18"/>
                          <w14:textOutline w14:w="9525" w14:cap="rnd" w14:cmpd="sng" w14:algn="ctr">
                            <w14:noFill/>
                            <w14:prstDash w14:val="solid"/>
                            <w14:bevel/>
                          </w14:textOutline>
                        </w:rPr>
                        <w:t xml:space="preserve"> remain with the </w:t>
                      </w:r>
                      <w:r w:rsidR="00BA5DD4" w:rsidRPr="00BA5DD4">
                        <w:rPr>
                          <w:rFonts w:ascii="Arial" w:hAnsi="Arial"/>
                          <w:i/>
                          <w:iCs/>
                          <w:color w:val="000000" w:themeColor="text1"/>
                          <w:sz w:val="18"/>
                          <w:szCs w:val="18"/>
                          <w14:textOutline w14:w="9525" w14:cap="rnd" w14:cmpd="sng" w14:algn="ctr">
                            <w14:noFill/>
                            <w14:prstDash w14:val="solid"/>
                            <w14:bevel/>
                          </w14:textOutline>
                        </w:rPr>
                        <w:t>Regional Dental Commissioning Teams</w:t>
                      </w:r>
                    </w:p>
                    <w:p w14:paraId="1B9F647A" w14:textId="1B82537E" w:rsidR="00E053A7" w:rsidRDefault="00E053A7" w:rsidP="00C244EC">
                      <w:pPr>
                        <w:rPr>
                          <w:rFonts w:ascii="Arial" w:hAnsi="Arial"/>
                          <w:color w:val="000000" w:themeColor="text1"/>
                          <w:sz w:val="18"/>
                          <w:szCs w:val="18"/>
                          <w14:textOutline w14:w="9525" w14:cap="rnd" w14:cmpd="sng" w14:algn="ctr">
                            <w14:noFill/>
                            <w14:prstDash w14:val="solid"/>
                            <w14:bevel/>
                          </w14:textOutline>
                        </w:rPr>
                      </w:pPr>
                      <w:r w:rsidRPr="00E053A7">
                        <w:rPr>
                          <w:rFonts w:ascii="Arial" w:hAnsi="Arial"/>
                          <w:b/>
                          <w:i/>
                          <w:color w:val="000000" w:themeColor="text1"/>
                          <w:sz w:val="18"/>
                          <w:szCs w:val="18"/>
                          <w:u w:val="single"/>
                          <w14:textOutline w14:w="9525" w14:cap="rnd" w14:cmpd="sng" w14:algn="ctr">
                            <w14:noFill/>
                            <w14:prstDash w14:val="solid"/>
                            <w14:bevel/>
                          </w14:textOutline>
                        </w:rPr>
                        <w:t>Category 4</w:t>
                      </w:r>
                      <w:r w:rsidRPr="00E053A7">
                        <w:rPr>
                          <w:rFonts w:ascii="Arial" w:hAnsi="Arial"/>
                          <w:bCs/>
                          <w:i/>
                          <w:color w:val="000000" w:themeColor="text1"/>
                          <w:sz w:val="18"/>
                          <w:szCs w:val="18"/>
                          <w14:textOutline w14:w="9525" w14:cap="rnd" w14:cmpd="sng" w14:algn="ctr">
                            <w14:noFill/>
                            <w14:prstDash w14:val="solid"/>
                            <w14:bevel/>
                          </w14:textOutline>
                        </w:rPr>
                        <w:t xml:space="preserve"> – these contracts are </w:t>
                      </w:r>
                      <w:r w:rsidR="00E6315C">
                        <w:rPr>
                          <w:rFonts w:ascii="Arial" w:hAnsi="Arial"/>
                          <w:bCs/>
                          <w:i/>
                          <w:color w:val="000000" w:themeColor="text1"/>
                          <w:sz w:val="18"/>
                          <w:szCs w:val="18"/>
                          <w14:textOutline w14:w="9525" w14:cap="rnd" w14:cmpd="sng" w14:algn="ctr">
                            <w14:noFill/>
                            <w14:prstDash w14:val="solid"/>
                            <w14:bevel/>
                          </w14:textOutline>
                        </w:rPr>
                        <w:t xml:space="preserve">participating </w:t>
                      </w:r>
                      <w:r w:rsidRPr="00E053A7">
                        <w:rPr>
                          <w:rFonts w:ascii="Arial" w:hAnsi="Arial"/>
                          <w:bCs/>
                          <w:i/>
                          <w:color w:val="000000" w:themeColor="text1"/>
                          <w:sz w:val="18"/>
                          <w:szCs w:val="18"/>
                          <w14:textOutline w14:w="9525" w14:cap="rnd" w14:cmpd="sng" w14:algn="ctr">
                            <w14:noFill/>
                            <w14:prstDash w14:val="solid"/>
                            <w14:bevel/>
                          </w14:textOutline>
                        </w:rPr>
                        <w:t>in the Dental Contract Reform programme. They are highlighted for information purposes only as NHSBSA PAD do not manage the reconciliation of these contracts</w:t>
                      </w:r>
                      <w:r w:rsidR="00E6315C">
                        <w:rPr>
                          <w:rFonts w:ascii="Arial" w:hAnsi="Arial"/>
                          <w:bCs/>
                          <w:i/>
                          <w:color w:val="000000" w:themeColor="text1"/>
                          <w:sz w:val="18"/>
                          <w:szCs w:val="18"/>
                          <w14:textOutline w14:w="9525" w14:cap="rnd" w14:cmpd="sng" w14:algn="ctr">
                            <w14:noFill/>
                            <w14:prstDash w14:val="solid"/>
                            <w14:bevel/>
                          </w14:textOutline>
                        </w:rPr>
                        <w:t>,</w:t>
                      </w:r>
                      <w:r w:rsidR="00F72634">
                        <w:rPr>
                          <w:rFonts w:ascii="Arial" w:hAnsi="Arial"/>
                          <w:bCs/>
                          <w:i/>
                          <w:color w:val="000000" w:themeColor="text1"/>
                          <w:sz w:val="18"/>
                          <w:szCs w:val="18"/>
                          <w14:textOutline w14:w="9525" w14:cap="rnd" w14:cmpd="sng" w14:algn="ctr">
                            <w14:noFill/>
                            <w14:prstDash w14:val="solid"/>
                            <w14:bevel/>
                          </w14:textOutline>
                        </w:rPr>
                        <w:t xml:space="preserve"> this is carried out by the </w:t>
                      </w:r>
                      <w:r w:rsidR="00ED4BCD">
                        <w:rPr>
                          <w:rFonts w:ascii="Arial" w:hAnsi="Arial"/>
                          <w:bCs/>
                          <w:i/>
                          <w:color w:val="000000" w:themeColor="text1"/>
                          <w:sz w:val="18"/>
                          <w:szCs w:val="18"/>
                          <w14:textOutline w14:w="9525" w14:cap="rnd" w14:cmpd="sng" w14:algn="ctr">
                            <w14:noFill/>
                            <w14:prstDash w14:val="solid"/>
                            <w14:bevel/>
                          </w14:textOutline>
                        </w:rPr>
                        <w:t>NHSBSA Dental Contract Reform Team (</w:t>
                      </w:r>
                      <w:bookmarkStart w:id="1" w:name="_Hlk68689396"/>
                      <w:r w:rsidR="00EB1032">
                        <w:fldChar w:fldCharType="begin"/>
                      </w:r>
                      <w:r w:rsidR="00EB1032">
                        <w:instrText xml:space="preserve"> HYPERLINK "mailto:nhsbsa.dentalcontractreform@nhs.net" </w:instrText>
                      </w:r>
                      <w:r w:rsidR="00EB1032">
                        <w:fldChar w:fldCharType="separate"/>
                      </w:r>
                      <w:r w:rsidR="00727428" w:rsidRPr="00723923">
                        <w:rPr>
                          <w:rStyle w:val="Hyperlink"/>
                          <w:rFonts w:ascii="Arial" w:hAnsi="Arial"/>
                          <w:bCs/>
                          <w:i/>
                          <w:sz w:val="18"/>
                          <w:szCs w:val="18"/>
                          <w14:textOutline w14:w="9525" w14:cap="rnd" w14:cmpd="sng" w14:algn="ctr">
                            <w14:noFill/>
                            <w14:prstDash w14:val="solid"/>
                            <w14:bevel/>
                          </w14:textOutline>
                        </w:rPr>
                        <w:t>nhsbsa.dentalcontractreform@nhs.net</w:t>
                      </w:r>
                      <w:r w:rsidR="00EB1032">
                        <w:rPr>
                          <w:rStyle w:val="Hyperlink"/>
                          <w:rFonts w:ascii="Arial" w:hAnsi="Arial"/>
                          <w:bCs/>
                          <w:i/>
                          <w:sz w:val="18"/>
                          <w:szCs w:val="18"/>
                          <w14:textOutline w14:w="9525" w14:cap="rnd" w14:cmpd="sng" w14:algn="ctr">
                            <w14:noFill/>
                            <w14:prstDash w14:val="solid"/>
                            <w14:bevel/>
                          </w14:textOutline>
                        </w:rPr>
                        <w:fldChar w:fldCharType="end"/>
                      </w:r>
                      <w:bookmarkEnd w:id="1"/>
                      <w:r w:rsidR="00ED4BCD">
                        <w:rPr>
                          <w:rFonts w:ascii="Arial" w:hAnsi="Arial"/>
                          <w:bCs/>
                          <w:i/>
                          <w:color w:val="000000" w:themeColor="text1"/>
                          <w:sz w:val="18"/>
                          <w:szCs w:val="18"/>
                          <w14:textOutline w14:w="9525" w14:cap="rnd" w14:cmpd="sng" w14:algn="ctr">
                            <w14:noFill/>
                            <w14:prstDash w14:val="solid"/>
                            <w14:bevel/>
                          </w14:textOutline>
                        </w:rPr>
                        <w:t>)</w:t>
                      </w:r>
                      <w:r w:rsidR="00727428">
                        <w:rPr>
                          <w:rFonts w:ascii="Arial" w:hAnsi="Arial"/>
                          <w:bCs/>
                          <w:i/>
                          <w:color w:val="000000" w:themeColor="text1"/>
                          <w:sz w:val="18"/>
                          <w:szCs w:val="18"/>
                          <w14:textOutline w14:w="9525" w14:cap="rnd" w14:cmpd="sng" w14:algn="ctr">
                            <w14:noFill/>
                            <w14:prstDash w14:val="solid"/>
                            <w14:bevel/>
                          </w14:textOutline>
                        </w:rPr>
                        <w:t xml:space="preserve"> </w:t>
                      </w:r>
                      <w:r w:rsidRPr="00E053A7">
                        <w:rPr>
                          <w:rFonts w:ascii="Arial" w:hAnsi="Arial"/>
                          <w:bCs/>
                          <w:i/>
                          <w:color w:val="000000" w:themeColor="text1"/>
                          <w:sz w:val="18"/>
                          <w:szCs w:val="18"/>
                          <w14:textOutline w14:w="9525" w14:cap="rnd" w14:cmpd="sng" w14:algn="ctr">
                            <w14:noFill/>
                            <w14:prstDash w14:val="solid"/>
                            <w14:bevel/>
                          </w14:textOutline>
                        </w:rPr>
                        <w:t xml:space="preserve"> </w:t>
                      </w:r>
                    </w:p>
                    <w:p w14:paraId="3E4FC85C" w14:textId="77777777" w:rsidR="00B570DC" w:rsidRPr="00B570DC" w:rsidRDefault="00B03B65" w:rsidP="00B570DC">
                      <w:pPr>
                        <w:rPr>
                          <w:rFonts w:ascii="Arial" w:hAnsi="Arial"/>
                          <w:bCs/>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R</w:t>
                      </w:r>
                      <w:r w:rsidRPr="00FB1DE2">
                        <w:rPr>
                          <w:rFonts w:ascii="Arial" w:hAnsi="Arial"/>
                          <w:color w:val="000000" w:themeColor="text1"/>
                          <w:sz w:val="18"/>
                          <w:szCs w:val="18"/>
                          <w14:textOutline w14:w="9525" w14:cap="rnd" w14:cmpd="sng" w14:algn="ctr">
                            <w14:noFill/>
                            <w14:prstDash w14:val="solid"/>
                            <w14:bevel/>
                          </w14:textOutline>
                        </w:rPr>
                        <w:t xml:space="preserve">egional </w:t>
                      </w:r>
                      <w:r>
                        <w:rPr>
                          <w:rFonts w:ascii="Arial" w:hAnsi="Arial"/>
                          <w:color w:val="000000" w:themeColor="text1"/>
                          <w:sz w:val="18"/>
                          <w:szCs w:val="18"/>
                          <w14:textOutline w14:w="9525" w14:cap="rnd" w14:cmpd="sng" w14:algn="ctr">
                            <w14:noFill/>
                            <w14:prstDash w14:val="solid"/>
                            <w14:bevel/>
                          </w14:textOutline>
                        </w:rPr>
                        <w:t>Dental Commissioning T</w:t>
                      </w:r>
                      <w:r w:rsidRPr="00FB1DE2">
                        <w:rPr>
                          <w:rFonts w:ascii="Arial" w:hAnsi="Arial"/>
                          <w:color w:val="000000" w:themeColor="text1"/>
                          <w:sz w:val="18"/>
                          <w:szCs w:val="18"/>
                          <w14:textOutline w14:w="9525" w14:cap="rnd" w14:cmpd="sng" w14:algn="ctr">
                            <w14:noFill/>
                            <w14:prstDash w14:val="solid"/>
                            <w14:bevel/>
                          </w14:textOutline>
                        </w:rPr>
                        <w:t>eams</w:t>
                      </w:r>
                      <w:r w:rsidR="00C67437">
                        <w:rPr>
                          <w:rFonts w:ascii="Arial" w:hAnsi="Arial"/>
                          <w:color w:val="000000" w:themeColor="text1"/>
                          <w:sz w:val="18"/>
                          <w:szCs w:val="18"/>
                          <w14:textOutline w14:w="9525" w14:cap="rnd" w14:cmpd="sng" w14:algn="ctr">
                            <w14:noFill/>
                            <w14:prstDash w14:val="solid"/>
                            <w14:bevel/>
                          </w14:textOutline>
                        </w:rPr>
                        <w:t xml:space="preserve"> </w:t>
                      </w:r>
                      <w:r w:rsidR="00571951">
                        <w:rPr>
                          <w:rFonts w:ascii="Arial" w:hAnsi="Arial"/>
                          <w:color w:val="000000" w:themeColor="text1"/>
                          <w:sz w:val="18"/>
                          <w:szCs w:val="18"/>
                          <w14:textOutline w14:w="9525" w14:cap="rnd" w14:cmpd="sng" w14:algn="ctr">
                            <w14:noFill/>
                            <w14:prstDash w14:val="solid"/>
                            <w14:bevel/>
                          </w14:textOutline>
                        </w:rPr>
                        <w:t>can</w:t>
                      </w:r>
                      <w:r w:rsidR="00C67437">
                        <w:rPr>
                          <w:rFonts w:ascii="Arial" w:hAnsi="Arial"/>
                          <w:color w:val="000000" w:themeColor="text1"/>
                          <w:sz w:val="18"/>
                          <w:szCs w:val="18"/>
                          <w14:textOutline w14:w="9525" w14:cap="rnd" w14:cmpd="sng" w14:algn="ctr">
                            <w14:noFill/>
                            <w14:prstDash w14:val="solid"/>
                            <w14:bevel/>
                          </w14:textOutline>
                        </w:rPr>
                        <w:t xml:space="preserve"> apply </w:t>
                      </w:r>
                      <w:r w:rsidR="00571951">
                        <w:rPr>
                          <w:rFonts w:ascii="Arial" w:hAnsi="Arial"/>
                          <w:color w:val="000000" w:themeColor="text1"/>
                          <w:sz w:val="18"/>
                          <w:szCs w:val="18"/>
                          <w14:textOutline w14:w="9525" w14:cap="rnd" w14:cmpd="sng" w14:algn="ctr">
                            <w14:noFill/>
                            <w14:prstDash w14:val="solid"/>
                            <w14:bevel/>
                          </w14:textOutline>
                        </w:rPr>
                        <w:t>discretion/local decision making through the categorising of contracts.</w:t>
                      </w:r>
                      <w:r w:rsidR="00B570DC">
                        <w:rPr>
                          <w:rFonts w:ascii="Arial" w:hAnsi="Arial"/>
                          <w:color w:val="000000" w:themeColor="text1"/>
                          <w:sz w:val="18"/>
                          <w:szCs w:val="18"/>
                          <w14:textOutline w14:w="9525" w14:cap="rnd" w14:cmpd="sng" w14:algn="ctr">
                            <w14:noFill/>
                            <w14:prstDash w14:val="solid"/>
                            <w14:bevel/>
                          </w14:textOutline>
                        </w:rPr>
                        <w:t xml:space="preserve"> </w:t>
                      </w:r>
                      <w:r w:rsidR="00B570DC" w:rsidRPr="00B570DC">
                        <w:rPr>
                          <w:rFonts w:ascii="Arial" w:hAnsi="Arial"/>
                          <w:bCs/>
                          <w:color w:val="000000" w:themeColor="text1"/>
                          <w:sz w:val="18"/>
                          <w:szCs w:val="18"/>
                          <w14:textOutline w14:w="9525" w14:cap="rnd" w14:cmpd="sng" w14:algn="ctr">
                            <w14:noFill/>
                            <w14:prstDash w14:val="solid"/>
                            <w14:bevel/>
                          </w14:textOutline>
                        </w:rPr>
                        <w:t xml:space="preserve">Where a Commissioner retains a contract in category 3 for local resolution it remains the responsibility of the Commissioner to complete any actions required to reconcile the contract. </w:t>
                      </w:r>
                    </w:p>
                    <w:p w14:paraId="1F4462EC" w14:textId="15C6399C" w:rsidR="00C67437" w:rsidRDefault="00C67437" w:rsidP="00C244EC">
                      <w:pPr>
                        <w:rPr>
                          <w:rFonts w:ascii="Arial" w:hAnsi="Arial"/>
                          <w:color w:val="000000" w:themeColor="text1"/>
                          <w:sz w:val="18"/>
                          <w:szCs w:val="18"/>
                          <w14:textOutline w14:w="9525" w14:cap="rnd" w14:cmpd="sng" w14:algn="ctr">
                            <w14:noFill/>
                            <w14:prstDash w14:val="solid"/>
                            <w14:bevel/>
                          </w14:textOutline>
                        </w:rPr>
                      </w:pPr>
                    </w:p>
                    <w:p w14:paraId="1A12B44C" w14:textId="77777777" w:rsidR="00C244EC" w:rsidRDefault="00C244EC" w:rsidP="00C244EC">
                      <w:pPr>
                        <w:jc w:val="center"/>
                      </w:pPr>
                    </w:p>
                  </w:txbxContent>
                </v:textbox>
                <w10:wrap anchorx="margin"/>
              </v:roundrect>
            </w:pict>
          </mc:Fallback>
        </mc:AlternateContent>
      </w:r>
    </w:p>
    <w:p w14:paraId="414D88D3" w14:textId="47FA270A" w:rsidR="00ED3231" w:rsidRDefault="00ED3231" w:rsidP="00FB1DE2">
      <w:pPr>
        <w:tabs>
          <w:tab w:val="left" w:pos="8445"/>
        </w:tabs>
        <w:rPr>
          <w:rFonts w:ascii="Arial" w:hAnsi="Arial" w:cs="Arial"/>
        </w:rPr>
      </w:pPr>
    </w:p>
    <w:p w14:paraId="02DEEC0A" w14:textId="68E914CA" w:rsidR="00172CA6" w:rsidRDefault="00172CA6" w:rsidP="00FB1DE2">
      <w:pPr>
        <w:tabs>
          <w:tab w:val="left" w:pos="8445"/>
        </w:tabs>
        <w:rPr>
          <w:rFonts w:ascii="Arial" w:hAnsi="Arial" w:cs="Arial"/>
        </w:rPr>
      </w:pPr>
    </w:p>
    <w:p w14:paraId="744B3421" w14:textId="44FC2704" w:rsidR="00172CA6" w:rsidRDefault="007E4C46" w:rsidP="007E4C46">
      <w:pPr>
        <w:tabs>
          <w:tab w:val="left" w:pos="795"/>
        </w:tabs>
        <w:rPr>
          <w:rFonts w:ascii="Arial" w:hAnsi="Arial" w:cs="Arial"/>
        </w:rPr>
      </w:pPr>
      <w:r>
        <w:rPr>
          <w:rFonts w:ascii="Arial" w:hAnsi="Arial" w:cs="Arial"/>
        </w:rPr>
        <w:tab/>
      </w:r>
    </w:p>
    <w:p w14:paraId="6F32B10C" w14:textId="5BCD75C9" w:rsidR="007E4C46" w:rsidRPr="00172CA6" w:rsidRDefault="007E4C46" w:rsidP="007E4C46">
      <w:pPr>
        <w:tabs>
          <w:tab w:val="left" w:pos="795"/>
        </w:tabs>
        <w:rPr>
          <w:rFonts w:ascii="Arial" w:hAnsi="Arial" w:cs="Arial"/>
        </w:rPr>
      </w:pPr>
    </w:p>
    <w:p w14:paraId="371DD3C7" w14:textId="1871A962" w:rsidR="00172CA6" w:rsidRPr="00172CA6" w:rsidRDefault="00727428" w:rsidP="00172CA6">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18656" behindDoc="0" locked="0" layoutInCell="1" allowOverlap="1" wp14:anchorId="5E3E8789" wp14:editId="343829D2">
                <wp:simplePos x="0" y="0"/>
                <wp:positionH relativeFrom="column">
                  <wp:posOffset>362915</wp:posOffset>
                </wp:positionH>
                <wp:positionV relativeFrom="paragraph">
                  <wp:posOffset>29210</wp:posOffset>
                </wp:positionV>
                <wp:extent cx="219456" cy="182880"/>
                <wp:effectExtent l="0" t="19050" r="47625" b="45720"/>
                <wp:wrapNone/>
                <wp:docPr id="33" name="Arrow: Right 33"/>
                <wp:cNvGraphicFramePr/>
                <a:graphic xmlns:a="http://schemas.openxmlformats.org/drawingml/2006/main">
                  <a:graphicData uri="http://schemas.microsoft.com/office/word/2010/wordprocessingShape">
                    <wps:wsp>
                      <wps:cNvSpPr/>
                      <wps:spPr>
                        <a:xfrm>
                          <a:off x="0" y="0"/>
                          <a:ext cx="219456"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DD9989" id="Arrow: Right 33" o:spid="_x0000_s1026" type="#_x0000_t13" style="position:absolute;margin-left:28.6pt;margin-top:2.3pt;width:17.3pt;height:14.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" adj="12600" fillcolor="#4472c4" strokecolor="#2f528f" strokeweight="1pt"/>
            </w:pict>
          </mc:Fallback>
        </mc:AlternateContent>
      </w:r>
    </w:p>
    <w:p w14:paraId="06C4F71B" w14:textId="108C9F4C" w:rsidR="00172CA6" w:rsidRPr="00172CA6" w:rsidRDefault="00172CA6" w:rsidP="00172CA6">
      <w:pPr>
        <w:rPr>
          <w:rFonts w:ascii="Arial" w:hAnsi="Arial" w:cs="Arial"/>
        </w:rPr>
      </w:pPr>
    </w:p>
    <w:p w14:paraId="70BEB1BB" w14:textId="213984CE" w:rsidR="00172CA6" w:rsidRPr="00172CA6" w:rsidRDefault="00172CA6" w:rsidP="00172CA6">
      <w:pPr>
        <w:rPr>
          <w:rFonts w:ascii="Arial" w:hAnsi="Arial" w:cs="Arial"/>
        </w:rPr>
      </w:pPr>
    </w:p>
    <w:p w14:paraId="6CF59AE0" w14:textId="196F60BA" w:rsidR="00172CA6" w:rsidRDefault="00172CA6" w:rsidP="00172CA6">
      <w:pPr>
        <w:rPr>
          <w:rFonts w:ascii="Arial" w:hAnsi="Arial" w:cs="Arial"/>
        </w:rPr>
      </w:pPr>
    </w:p>
    <w:p w14:paraId="60DE7884" w14:textId="2197796F" w:rsidR="00A664B7" w:rsidRDefault="00A664B7" w:rsidP="00172CA6">
      <w:pPr>
        <w:rPr>
          <w:rFonts w:ascii="Arial" w:hAnsi="Arial" w:cs="Arial"/>
        </w:rPr>
      </w:pPr>
    </w:p>
    <w:p w14:paraId="4B1A5B49" w14:textId="77777777" w:rsidR="00A664B7" w:rsidRPr="00172CA6" w:rsidRDefault="00A664B7" w:rsidP="00172CA6">
      <w:pPr>
        <w:rPr>
          <w:rFonts w:ascii="Arial" w:hAnsi="Arial" w:cs="Arial"/>
        </w:rPr>
      </w:pPr>
    </w:p>
    <w:p w14:paraId="2977BDF6" w14:textId="764F6680" w:rsidR="00172CA6" w:rsidRPr="00172CA6" w:rsidRDefault="00172CA6" w:rsidP="00172CA6">
      <w:pPr>
        <w:rPr>
          <w:rFonts w:ascii="Arial" w:hAnsi="Arial" w:cs="Arial"/>
        </w:rPr>
      </w:pPr>
    </w:p>
    <w:p w14:paraId="52D565B7" w14:textId="5C133D09" w:rsidR="00172CA6" w:rsidRDefault="0089727D" w:rsidP="00172CA6">
      <w:pPr>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5290B010" wp14:editId="69A93434">
                <wp:simplePos x="0" y="0"/>
                <wp:positionH relativeFrom="margin">
                  <wp:posOffset>570586</wp:posOffset>
                </wp:positionH>
                <wp:positionV relativeFrom="paragraph">
                  <wp:posOffset>7010</wp:posOffset>
                </wp:positionV>
                <wp:extent cx="3415665" cy="2128724"/>
                <wp:effectExtent l="0" t="0" r="13335" b="24130"/>
                <wp:wrapNone/>
                <wp:docPr id="10" name="Rectangle: Rounded Corners 10"/>
                <wp:cNvGraphicFramePr/>
                <a:graphic xmlns:a="http://schemas.openxmlformats.org/drawingml/2006/main">
                  <a:graphicData uri="http://schemas.microsoft.com/office/word/2010/wordprocessingShape">
                    <wps:wsp>
                      <wps:cNvSpPr/>
                      <wps:spPr>
                        <a:xfrm>
                          <a:off x="0" y="0"/>
                          <a:ext cx="3415665" cy="2128724"/>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505CD" w14:textId="77777777" w:rsidR="0089727D"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 xml:space="preserve">Year End Declaration </w:t>
                            </w:r>
                          </w:p>
                          <w:p w14:paraId="7D90BAEB" w14:textId="263DE2FA" w:rsidR="00432AC5" w:rsidRPr="0089727D" w:rsidRDefault="00CF6E8A" w:rsidP="00325A4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From the</w:t>
                            </w:r>
                            <w:r w:rsidR="00432AC5">
                              <w:rPr>
                                <w:rFonts w:ascii="Arial" w:hAnsi="Arial"/>
                                <w:color w:val="000000" w:themeColor="text1"/>
                                <w:sz w:val="18"/>
                                <w:szCs w:val="18"/>
                                <w14:textOutline w14:w="9525" w14:cap="rnd" w14:cmpd="sng" w14:algn="ctr">
                                  <w14:noFill/>
                                  <w14:prstDash w14:val="solid"/>
                                  <w14:bevel/>
                                </w14:textOutline>
                              </w:rPr>
                              <w:t xml:space="preserve"> week commencing 12 April 2021, the Year End declaration form will go live in Compass. </w:t>
                            </w:r>
                            <w:r w:rsidR="000202BF" w:rsidRPr="000202BF">
                              <w:rPr>
                                <w:rFonts w:ascii="Arial" w:hAnsi="Arial"/>
                                <w:color w:val="000000" w:themeColor="text1"/>
                                <w:sz w:val="18"/>
                                <w:szCs w:val="18"/>
                                <w14:textOutline w14:w="9525" w14:cap="rnd" w14:cmpd="sng" w14:algn="ctr">
                                  <w14:noFill/>
                                  <w14:prstDash w14:val="solid"/>
                                  <w14:bevel/>
                                </w14:textOutline>
                              </w:rPr>
                              <w:t xml:space="preserve">As part of the year end reconciliation process, contractors will be required to complete and submit an annual declaration form via Compass. In order to fully meet the year end reconciliation obligations, the declaration and associated documentation </w:t>
                            </w:r>
                            <w:r w:rsidR="000202BF" w:rsidRPr="005269C7">
                              <w:rPr>
                                <w:rFonts w:ascii="Arial" w:hAnsi="Arial"/>
                                <w:b/>
                                <w:bCs/>
                                <w:color w:val="000000" w:themeColor="text1"/>
                                <w:sz w:val="18"/>
                                <w:szCs w:val="18"/>
                                <w:u w:val="single"/>
                                <w14:textOutline w14:w="9525" w14:cap="rnd" w14:cmpd="sng" w14:algn="ctr">
                                  <w14:noFill/>
                                  <w14:prstDash w14:val="solid"/>
                                  <w14:bevel/>
                                </w14:textOutline>
                              </w:rPr>
                              <w:t>must</w:t>
                            </w:r>
                            <w:r w:rsidR="000202BF" w:rsidRPr="005269C7">
                              <w:rPr>
                                <w:rFonts w:ascii="Arial" w:hAnsi="Arial"/>
                                <w:b/>
                                <w:bCs/>
                                <w:color w:val="000000" w:themeColor="text1"/>
                                <w:sz w:val="18"/>
                                <w:szCs w:val="18"/>
                                <w14:textOutline w14:w="9525" w14:cap="rnd" w14:cmpd="sng" w14:algn="ctr">
                                  <w14:noFill/>
                                  <w14:prstDash w14:val="solid"/>
                                  <w14:bevel/>
                                </w14:textOutline>
                              </w:rPr>
                              <w:t xml:space="preserve"> </w:t>
                            </w:r>
                            <w:r w:rsidR="000202BF" w:rsidRPr="000202BF">
                              <w:rPr>
                                <w:rFonts w:ascii="Arial" w:hAnsi="Arial"/>
                                <w:color w:val="000000" w:themeColor="text1"/>
                                <w:sz w:val="18"/>
                                <w:szCs w:val="18"/>
                                <w14:textOutline w14:w="9525" w14:cap="rnd" w14:cmpd="sng" w14:algn="ctr">
                                  <w14:noFill/>
                                  <w14:prstDash w14:val="solid"/>
                                  <w14:bevel/>
                                </w14:textOutline>
                              </w:rPr>
                              <w:t>be submitted in full</w:t>
                            </w:r>
                            <w:r w:rsidR="00FF20D1">
                              <w:rPr>
                                <w:rFonts w:ascii="Arial" w:hAnsi="Arial"/>
                                <w:color w:val="000000" w:themeColor="text1"/>
                                <w:sz w:val="18"/>
                                <w:szCs w:val="18"/>
                                <w14:textOutline w14:w="9525" w14:cap="rnd" w14:cmpd="sng" w14:algn="ctr">
                                  <w14:noFill/>
                                  <w14:prstDash w14:val="solid"/>
                                  <w14:bevel/>
                                </w14:textOutline>
                              </w:rPr>
                              <w:t xml:space="preserve">. </w:t>
                            </w:r>
                            <w:r w:rsidR="00432AC5">
                              <w:rPr>
                                <w:rFonts w:ascii="Arial" w:hAnsi="Arial"/>
                                <w:color w:val="000000" w:themeColor="text1"/>
                                <w:sz w:val="18"/>
                                <w:szCs w:val="18"/>
                                <w14:textOutline w14:w="9525" w14:cap="rnd" w14:cmpd="sng" w14:algn="ctr">
                                  <w14:noFill/>
                                  <w14:prstDash w14:val="solid"/>
                                  <w14:bevel/>
                                </w14:textOutline>
                              </w:rPr>
                              <w:t xml:space="preserve">Contractors will have until </w:t>
                            </w:r>
                            <w:r w:rsidR="00432AC5" w:rsidRPr="00432AC5">
                              <w:rPr>
                                <w:rFonts w:ascii="Arial" w:hAnsi="Arial"/>
                                <w:b/>
                                <w:bCs/>
                                <w:color w:val="FF0000"/>
                                <w:sz w:val="18"/>
                                <w:szCs w:val="18"/>
                                <w:u w:val="single"/>
                                <w14:textOutline w14:w="9525" w14:cap="rnd" w14:cmpd="sng" w14:algn="ctr">
                                  <w14:noFill/>
                                  <w14:prstDash w14:val="solid"/>
                                  <w14:bevel/>
                                </w14:textOutline>
                              </w:rPr>
                              <w:t>Monday 31 May 2021</w:t>
                            </w:r>
                            <w:r w:rsidR="00432AC5" w:rsidRPr="00432AC5">
                              <w:rPr>
                                <w:rFonts w:ascii="Arial" w:hAnsi="Arial"/>
                                <w:color w:val="FF0000"/>
                                <w:sz w:val="18"/>
                                <w:szCs w:val="18"/>
                                <w14:textOutline w14:w="9525" w14:cap="rnd" w14:cmpd="sng" w14:algn="ctr">
                                  <w14:noFill/>
                                  <w14:prstDash w14:val="solid"/>
                                  <w14:bevel/>
                                </w14:textOutline>
                              </w:rPr>
                              <w:t xml:space="preserve"> </w:t>
                            </w:r>
                            <w:r w:rsidR="00432AC5">
                              <w:rPr>
                                <w:rFonts w:ascii="Arial" w:hAnsi="Arial"/>
                                <w:color w:val="000000" w:themeColor="text1"/>
                                <w:sz w:val="18"/>
                                <w:szCs w:val="18"/>
                                <w14:textOutline w14:w="9525" w14:cap="rnd" w14:cmpd="sng" w14:algn="ctr">
                                  <w14:noFill/>
                                  <w14:prstDash w14:val="solid"/>
                                  <w14:bevel/>
                                </w14:textOutline>
                              </w:rPr>
                              <w:t xml:space="preserve">to complete the declaration.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0B010" id="Rectangle: Rounded Corners 10" o:spid="_x0000_s1034" style="position:absolute;margin-left:44.95pt;margin-top:.55pt;width:268.95pt;height:167.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" filled="f" strokecolor="black [3213]" strokeweight="1.25pt">
                <v:stroke joinstyle="miter"/>
                <v:textbox>
                  <w:txbxContent>
                    <w:p w14:paraId="5CD505CD" w14:textId="77777777" w:rsidR="0089727D"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 xml:space="preserve">Year End Declaration </w:t>
                      </w:r>
                    </w:p>
                    <w:p w14:paraId="7D90BAEB" w14:textId="263DE2FA" w:rsidR="00432AC5" w:rsidRPr="0089727D" w:rsidRDefault="00CF6E8A" w:rsidP="00325A4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From the</w:t>
                      </w:r>
                      <w:r w:rsidR="00432AC5">
                        <w:rPr>
                          <w:rFonts w:ascii="Arial" w:hAnsi="Arial"/>
                          <w:color w:val="000000" w:themeColor="text1"/>
                          <w:sz w:val="18"/>
                          <w:szCs w:val="18"/>
                          <w14:textOutline w14:w="9525" w14:cap="rnd" w14:cmpd="sng" w14:algn="ctr">
                            <w14:noFill/>
                            <w14:prstDash w14:val="solid"/>
                            <w14:bevel/>
                          </w14:textOutline>
                        </w:rPr>
                        <w:t xml:space="preserve"> week commencing 12 April 2021, the Year End declaration form will go live in Compass. </w:t>
                      </w:r>
                      <w:r w:rsidR="000202BF" w:rsidRPr="000202BF">
                        <w:rPr>
                          <w:rFonts w:ascii="Arial" w:hAnsi="Arial"/>
                          <w:color w:val="000000" w:themeColor="text1"/>
                          <w:sz w:val="18"/>
                          <w:szCs w:val="18"/>
                          <w14:textOutline w14:w="9525" w14:cap="rnd" w14:cmpd="sng" w14:algn="ctr">
                            <w14:noFill/>
                            <w14:prstDash w14:val="solid"/>
                            <w14:bevel/>
                          </w14:textOutline>
                        </w:rPr>
                        <w:t xml:space="preserve">As part of the year end reconciliation process, contractors will be required to complete and submit an annual declaration form via Compass. In order to fully meet the year end reconciliation obligations, the declaration and associated documentation </w:t>
                      </w:r>
                      <w:r w:rsidR="000202BF" w:rsidRPr="005269C7">
                        <w:rPr>
                          <w:rFonts w:ascii="Arial" w:hAnsi="Arial"/>
                          <w:b/>
                          <w:bCs/>
                          <w:color w:val="000000" w:themeColor="text1"/>
                          <w:sz w:val="18"/>
                          <w:szCs w:val="18"/>
                          <w:u w:val="single"/>
                          <w14:textOutline w14:w="9525" w14:cap="rnd" w14:cmpd="sng" w14:algn="ctr">
                            <w14:noFill/>
                            <w14:prstDash w14:val="solid"/>
                            <w14:bevel/>
                          </w14:textOutline>
                        </w:rPr>
                        <w:t>must</w:t>
                      </w:r>
                      <w:r w:rsidR="000202BF" w:rsidRPr="005269C7">
                        <w:rPr>
                          <w:rFonts w:ascii="Arial" w:hAnsi="Arial"/>
                          <w:b/>
                          <w:bCs/>
                          <w:color w:val="000000" w:themeColor="text1"/>
                          <w:sz w:val="18"/>
                          <w:szCs w:val="18"/>
                          <w14:textOutline w14:w="9525" w14:cap="rnd" w14:cmpd="sng" w14:algn="ctr">
                            <w14:noFill/>
                            <w14:prstDash w14:val="solid"/>
                            <w14:bevel/>
                          </w14:textOutline>
                        </w:rPr>
                        <w:t xml:space="preserve"> </w:t>
                      </w:r>
                      <w:r w:rsidR="000202BF" w:rsidRPr="000202BF">
                        <w:rPr>
                          <w:rFonts w:ascii="Arial" w:hAnsi="Arial"/>
                          <w:color w:val="000000" w:themeColor="text1"/>
                          <w:sz w:val="18"/>
                          <w:szCs w:val="18"/>
                          <w14:textOutline w14:w="9525" w14:cap="rnd" w14:cmpd="sng" w14:algn="ctr">
                            <w14:noFill/>
                            <w14:prstDash w14:val="solid"/>
                            <w14:bevel/>
                          </w14:textOutline>
                        </w:rPr>
                        <w:t>be submitted in full</w:t>
                      </w:r>
                      <w:r w:rsidR="00FF20D1">
                        <w:rPr>
                          <w:rFonts w:ascii="Arial" w:hAnsi="Arial"/>
                          <w:color w:val="000000" w:themeColor="text1"/>
                          <w:sz w:val="18"/>
                          <w:szCs w:val="18"/>
                          <w14:textOutline w14:w="9525" w14:cap="rnd" w14:cmpd="sng" w14:algn="ctr">
                            <w14:noFill/>
                            <w14:prstDash w14:val="solid"/>
                            <w14:bevel/>
                          </w14:textOutline>
                        </w:rPr>
                        <w:t xml:space="preserve">. </w:t>
                      </w:r>
                      <w:r w:rsidR="00432AC5">
                        <w:rPr>
                          <w:rFonts w:ascii="Arial" w:hAnsi="Arial"/>
                          <w:color w:val="000000" w:themeColor="text1"/>
                          <w:sz w:val="18"/>
                          <w:szCs w:val="18"/>
                          <w14:textOutline w14:w="9525" w14:cap="rnd" w14:cmpd="sng" w14:algn="ctr">
                            <w14:noFill/>
                            <w14:prstDash w14:val="solid"/>
                            <w14:bevel/>
                          </w14:textOutline>
                        </w:rPr>
                        <w:t xml:space="preserve">Contractors will have until </w:t>
                      </w:r>
                      <w:r w:rsidR="00432AC5" w:rsidRPr="00432AC5">
                        <w:rPr>
                          <w:rFonts w:ascii="Arial" w:hAnsi="Arial"/>
                          <w:b/>
                          <w:bCs/>
                          <w:color w:val="FF0000"/>
                          <w:sz w:val="18"/>
                          <w:szCs w:val="18"/>
                          <w:u w:val="single"/>
                          <w14:textOutline w14:w="9525" w14:cap="rnd" w14:cmpd="sng" w14:algn="ctr">
                            <w14:noFill/>
                            <w14:prstDash w14:val="solid"/>
                            <w14:bevel/>
                          </w14:textOutline>
                        </w:rPr>
                        <w:t>Monday 31 May 2021</w:t>
                      </w:r>
                      <w:r w:rsidR="00432AC5" w:rsidRPr="00432AC5">
                        <w:rPr>
                          <w:rFonts w:ascii="Arial" w:hAnsi="Arial"/>
                          <w:color w:val="FF0000"/>
                          <w:sz w:val="18"/>
                          <w:szCs w:val="18"/>
                          <w14:textOutline w14:w="9525" w14:cap="rnd" w14:cmpd="sng" w14:algn="ctr">
                            <w14:noFill/>
                            <w14:prstDash w14:val="solid"/>
                            <w14:bevel/>
                          </w14:textOutline>
                        </w:rPr>
                        <w:t xml:space="preserve"> </w:t>
                      </w:r>
                      <w:r w:rsidR="00432AC5">
                        <w:rPr>
                          <w:rFonts w:ascii="Arial" w:hAnsi="Arial"/>
                          <w:color w:val="000000" w:themeColor="text1"/>
                          <w:sz w:val="18"/>
                          <w:szCs w:val="18"/>
                          <w14:textOutline w14:w="9525" w14:cap="rnd" w14:cmpd="sng" w14:algn="ctr">
                            <w14:noFill/>
                            <w14:prstDash w14:val="solid"/>
                            <w14:bevel/>
                          </w14:textOutline>
                        </w:rPr>
                        <w:t xml:space="preserve">to complete the declaration. </w:t>
                      </w:r>
                    </w:p>
                  </w:txbxContent>
                </v:textbox>
                <w10:wrap anchorx="margin"/>
              </v:roundrect>
            </w:pict>
          </mc:Fallback>
        </mc:AlternateContent>
      </w:r>
      <w:r w:rsidR="00450C7F">
        <w:rPr>
          <w:rFonts w:ascii="Arial" w:hAnsi="Arial" w:cs="Arial"/>
          <w:noProof/>
        </w:rPr>
        <mc:AlternateContent>
          <mc:Choice Requires="wps">
            <w:drawing>
              <wp:anchor distT="0" distB="0" distL="114300" distR="114300" simplePos="0" relativeHeight="251686912" behindDoc="0" locked="0" layoutInCell="1" allowOverlap="1" wp14:anchorId="0231C7C3" wp14:editId="1B44A3B5">
                <wp:simplePos x="0" y="0"/>
                <wp:positionH relativeFrom="margin">
                  <wp:posOffset>4220870</wp:posOffset>
                </wp:positionH>
                <wp:positionV relativeFrom="paragraph">
                  <wp:posOffset>7009</wp:posOffset>
                </wp:positionV>
                <wp:extent cx="5090795" cy="1952625"/>
                <wp:effectExtent l="0" t="0" r="14605" b="28575"/>
                <wp:wrapNone/>
                <wp:docPr id="17" name="Rectangle: Rounded Corners 17"/>
                <wp:cNvGraphicFramePr/>
                <a:graphic xmlns:a="http://schemas.openxmlformats.org/drawingml/2006/main">
                  <a:graphicData uri="http://schemas.microsoft.com/office/word/2010/wordprocessingShape">
                    <wps:wsp>
                      <wps:cNvSpPr/>
                      <wps:spPr>
                        <a:xfrm>
                          <a:off x="0" y="0"/>
                          <a:ext cx="5090795" cy="195262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0499F" w14:textId="77777777" w:rsidR="0089727D" w:rsidRDefault="00571951" w:rsidP="00DB6930">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Force Majeure/Exceptional Even</w:t>
                            </w:r>
                            <w:r>
                              <w:rPr>
                                <w:rFonts w:ascii="Arial" w:hAnsi="Arial"/>
                                <w:b/>
                                <w:bCs/>
                                <w:color w:val="000000" w:themeColor="text1"/>
                                <w:sz w:val="18"/>
                                <w:szCs w:val="18"/>
                                <w:u w:val="single"/>
                                <w14:textOutline w14:w="9525" w14:cap="rnd" w14:cmpd="sng" w14:algn="ctr">
                                  <w14:noFill/>
                                  <w14:prstDash w14:val="solid"/>
                                  <w14:bevel/>
                                </w14:textOutline>
                              </w:rPr>
                              <w:t xml:space="preserve">ts </w:t>
                            </w:r>
                          </w:p>
                          <w:p w14:paraId="200201FE" w14:textId="21F40CCE" w:rsidR="00DB6930" w:rsidRPr="00DB6930" w:rsidRDefault="00DB6930" w:rsidP="00DB6930">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 xml:space="preserve">Where a contractor has notified their </w:t>
                            </w:r>
                            <w:r w:rsidR="00AD0C17">
                              <w:rPr>
                                <w:rFonts w:ascii="Arial" w:hAnsi="Arial"/>
                                <w:color w:val="000000" w:themeColor="text1"/>
                                <w:sz w:val="18"/>
                                <w:szCs w:val="18"/>
                                <w14:textOutline w14:w="9525" w14:cap="rnd" w14:cmpd="sng" w14:algn="ctr">
                                  <w14:noFill/>
                                  <w14:prstDash w14:val="solid"/>
                                  <w14:bevel/>
                                </w14:textOutline>
                              </w:rPr>
                              <w:t>R</w:t>
                            </w:r>
                            <w:r w:rsidR="00AD0C17" w:rsidRPr="00FB1DE2">
                              <w:rPr>
                                <w:rFonts w:ascii="Arial" w:hAnsi="Arial"/>
                                <w:color w:val="000000" w:themeColor="text1"/>
                                <w:sz w:val="18"/>
                                <w:szCs w:val="18"/>
                                <w14:textOutline w14:w="9525" w14:cap="rnd" w14:cmpd="sng" w14:algn="ctr">
                                  <w14:noFill/>
                                  <w14:prstDash w14:val="solid"/>
                                  <w14:bevel/>
                                </w14:textOutline>
                              </w:rPr>
                              <w:t xml:space="preserve">egional </w:t>
                            </w:r>
                            <w:r w:rsidR="00AD0C17">
                              <w:rPr>
                                <w:rFonts w:ascii="Arial" w:hAnsi="Arial"/>
                                <w:color w:val="000000" w:themeColor="text1"/>
                                <w:sz w:val="18"/>
                                <w:szCs w:val="18"/>
                                <w14:textOutline w14:w="9525" w14:cap="rnd" w14:cmpd="sng" w14:algn="ctr">
                                  <w14:noFill/>
                                  <w14:prstDash w14:val="solid"/>
                                  <w14:bevel/>
                                </w14:textOutline>
                              </w:rPr>
                              <w:t>Dental Commissioning T</w:t>
                            </w:r>
                            <w:r w:rsidR="00AD0C17" w:rsidRPr="00FB1DE2">
                              <w:rPr>
                                <w:rFonts w:ascii="Arial" w:hAnsi="Arial"/>
                                <w:color w:val="000000" w:themeColor="text1"/>
                                <w:sz w:val="18"/>
                                <w:szCs w:val="18"/>
                                <w14:textOutline w14:w="9525" w14:cap="rnd" w14:cmpd="sng" w14:algn="ctr">
                                  <w14:noFill/>
                                  <w14:prstDash w14:val="solid"/>
                                  <w14:bevel/>
                                </w14:textOutline>
                              </w:rPr>
                              <w:t>eams</w:t>
                            </w:r>
                            <w:r>
                              <w:rPr>
                                <w:rFonts w:ascii="Arial" w:hAnsi="Arial"/>
                                <w:color w:val="000000" w:themeColor="text1"/>
                                <w:sz w:val="18"/>
                                <w:szCs w:val="18"/>
                                <w14:textOutline w14:w="9525" w14:cap="rnd" w14:cmpd="sng" w14:algn="ctr">
                                  <w14:noFill/>
                                  <w14:prstDash w14:val="solid"/>
                                  <w14:bevel/>
                                </w14:textOutline>
                              </w:rPr>
                              <w:t xml:space="preserve"> that a Force Majeure/Exceptional Event has occurred within the financial year,</w:t>
                            </w:r>
                            <w:r w:rsidR="00571951">
                              <w:rPr>
                                <w:rFonts w:ascii="Arial" w:hAnsi="Arial"/>
                                <w:color w:val="000000" w:themeColor="text1"/>
                                <w:sz w:val="18"/>
                                <w:szCs w:val="18"/>
                                <w14:textOutline w14:w="9525" w14:cap="rnd" w14:cmpd="sng" w14:algn="ctr">
                                  <w14:noFill/>
                                  <w14:prstDash w14:val="solid"/>
                                  <w14:bevel/>
                                </w14:textOutline>
                              </w:rPr>
                              <w:t xml:space="preserve"> this will be noted on the categorisation return</w:t>
                            </w:r>
                            <w:r w:rsidR="00351709">
                              <w:rPr>
                                <w:rFonts w:ascii="Arial" w:hAnsi="Arial"/>
                                <w:color w:val="000000" w:themeColor="text1"/>
                                <w:sz w:val="18"/>
                                <w:szCs w:val="18"/>
                                <w14:textOutline w14:w="9525" w14:cap="rnd" w14:cmpd="sng" w14:algn="ctr">
                                  <w14:noFill/>
                                  <w14:prstDash w14:val="solid"/>
                                  <w14:bevel/>
                                </w14:textOutline>
                              </w:rPr>
                              <w:t xml:space="preserve"> as a Category 2 contract</w:t>
                            </w:r>
                            <w:r w:rsidR="00571951">
                              <w:rPr>
                                <w:rFonts w:ascii="Arial" w:hAnsi="Arial"/>
                                <w:color w:val="000000" w:themeColor="text1"/>
                                <w:sz w:val="18"/>
                                <w:szCs w:val="18"/>
                                <w14:textOutline w14:w="9525" w14:cap="rnd" w14:cmpd="sng" w14:algn="ctr">
                                  <w14:noFill/>
                                  <w14:prstDash w14:val="solid"/>
                                  <w14:bevel/>
                                </w14:textOutline>
                              </w:rPr>
                              <w:t xml:space="preserve">. </w:t>
                            </w:r>
                            <w:r w:rsidR="00D64CE5">
                              <w:rPr>
                                <w:rFonts w:ascii="Arial" w:hAnsi="Arial"/>
                                <w:color w:val="000000" w:themeColor="text1"/>
                                <w:sz w:val="18"/>
                                <w:szCs w:val="18"/>
                                <w14:textOutline w14:w="9525" w14:cap="rnd" w14:cmpd="sng" w14:algn="ctr">
                                  <w14:noFill/>
                                  <w14:prstDash w14:val="solid"/>
                                  <w14:bevel/>
                                </w14:textOutline>
                              </w:rPr>
                              <w:t>NHSBSA Provider Assurance Dental will review</w:t>
                            </w:r>
                            <w:r>
                              <w:rPr>
                                <w:rFonts w:ascii="Arial" w:hAnsi="Arial"/>
                                <w:color w:val="000000" w:themeColor="text1"/>
                                <w:sz w:val="18"/>
                                <w:szCs w:val="18"/>
                                <w14:textOutline w14:w="9525" w14:cap="rnd" w14:cmpd="sng" w14:algn="ctr">
                                  <w14:noFill/>
                                  <w14:prstDash w14:val="solid"/>
                                  <w14:bevel/>
                                </w14:textOutline>
                              </w:rPr>
                              <w:t xml:space="preserve"> the interim Year End data </w:t>
                            </w:r>
                            <w:r w:rsidR="00B3388D">
                              <w:rPr>
                                <w:rFonts w:ascii="Arial" w:hAnsi="Arial"/>
                                <w:color w:val="000000" w:themeColor="text1"/>
                                <w:sz w:val="18"/>
                                <w:szCs w:val="18"/>
                                <w14:textOutline w14:w="9525" w14:cap="rnd" w14:cmpd="sng" w14:algn="ctr">
                                  <w14:noFill/>
                                  <w14:prstDash w14:val="solid"/>
                                  <w14:bevel/>
                                </w14:textOutline>
                              </w:rPr>
                              <w:t>to identify if</w:t>
                            </w:r>
                            <w:r>
                              <w:rPr>
                                <w:rFonts w:ascii="Arial" w:hAnsi="Arial"/>
                                <w:color w:val="000000" w:themeColor="text1"/>
                                <w:sz w:val="18"/>
                                <w:szCs w:val="18"/>
                                <w14:textOutline w14:w="9525" w14:cap="rnd" w14:cmpd="sng" w14:algn="ctr">
                                  <w14:noFill/>
                                  <w14:prstDash w14:val="solid"/>
                                  <w14:bevel/>
                                </w14:textOutline>
                              </w:rPr>
                              <w:t xml:space="preserve"> the contract has </w:t>
                            </w:r>
                            <w:r w:rsidR="00450C7F">
                              <w:rPr>
                                <w:rFonts w:ascii="Arial" w:hAnsi="Arial"/>
                                <w:color w:val="000000" w:themeColor="text1"/>
                                <w:sz w:val="18"/>
                                <w:szCs w:val="18"/>
                                <w14:textOutline w14:w="9525" w14:cap="rnd" w14:cmpd="sng" w14:algn="ctr">
                                  <w14:noFill/>
                                  <w14:prstDash w14:val="solid"/>
                                  <w14:bevel/>
                                </w14:textOutline>
                              </w:rPr>
                              <w:t xml:space="preserve">a year-end position of less than 96% of </w:t>
                            </w:r>
                            <w:r>
                              <w:rPr>
                                <w:rFonts w:ascii="Arial" w:hAnsi="Arial"/>
                                <w:color w:val="000000" w:themeColor="text1"/>
                                <w:sz w:val="18"/>
                                <w:szCs w:val="18"/>
                                <w14:textOutline w14:w="9525" w14:cap="rnd" w14:cmpd="sng" w14:algn="ctr">
                                  <w14:noFill/>
                                  <w14:prstDash w14:val="solid"/>
                                  <w14:bevel/>
                                </w14:textOutline>
                              </w:rPr>
                              <w:t>contract activity. If this is the case, an application for dental relief will be sent out</w:t>
                            </w:r>
                            <w:r w:rsidR="00AD5FE8">
                              <w:rPr>
                                <w:rFonts w:ascii="Arial" w:hAnsi="Arial"/>
                                <w:color w:val="000000" w:themeColor="text1"/>
                                <w:sz w:val="18"/>
                                <w:szCs w:val="18"/>
                                <w14:textOutline w14:w="9525" w14:cap="rnd" w14:cmpd="sng" w14:algn="ctr">
                                  <w14:noFill/>
                                  <w14:prstDash w14:val="solid"/>
                                  <w14:bevel/>
                                </w14:textOutline>
                              </w:rPr>
                              <w:t xml:space="preserve"> </w:t>
                            </w:r>
                            <w:r w:rsidR="00AD0C17">
                              <w:rPr>
                                <w:rFonts w:ascii="Arial" w:hAnsi="Arial"/>
                                <w:color w:val="000000" w:themeColor="text1"/>
                                <w:sz w:val="18"/>
                                <w:szCs w:val="18"/>
                                <w14:textOutline w14:w="9525" w14:cap="rnd" w14:cmpd="sng" w14:algn="ctr">
                                  <w14:noFill/>
                                  <w14:prstDash w14:val="solid"/>
                                  <w14:bevel/>
                                </w14:textOutline>
                              </w:rPr>
                              <w:t>towards the end of May</w:t>
                            </w:r>
                            <w:r w:rsidR="00FD6136">
                              <w:rPr>
                                <w:rFonts w:ascii="Arial" w:hAnsi="Arial"/>
                                <w:color w:val="000000" w:themeColor="text1"/>
                                <w:sz w:val="18"/>
                                <w:szCs w:val="18"/>
                                <w14:textOutline w14:w="9525" w14:cap="rnd" w14:cmpd="sng" w14:algn="ctr">
                                  <w14:noFill/>
                                  <w14:prstDash w14:val="solid"/>
                                  <w14:bevel/>
                                </w14:textOutline>
                              </w:rPr>
                              <w:t xml:space="preserve"> </w:t>
                            </w:r>
                            <w:r w:rsidR="00BC1387">
                              <w:rPr>
                                <w:rFonts w:ascii="Arial" w:hAnsi="Arial"/>
                                <w:color w:val="000000" w:themeColor="text1"/>
                                <w:sz w:val="18"/>
                                <w:szCs w:val="18"/>
                                <w14:textOutline w14:w="9525" w14:cap="rnd" w14:cmpd="sng" w14:algn="ctr">
                                  <w14:noFill/>
                                  <w14:prstDash w14:val="solid"/>
                                  <w14:bevel/>
                                </w14:textOutline>
                              </w:rPr>
                              <w:t>2021</w:t>
                            </w:r>
                            <w:r w:rsidR="006F7E50">
                              <w:rPr>
                                <w:rFonts w:ascii="Arial" w:hAnsi="Arial"/>
                                <w:color w:val="000000" w:themeColor="text1"/>
                                <w:sz w:val="18"/>
                                <w:szCs w:val="18"/>
                                <w14:textOutline w14:w="9525" w14:cap="rnd" w14:cmpd="sng" w14:algn="ctr">
                                  <w14:noFill/>
                                  <w14:prstDash w14:val="solid"/>
                                  <w14:bevel/>
                                </w14:textOutline>
                              </w:rPr>
                              <w:t>.</w:t>
                            </w:r>
                            <w:r w:rsidR="00AD5FE8">
                              <w:rPr>
                                <w:rFonts w:ascii="Arial" w:hAnsi="Arial"/>
                                <w:color w:val="000000" w:themeColor="text1"/>
                                <w:sz w:val="18"/>
                                <w:szCs w:val="18"/>
                                <w14:textOutline w14:w="9525" w14:cap="rnd" w14:cmpd="sng" w14:algn="ctr">
                                  <w14:noFill/>
                                  <w14:prstDash w14:val="solid"/>
                                  <w14:bevel/>
                                </w14:textOutline>
                              </w:rPr>
                              <w:t xml:space="preserve">  </w:t>
                            </w:r>
                            <w:r>
                              <w:rPr>
                                <w:rFonts w:ascii="Arial" w:hAnsi="Arial"/>
                                <w:color w:val="000000" w:themeColor="text1"/>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1C7C3" id="Rectangle: Rounded Corners 17" o:spid="_x0000_s1035" style="position:absolute;margin-left:332.35pt;margin-top:.55pt;width:400.85pt;height:153.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" filled="f" strokecolor="black [3213]" strokeweight="1.25pt">
                <v:stroke joinstyle="miter"/>
                <v:textbox>
                  <w:txbxContent>
                    <w:p w14:paraId="4C40499F" w14:textId="77777777" w:rsidR="0089727D" w:rsidRDefault="00571951" w:rsidP="00DB6930">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Force Majeure/Exceptional Even</w:t>
                      </w:r>
                      <w:r>
                        <w:rPr>
                          <w:rFonts w:ascii="Arial" w:hAnsi="Arial"/>
                          <w:b/>
                          <w:bCs/>
                          <w:color w:val="000000" w:themeColor="text1"/>
                          <w:sz w:val="18"/>
                          <w:szCs w:val="18"/>
                          <w:u w:val="single"/>
                          <w14:textOutline w14:w="9525" w14:cap="rnd" w14:cmpd="sng" w14:algn="ctr">
                            <w14:noFill/>
                            <w14:prstDash w14:val="solid"/>
                            <w14:bevel/>
                          </w14:textOutline>
                        </w:rPr>
                        <w:t xml:space="preserve">ts </w:t>
                      </w:r>
                    </w:p>
                    <w:p w14:paraId="200201FE" w14:textId="21F40CCE" w:rsidR="00DB6930" w:rsidRPr="00DB6930" w:rsidRDefault="00DB6930" w:rsidP="00DB6930">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 xml:space="preserve">Where a contractor has notified their </w:t>
                      </w:r>
                      <w:r w:rsidR="00AD0C17">
                        <w:rPr>
                          <w:rFonts w:ascii="Arial" w:hAnsi="Arial"/>
                          <w:color w:val="000000" w:themeColor="text1"/>
                          <w:sz w:val="18"/>
                          <w:szCs w:val="18"/>
                          <w14:textOutline w14:w="9525" w14:cap="rnd" w14:cmpd="sng" w14:algn="ctr">
                            <w14:noFill/>
                            <w14:prstDash w14:val="solid"/>
                            <w14:bevel/>
                          </w14:textOutline>
                        </w:rPr>
                        <w:t>R</w:t>
                      </w:r>
                      <w:r w:rsidR="00AD0C17" w:rsidRPr="00FB1DE2">
                        <w:rPr>
                          <w:rFonts w:ascii="Arial" w:hAnsi="Arial"/>
                          <w:color w:val="000000" w:themeColor="text1"/>
                          <w:sz w:val="18"/>
                          <w:szCs w:val="18"/>
                          <w14:textOutline w14:w="9525" w14:cap="rnd" w14:cmpd="sng" w14:algn="ctr">
                            <w14:noFill/>
                            <w14:prstDash w14:val="solid"/>
                            <w14:bevel/>
                          </w14:textOutline>
                        </w:rPr>
                        <w:t xml:space="preserve">egional </w:t>
                      </w:r>
                      <w:r w:rsidR="00AD0C17">
                        <w:rPr>
                          <w:rFonts w:ascii="Arial" w:hAnsi="Arial"/>
                          <w:color w:val="000000" w:themeColor="text1"/>
                          <w:sz w:val="18"/>
                          <w:szCs w:val="18"/>
                          <w14:textOutline w14:w="9525" w14:cap="rnd" w14:cmpd="sng" w14:algn="ctr">
                            <w14:noFill/>
                            <w14:prstDash w14:val="solid"/>
                            <w14:bevel/>
                          </w14:textOutline>
                        </w:rPr>
                        <w:t>Dental Commissioning T</w:t>
                      </w:r>
                      <w:r w:rsidR="00AD0C17" w:rsidRPr="00FB1DE2">
                        <w:rPr>
                          <w:rFonts w:ascii="Arial" w:hAnsi="Arial"/>
                          <w:color w:val="000000" w:themeColor="text1"/>
                          <w:sz w:val="18"/>
                          <w:szCs w:val="18"/>
                          <w14:textOutline w14:w="9525" w14:cap="rnd" w14:cmpd="sng" w14:algn="ctr">
                            <w14:noFill/>
                            <w14:prstDash w14:val="solid"/>
                            <w14:bevel/>
                          </w14:textOutline>
                        </w:rPr>
                        <w:t>eams</w:t>
                      </w:r>
                      <w:r>
                        <w:rPr>
                          <w:rFonts w:ascii="Arial" w:hAnsi="Arial"/>
                          <w:color w:val="000000" w:themeColor="text1"/>
                          <w:sz w:val="18"/>
                          <w:szCs w:val="18"/>
                          <w14:textOutline w14:w="9525" w14:cap="rnd" w14:cmpd="sng" w14:algn="ctr">
                            <w14:noFill/>
                            <w14:prstDash w14:val="solid"/>
                            <w14:bevel/>
                          </w14:textOutline>
                        </w:rPr>
                        <w:t xml:space="preserve"> that a Force Majeure/Exceptional Event has occurred within the financial year,</w:t>
                      </w:r>
                      <w:r w:rsidR="00571951">
                        <w:rPr>
                          <w:rFonts w:ascii="Arial" w:hAnsi="Arial"/>
                          <w:color w:val="000000" w:themeColor="text1"/>
                          <w:sz w:val="18"/>
                          <w:szCs w:val="18"/>
                          <w14:textOutline w14:w="9525" w14:cap="rnd" w14:cmpd="sng" w14:algn="ctr">
                            <w14:noFill/>
                            <w14:prstDash w14:val="solid"/>
                            <w14:bevel/>
                          </w14:textOutline>
                        </w:rPr>
                        <w:t xml:space="preserve"> this will be noted on the categorisation return</w:t>
                      </w:r>
                      <w:r w:rsidR="00351709">
                        <w:rPr>
                          <w:rFonts w:ascii="Arial" w:hAnsi="Arial"/>
                          <w:color w:val="000000" w:themeColor="text1"/>
                          <w:sz w:val="18"/>
                          <w:szCs w:val="18"/>
                          <w14:textOutline w14:w="9525" w14:cap="rnd" w14:cmpd="sng" w14:algn="ctr">
                            <w14:noFill/>
                            <w14:prstDash w14:val="solid"/>
                            <w14:bevel/>
                          </w14:textOutline>
                        </w:rPr>
                        <w:t xml:space="preserve"> as a Category 2 contract</w:t>
                      </w:r>
                      <w:r w:rsidR="00571951">
                        <w:rPr>
                          <w:rFonts w:ascii="Arial" w:hAnsi="Arial"/>
                          <w:color w:val="000000" w:themeColor="text1"/>
                          <w:sz w:val="18"/>
                          <w:szCs w:val="18"/>
                          <w14:textOutline w14:w="9525" w14:cap="rnd" w14:cmpd="sng" w14:algn="ctr">
                            <w14:noFill/>
                            <w14:prstDash w14:val="solid"/>
                            <w14:bevel/>
                          </w14:textOutline>
                        </w:rPr>
                        <w:t xml:space="preserve">. </w:t>
                      </w:r>
                      <w:r w:rsidR="00D64CE5">
                        <w:rPr>
                          <w:rFonts w:ascii="Arial" w:hAnsi="Arial"/>
                          <w:color w:val="000000" w:themeColor="text1"/>
                          <w:sz w:val="18"/>
                          <w:szCs w:val="18"/>
                          <w14:textOutline w14:w="9525" w14:cap="rnd" w14:cmpd="sng" w14:algn="ctr">
                            <w14:noFill/>
                            <w14:prstDash w14:val="solid"/>
                            <w14:bevel/>
                          </w14:textOutline>
                        </w:rPr>
                        <w:t>NHSBSA Provider Assurance Dental will review</w:t>
                      </w:r>
                      <w:r>
                        <w:rPr>
                          <w:rFonts w:ascii="Arial" w:hAnsi="Arial"/>
                          <w:color w:val="000000" w:themeColor="text1"/>
                          <w:sz w:val="18"/>
                          <w:szCs w:val="18"/>
                          <w14:textOutline w14:w="9525" w14:cap="rnd" w14:cmpd="sng" w14:algn="ctr">
                            <w14:noFill/>
                            <w14:prstDash w14:val="solid"/>
                            <w14:bevel/>
                          </w14:textOutline>
                        </w:rPr>
                        <w:t xml:space="preserve"> the interim Year End data </w:t>
                      </w:r>
                      <w:r w:rsidR="00B3388D">
                        <w:rPr>
                          <w:rFonts w:ascii="Arial" w:hAnsi="Arial"/>
                          <w:color w:val="000000" w:themeColor="text1"/>
                          <w:sz w:val="18"/>
                          <w:szCs w:val="18"/>
                          <w14:textOutline w14:w="9525" w14:cap="rnd" w14:cmpd="sng" w14:algn="ctr">
                            <w14:noFill/>
                            <w14:prstDash w14:val="solid"/>
                            <w14:bevel/>
                          </w14:textOutline>
                        </w:rPr>
                        <w:t>to identify if</w:t>
                      </w:r>
                      <w:r>
                        <w:rPr>
                          <w:rFonts w:ascii="Arial" w:hAnsi="Arial"/>
                          <w:color w:val="000000" w:themeColor="text1"/>
                          <w:sz w:val="18"/>
                          <w:szCs w:val="18"/>
                          <w14:textOutline w14:w="9525" w14:cap="rnd" w14:cmpd="sng" w14:algn="ctr">
                            <w14:noFill/>
                            <w14:prstDash w14:val="solid"/>
                            <w14:bevel/>
                          </w14:textOutline>
                        </w:rPr>
                        <w:t xml:space="preserve"> the contract has </w:t>
                      </w:r>
                      <w:r w:rsidR="00450C7F">
                        <w:rPr>
                          <w:rFonts w:ascii="Arial" w:hAnsi="Arial"/>
                          <w:color w:val="000000" w:themeColor="text1"/>
                          <w:sz w:val="18"/>
                          <w:szCs w:val="18"/>
                          <w14:textOutline w14:w="9525" w14:cap="rnd" w14:cmpd="sng" w14:algn="ctr">
                            <w14:noFill/>
                            <w14:prstDash w14:val="solid"/>
                            <w14:bevel/>
                          </w14:textOutline>
                        </w:rPr>
                        <w:t xml:space="preserve">a year-end position of less than 96% of </w:t>
                      </w:r>
                      <w:r>
                        <w:rPr>
                          <w:rFonts w:ascii="Arial" w:hAnsi="Arial"/>
                          <w:color w:val="000000" w:themeColor="text1"/>
                          <w:sz w:val="18"/>
                          <w:szCs w:val="18"/>
                          <w14:textOutline w14:w="9525" w14:cap="rnd" w14:cmpd="sng" w14:algn="ctr">
                            <w14:noFill/>
                            <w14:prstDash w14:val="solid"/>
                            <w14:bevel/>
                          </w14:textOutline>
                        </w:rPr>
                        <w:t>contract activity. If this is the case, an application for dental relief will be sent out</w:t>
                      </w:r>
                      <w:r w:rsidR="00AD5FE8">
                        <w:rPr>
                          <w:rFonts w:ascii="Arial" w:hAnsi="Arial"/>
                          <w:color w:val="000000" w:themeColor="text1"/>
                          <w:sz w:val="18"/>
                          <w:szCs w:val="18"/>
                          <w14:textOutline w14:w="9525" w14:cap="rnd" w14:cmpd="sng" w14:algn="ctr">
                            <w14:noFill/>
                            <w14:prstDash w14:val="solid"/>
                            <w14:bevel/>
                          </w14:textOutline>
                        </w:rPr>
                        <w:t xml:space="preserve"> </w:t>
                      </w:r>
                      <w:r w:rsidR="00AD0C17">
                        <w:rPr>
                          <w:rFonts w:ascii="Arial" w:hAnsi="Arial"/>
                          <w:color w:val="000000" w:themeColor="text1"/>
                          <w:sz w:val="18"/>
                          <w:szCs w:val="18"/>
                          <w14:textOutline w14:w="9525" w14:cap="rnd" w14:cmpd="sng" w14:algn="ctr">
                            <w14:noFill/>
                            <w14:prstDash w14:val="solid"/>
                            <w14:bevel/>
                          </w14:textOutline>
                        </w:rPr>
                        <w:t>towards the end of May</w:t>
                      </w:r>
                      <w:r w:rsidR="00FD6136">
                        <w:rPr>
                          <w:rFonts w:ascii="Arial" w:hAnsi="Arial"/>
                          <w:color w:val="000000" w:themeColor="text1"/>
                          <w:sz w:val="18"/>
                          <w:szCs w:val="18"/>
                          <w14:textOutline w14:w="9525" w14:cap="rnd" w14:cmpd="sng" w14:algn="ctr">
                            <w14:noFill/>
                            <w14:prstDash w14:val="solid"/>
                            <w14:bevel/>
                          </w14:textOutline>
                        </w:rPr>
                        <w:t xml:space="preserve"> </w:t>
                      </w:r>
                      <w:r w:rsidR="00BC1387">
                        <w:rPr>
                          <w:rFonts w:ascii="Arial" w:hAnsi="Arial"/>
                          <w:color w:val="000000" w:themeColor="text1"/>
                          <w:sz w:val="18"/>
                          <w:szCs w:val="18"/>
                          <w14:textOutline w14:w="9525" w14:cap="rnd" w14:cmpd="sng" w14:algn="ctr">
                            <w14:noFill/>
                            <w14:prstDash w14:val="solid"/>
                            <w14:bevel/>
                          </w14:textOutline>
                        </w:rPr>
                        <w:t>2021</w:t>
                      </w:r>
                      <w:r w:rsidR="006F7E50">
                        <w:rPr>
                          <w:rFonts w:ascii="Arial" w:hAnsi="Arial"/>
                          <w:color w:val="000000" w:themeColor="text1"/>
                          <w:sz w:val="18"/>
                          <w:szCs w:val="18"/>
                          <w14:textOutline w14:w="9525" w14:cap="rnd" w14:cmpd="sng" w14:algn="ctr">
                            <w14:noFill/>
                            <w14:prstDash w14:val="solid"/>
                            <w14:bevel/>
                          </w14:textOutline>
                        </w:rPr>
                        <w:t>.</w:t>
                      </w:r>
                      <w:r w:rsidR="00AD5FE8">
                        <w:rPr>
                          <w:rFonts w:ascii="Arial" w:hAnsi="Arial"/>
                          <w:color w:val="000000" w:themeColor="text1"/>
                          <w:sz w:val="18"/>
                          <w:szCs w:val="18"/>
                          <w14:textOutline w14:w="9525" w14:cap="rnd" w14:cmpd="sng" w14:algn="ctr">
                            <w14:noFill/>
                            <w14:prstDash w14:val="solid"/>
                            <w14:bevel/>
                          </w14:textOutline>
                        </w:rPr>
                        <w:t xml:space="preserve">  </w:t>
                      </w:r>
                      <w:r>
                        <w:rPr>
                          <w:rFonts w:ascii="Arial" w:hAnsi="Arial"/>
                          <w:color w:val="000000" w:themeColor="text1"/>
                          <w:sz w:val="18"/>
                          <w:szCs w:val="18"/>
                          <w14:textOutline w14:w="9525" w14:cap="rnd" w14:cmpd="sng" w14:algn="ctr">
                            <w14:noFill/>
                            <w14:prstDash w14:val="solid"/>
                            <w14:bevel/>
                          </w14:textOutline>
                        </w:rPr>
                        <w:t xml:space="preserve"> </w:t>
                      </w:r>
                    </w:p>
                  </w:txbxContent>
                </v:textbox>
                <w10:wrap anchorx="margin"/>
              </v:roundrect>
            </w:pict>
          </mc:Fallback>
        </mc:AlternateContent>
      </w:r>
    </w:p>
    <w:p w14:paraId="321EC2F8" w14:textId="61B84CAC" w:rsidR="007F070E" w:rsidRDefault="00152471" w:rsidP="00172CA6">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20704" behindDoc="0" locked="0" layoutInCell="1" allowOverlap="1" wp14:anchorId="0F07F684" wp14:editId="3349110D">
                <wp:simplePos x="0" y="0"/>
                <wp:positionH relativeFrom="column">
                  <wp:posOffset>362864</wp:posOffset>
                </wp:positionH>
                <wp:positionV relativeFrom="paragraph">
                  <wp:posOffset>244551</wp:posOffset>
                </wp:positionV>
                <wp:extent cx="219456" cy="182880"/>
                <wp:effectExtent l="0" t="19050" r="47625" b="45720"/>
                <wp:wrapNone/>
                <wp:docPr id="35" name="Arrow: Right 35"/>
                <wp:cNvGraphicFramePr/>
                <a:graphic xmlns:a="http://schemas.openxmlformats.org/drawingml/2006/main">
                  <a:graphicData uri="http://schemas.microsoft.com/office/word/2010/wordprocessingShape">
                    <wps:wsp>
                      <wps:cNvSpPr/>
                      <wps:spPr>
                        <a:xfrm>
                          <a:off x="0" y="0"/>
                          <a:ext cx="219456"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3DA0EE" id="Arrow: Right 35" o:spid="_x0000_s1026" type="#_x0000_t13" style="position:absolute;margin-left:28.55pt;margin-top:19.25pt;width:17.3pt;height:14.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" adj="12600" fillcolor="#4472c4" strokecolor="#2f528f" strokeweight="1pt"/>
            </w:pict>
          </mc:Fallback>
        </mc:AlternateContent>
      </w:r>
    </w:p>
    <w:p w14:paraId="3242D8A2" w14:textId="7D33B133" w:rsidR="007F070E" w:rsidRDefault="000F260A" w:rsidP="00172CA6">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26848" behindDoc="0" locked="0" layoutInCell="1" allowOverlap="1" wp14:anchorId="1D28C288" wp14:editId="151FDF57">
                <wp:simplePos x="0" y="0"/>
                <wp:positionH relativeFrom="leftMargin">
                  <wp:posOffset>648157</wp:posOffset>
                </wp:positionH>
                <wp:positionV relativeFrom="paragraph">
                  <wp:posOffset>1607769</wp:posOffset>
                </wp:positionV>
                <wp:extent cx="248285" cy="1338682"/>
                <wp:effectExtent l="19050" t="0" r="37465" b="33020"/>
                <wp:wrapNone/>
                <wp:docPr id="38" name="Arrow: Down 38"/>
                <wp:cNvGraphicFramePr/>
                <a:graphic xmlns:a="http://schemas.openxmlformats.org/drawingml/2006/main">
                  <a:graphicData uri="http://schemas.microsoft.com/office/word/2010/wordprocessingShape">
                    <wps:wsp>
                      <wps:cNvSpPr/>
                      <wps:spPr>
                        <a:xfrm>
                          <a:off x="0" y="0"/>
                          <a:ext cx="248285" cy="133868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915C56" id="Arrow: Down 38" o:spid="_x0000_s1026" type="#_x0000_t67" style="position:absolute;margin-left:51.05pt;margin-top:126.6pt;width:19.55pt;height:105.4pt;z-index:2517268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" adj="19597" fillcolor="#4472c4" strokecolor="#2f528f" strokeweight="1pt">
                <w10:wrap anchorx="margin"/>
              </v:shape>
            </w:pict>
          </mc:Fallback>
        </mc:AlternateContent>
      </w:r>
      <w:r w:rsidR="00152471">
        <w:rPr>
          <w:rFonts w:ascii="Arial" w:hAnsi="Arial" w:cs="Arial"/>
          <w:b/>
          <w:bCs/>
          <w:noProof/>
          <w:color w:val="4472C4" w:themeColor="accent1"/>
          <w:sz w:val="28"/>
          <w:szCs w:val="28"/>
        </w:rPr>
        <mc:AlternateContent>
          <mc:Choice Requires="wps">
            <w:drawing>
              <wp:anchor distT="0" distB="0" distL="114300" distR="114300" simplePos="0" relativeHeight="251722752" behindDoc="0" locked="0" layoutInCell="1" allowOverlap="1" wp14:anchorId="28424FE1" wp14:editId="02C7C841">
                <wp:simplePos x="0" y="0"/>
                <wp:positionH relativeFrom="column">
                  <wp:posOffset>3986403</wp:posOffset>
                </wp:positionH>
                <wp:positionV relativeFrom="paragraph">
                  <wp:posOffset>27940</wp:posOffset>
                </wp:positionV>
                <wp:extent cx="219456" cy="182880"/>
                <wp:effectExtent l="0" t="19050" r="47625" b="45720"/>
                <wp:wrapNone/>
                <wp:docPr id="36" name="Arrow: Right 36"/>
                <wp:cNvGraphicFramePr/>
                <a:graphic xmlns:a="http://schemas.openxmlformats.org/drawingml/2006/main">
                  <a:graphicData uri="http://schemas.microsoft.com/office/word/2010/wordprocessingShape">
                    <wps:wsp>
                      <wps:cNvSpPr/>
                      <wps:spPr>
                        <a:xfrm>
                          <a:off x="0" y="0"/>
                          <a:ext cx="219456"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C8D645" id="Arrow: Right 36" o:spid="_x0000_s1026" type="#_x0000_t13" style="position:absolute;margin-left:313.9pt;margin-top:2.2pt;width:17.3pt;height:14.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" adj="12600" fillcolor="#4472c4" strokecolor="#2f528f" strokeweight="1pt"/>
            </w:pict>
          </mc:Fallback>
        </mc:AlternateContent>
      </w:r>
    </w:p>
    <w:p w14:paraId="6F581280" w14:textId="799334FA" w:rsidR="007F070E" w:rsidRDefault="000F260A" w:rsidP="00172CA6">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24800" behindDoc="0" locked="0" layoutInCell="1" allowOverlap="1" wp14:anchorId="397C0DB3" wp14:editId="455A0934">
                <wp:simplePos x="0" y="0"/>
                <wp:positionH relativeFrom="leftMargin">
                  <wp:align>right</wp:align>
                </wp:positionH>
                <wp:positionV relativeFrom="paragraph">
                  <wp:posOffset>-913536</wp:posOffset>
                </wp:positionV>
                <wp:extent cx="248285" cy="1375258"/>
                <wp:effectExtent l="19050" t="0" r="18415" b="34925"/>
                <wp:wrapNone/>
                <wp:docPr id="37" name="Arrow: Down 37"/>
                <wp:cNvGraphicFramePr/>
                <a:graphic xmlns:a="http://schemas.openxmlformats.org/drawingml/2006/main">
                  <a:graphicData uri="http://schemas.microsoft.com/office/word/2010/wordprocessingShape">
                    <wps:wsp>
                      <wps:cNvSpPr/>
                      <wps:spPr>
                        <a:xfrm>
                          <a:off x="0" y="0"/>
                          <a:ext cx="248285" cy="1375258"/>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FA8656" id="Arrow: Down 37" o:spid="_x0000_s1026" type="#_x0000_t67" style="position:absolute;margin-left:-31.65pt;margin-top:-71.95pt;width:19.55pt;height:108.3pt;z-index:25172480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" adj="19650" fillcolor="#4472c4" strokecolor="#2f528f" strokeweight="1pt">
                <w10:wrap anchorx="margin"/>
              </v:shape>
            </w:pict>
          </mc:Fallback>
        </mc:AlternateContent>
      </w:r>
    </w:p>
    <w:p w14:paraId="1A36D912" w14:textId="31718806" w:rsidR="007F070E" w:rsidRDefault="000F260A" w:rsidP="00172CA6">
      <w:pPr>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641B2280" wp14:editId="2A1FF473">
                <wp:simplePos x="0" y="0"/>
                <wp:positionH relativeFrom="margin">
                  <wp:posOffset>730885</wp:posOffset>
                </wp:positionH>
                <wp:positionV relativeFrom="paragraph">
                  <wp:posOffset>218440</wp:posOffset>
                </wp:positionV>
                <wp:extent cx="8785225" cy="1981835"/>
                <wp:effectExtent l="0" t="0" r="15875" b="18415"/>
                <wp:wrapNone/>
                <wp:docPr id="19" name="Rectangle: Rounded Corners 19"/>
                <wp:cNvGraphicFramePr/>
                <a:graphic xmlns:a="http://schemas.openxmlformats.org/drawingml/2006/main">
                  <a:graphicData uri="http://schemas.microsoft.com/office/word/2010/wordprocessingShape">
                    <wps:wsp>
                      <wps:cNvSpPr/>
                      <wps:spPr>
                        <a:xfrm>
                          <a:off x="0" y="0"/>
                          <a:ext cx="8785225" cy="198183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05A92" w14:textId="57EA7EB5" w:rsidR="000B021E" w:rsidRDefault="00571951" w:rsidP="00AD5FE8">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Force Majeure/Exceptional Even</w:t>
                            </w:r>
                            <w:r>
                              <w:rPr>
                                <w:rFonts w:ascii="Arial" w:hAnsi="Arial"/>
                                <w:b/>
                                <w:bCs/>
                                <w:color w:val="000000" w:themeColor="text1"/>
                                <w:sz w:val="18"/>
                                <w:szCs w:val="18"/>
                                <w:u w:val="single"/>
                                <w14:textOutline w14:w="9525" w14:cap="rnd" w14:cmpd="sng" w14:algn="ctr">
                                  <w14:noFill/>
                                  <w14:prstDash w14:val="solid"/>
                                  <w14:bevel/>
                                </w14:textOutline>
                              </w:rPr>
                              <w:t>ts</w:t>
                            </w:r>
                            <w:r w:rsidR="000B021E">
                              <w:rPr>
                                <w:rFonts w:ascii="Arial" w:hAnsi="Arial"/>
                                <w:b/>
                                <w:bCs/>
                                <w:color w:val="000000" w:themeColor="text1"/>
                                <w:sz w:val="18"/>
                                <w:szCs w:val="18"/>
                                <w:u w:val="single"/>
                                <w14:textOutline w14:w="9525" w14:cap="rnd" w14:cmpd="sng" w14:algn="ctr">
                                  <w14:noFill/>
                                  <w14:prstDash w14:val="solid"/>
                                  <w14:bevel/>
                                </w14:textOutline>
                              </w:rPr>
                              <w:t xml:space="preserve"> application form deadline</w:t>
                            </w:r>
                          </w:p>
                          <w:p w14:paraId="3FF7698D" w14:textId="263C2094" w:rsidR="001F6411" w:rsidRPr="000F21B7" w:rsidRDefault="009A2A83" w:rsidP="00AD5FE8">
                            <w:pPr>
                              <w:rPr>
                                <w:rFonts w:ascii="Arial" w:hAnsi="Arial"/>
                                <w:b/>
                                <w:bCs/>
                                <w:color w:val="000000" w:themeColor="text1"/>
                                <w:sz w:val="18"/>
                                <w:szCs w:val="18"/>
                                <w14:textOutline w14:w="9525" w14:cap="rnd" w14:cmpd="sng" w14:algn="ctr">
                                  <w14:noFill/>
                                  <w14:prstDash w14:val="solid"/>
                                  <w14:bevel/>
                                </w14:textOutline>
                              </w:rPr>
                            </w:pPr>
                            <w:r>
                              <w:rPr>
                                <w:rFonts w:ascii="Arial" w:hAnsi="Arial"/>
                                <w:b/>
                                <w:bCs/>
                                <w:color w:val="000000" w:themeColor="text1"/>
                                <w:sz w:val="18"/>
                                <w:szCs w:val="18"/>
                                <w14:textOutline w14:w="9525" w14:cap="rnd" w14:cmpd="sng" w14:algn="ctr">
                                  <w14:noFill/>
                                  <w14:prstDash w14:val="solid"/>
                                  <w14:bevel/>
                                </w14:textOutline>
                              </w:rPr>
                              <w:t>This o</w:t>
                            </w:r>
                            <w:r w:rsidR="001F6411" w:rsidRPr="000F21B7">
                              <w:rPr>
                                <w:rFonts w:ascii="Arial" w:hAnsi="Arial"/>
                                <w:b/>
                                <w:bCs/>
                                <w:color w:val="000000" w:themeColor="text1"/>
                                <w:sz w:val="18"/>
                                <w:szCs w:val="18"/>
                                <w14:textOutline w14:w="9525" w14:cap="rnd" w14:cmpd="sng" w14:algn="ctr">
                                  <w14:noFill/>
                                  <w14:prstDash w14:val="solid"/>
                                  <w14:bevel/>
                                </w14:textOutline>
                              </w:rPr>
                              <w:t>n</w:t>
                            </w:r>
                            <w:r w:rsidR="000F21B7" w:rsidRPr="000F21B7">
                              <w:rPr>
                                <w:rFonts w:ascii="Arial" w:hAnsi="Arial"/>
                                <w:b/>
                                <w:bCs/>
                                <w:color w:val="000000" w:themeColor="text1"/>
                                <w:sz w:val="18"/>
                                <w:szCs w:val="18"/>
                                <w14:textOutline w14:w="9525" w14:cap="rnd" w14:cmpd="sng" w14:algn="ctr">
                                  <w14:noFill/>
                                  <w14:prstDash w14:val="solid"/>
                                  <w14:bevel/>
                                </w14:textOutline>
                              </w:rPr>
                              <w:t xml:space="preserve">ly </w:t>
                            </w:r>
                            <w:r w:rsidR="00F1591C">
                              <w:rPr>
                                <w:rFonts w:ascii="Arial" w:hAnsi="Arial"/>
                                <w:b/>
                                <w:bCs/>
                                <w:color w:val="000000" w:themeColor="text1"/>
                                <w:sz w:val="18"/>
                                <w:szCs w:val="18"/>
                                <w14:textOutline w14:w="9525" w14:cap="rnd" w14:cmpd="sng" w14:algn="ctr">
                                  <w14:noFill/>
                                  <w14:prstDash w14:val="solid"/>
                                  <w14:bevel/>
                                </w14:textOutline>
                              </w:rPr>
                              <w:t xml:space="preserve">applies </w:t>
                            </w:r>
                            <w:r w:rsidR="000F21B7" w:rsidRPr="000F21B7">
                              <w:rPr>
                                <w:rFonts w:ascii="Arial" w:hAnsi="Arial"/>
                                <w:b/>
                                <w:bCs/>
                                <w:color w:val="000000" w:themeColor="text1"/>
                                <w:sz w:val="18"/>
                                <w:szCs w:val="18"/>
                                <w14:textOutline w14:w="9525" w14:cap="rnd" w14:cmpd="sng" w14:algn="ctr">
                                  <w14:noFill/>
                                  <w14:prstDash w14:val="solid"/>
                                  <w14:bevel/>
                                </w14:textOutline>
                              </w:rPr>
                              <w:t>w</w:t>
                            </w:r>
                            <w:r w:rsidR="001F6411" w:rsidRPr="000F21B7">
                              <w:rPr>
                                <w:rFonts w:ascii="Arial" w:hAnsi="Arial"/>
                                <w:b/>
                                <w:bCs/>
                                <w:color w:val="000000" w:themeColor="text1"/>
                                <w:sz w:val="18"/>
                                <w:szCs w:val="18"/>
                                <w14:textOutline w14:w="9525" w14:cap="rnd" w14:cmpd="sng" w14:algn="ctr">
                                  <w14:noFill/>
                                  <w14:prstDash w14:val="solid"/>
                                  <w14:bevel/>
                                </w14:textOutline>
                              </w:rPr>
                              <w:t>here a contractor has notified their Regional Dental Commissioning Teams that a Force Majeure/Exceptional Event has occurred within the financial year</w:t>
                            </w:r>
                            <w:r w:rsidR="00DF4118">
                              <w:rPr>
                                <w:rFonts w:ascii="Arial" w:hAnsi="Arial"/>
                                <w:b/>
                                <w:bCs/>
                                <w:color w:val="000000" w:themeColor="text1"/>
                                <w:sz w:val="18"/>
                                <w:szCs w:val="18"/>
                                <w14:textOutline w14:w="9525" w14:cap="rnd" w14:cmpd="sng" w14:algn="ctr">
                                  <w14:noFill/>
                                  <w14:prstDash w14:val="solid"/>
                                  <w14:bevel/>
                                </w14:textOutline>
                              </w:rPr>
                              <w:t xml:space="preserve"> and</w:t>
                            </w:r>
                            <w:r w:rsidR="00880944">
                              <w:rPr>
                                <w:rFonts w:ascii="Arial" w:hAnsi="Arial"/>
                                <w:b/>
                                <w:bCs/>
                                <w:color w:val="000000" w:themeColor="text1"/>
                                <w:sz w:val="18"/>
                                <w:szCs w:val="18"/>
                                <w14:textOutline w14:w="9525" w14:cap="rnd" w14:cmpd="sng" w14:algn="ctr">
                                  <w14:noFill/>
                                  <w14:prstDash w14:val="solid"/>
                                  <w14:bevel/>
                                </w14:textOutline>
                              </w:rPr>
                              <w:t xml:space="preserve"> an</w:t>
                            </w:r>
                            <w:r w:rsidR="00DF4118">
                              <w:rPr>
                                <w:rFonts w:ascii="Arial" w:hAnsi="Arial"/>
                                <w:b/>
                                <w:bCs/>
                                <w:color w:val="000000" w:themeColor="text1"/>
                                <w:sz w:val="18"/>
                                <w:szCs w:val="18"/>
                                <w14:textOutline w14:w="9525" w14:cap="rnd" w14:cmpd="sng" w14:algn="ctr">
                                  <w14:noFill/>
                                  <w14:prstDash w14:val="solid"/>
                                  <w14:bevel/>
                                </w14:textOutline>
                              </w:rPr>
                              <w:t xml:space="preserve"> </w:t>
                            </w:r>
                            <w:r w:rsidR="002C51AF">
                              <w:rPr>
                                <w:rFonts w:ascii="Arial" w:hAnsi="Arial"/>
                                <w:b/>
                                <w:bCs/>
                                <w:color w:val="000000" w:themeColor="text1"/>
                                <w:sz w:val="18"/>
                                <w:szCs w:val="18"/>
                                <w14:textOutline w14:w="9525" w14:cap="rnd" w14:cmpd="sng" w14:algn="ctr">
                                  <w14:noFill/>
                                  <w14:prstDash w14:val="solid"/>
                                  <w14:bevel/>
                                </w14:textOutline>
                              </w:rPr>
                              <w:t xml:space="preserve">application form for </w:t>
                            </w:r>
                            <w:r w:rsidR="00880944">
                              <w:rPr>
                                <w:rFonts w:ascii="Arial" w:hAnsi="Arial"/>
                                <w:b/>
                                <w:bCs/>
                                <w:color w:val="000000" w:themeColor="text1"/>
                                <w:sz w:val="18"/>
                                <w:szCs w:val="18"/>
                                <w14:textOutline w14:w="9525" w14:cap="rnd" w14:cmpd="sng" w14:algn="ctr">
                                  <w14:noFill/>
                                  <w14:prstDash w14:val="solid"/>
                                  <w14:bevel/>
                                </w14:textOutline>
                              </w:rPr>
                              <w:t>d</w:t>
                            </w:r>
                            <w:r w:rsidR="002C51AF">
                              <w:rPr>
                                <w:rFonts w:ascii="Arial" w:hAnsi="Arial"/>
                                <w:b/>
                                <w:bCs/>
                                <w:color w:val="000000" w:themeColor="text1"/>
                                <w:sz w:val="18"/>
                                <w:szCs w:val="18"/>
                                <w14:textOutline w14:w="9525" w14:cap="rnd" w14:cmpd="sng" w14:algn="ctr">
                                  <w14:noFill/>
                                  <w14:prstDash w14:val="solid"/>
                                  <w14:bevel/>
                                </w14:textOutline>
                              </w:rPr>
                              <w:t xml:space="preserve">ental </w:t>
                            </w:r>
                            <w:r w:rsidR="00880944">
                              <w:rPr>
                                <w:rFonts w:ascii="Arial" w:hAnsi="Arial"/>
                                <w:b/>
                                <w:bCs/>
                                <w:color w:val="000000" w:themeColor="text1"/>
                                <w:sz w:val="18"/>
                                <w:szCs w:val="18"/>
                                <w14:textOutline w14:w="9525" w14:cap="rnd" w14:cmpd="sng" w14:algn="ctr">
                                  <w14:noFill/>
                                  <w14:prstDash w14:val="solid"/>
                                  <w14:bevel/>
                                </w14:textOutline>
                              </w:rPr>
                              <w:t>r</w:t>
                            </w:r>
                            <w:r w:rsidR="002C51AF">
                              <w:rPr>
                                <w:rFonts w:ascii="Arial" w:hAnsi="Arial"/>
                                <w:b/>
                                <w:bCs/>
                                <w:color w:val="000000" w:themeColor="text1"/>
                                <w:sz w:val="18"/>
                                <w:szCs w:val="18"/>
                                <w14:textOutline w14:w="9525" w14:cap="rnd" w14:cmpd="sng" w14:algn="ctr">
                                  <w14:noFill/>
                                  <w14:prstDash w14:val="solid"/>
                                  <w14:bevel/>
                                </w14:textOutline>
                              </w:rPr>
                              <w:t xml:space="preserve">elief has been issued </w:t>
                            </w:r>
                            <w:r w:rsidR="00880944">
                              <w:rPr>
                                <w:rFonts w:ascii="Arial" w:hAnsi="Arial"/>
                                <w:b/>
                                <w:bCs/>
                                <w:color w:val="000000" w:themeColor="text1"/>
                                <w:sz w:val="18"/>
                                <w:szCs w:val="18"/>
                                <w14:textOutline w14:w="9525" w14:cap="rnd" w14:cmpd="sng" w14:algn="ctr">
                                  <w14:noFill/>
                                  <w14:prstDash w14:val="solid"/>
                                  <w14:bevel/>
                                </w14:textOutline>
                              </w:rPr>
                              <w:t>by the Provider Assurance team</w:t>
                            </w:r>
                            <w:r w:rsidR="006A3AF2">
                              <w:rPr>
                                <w:rFonts w:ascii="Arial" w:hAnsi="Arial"/>
                                <w:b/>
                                <w:bCs/>
                                <w:color w:val="000000" w:themeColor="text1"/>
                                <w:sz w:val="18"/>
                                <w:szCs w:val="18"/>
                                <w14:textOutline w14:w="9525" w14:cap="rnd" w14:cmpd="sng" w14:algn="ctr">
                                  <w14:noFill/>
                                  <w14:prstDash w14:val="solid"/>
                                  <w14:bevel/>
                                </w14:textOutline>
                              </w:rPr>
                              <w:t>.</w:t>
                            </w:r>
                          </w:p>
                          <w:p w14:paraId="364C3CD4" w14:textId="6FDCD816" w:rsidR="00AD5FE8" w:rsidRDefault="00AD5FE8" w:rsidP="00AD5FE8">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 xml:space="preserve">The </w:t>
                            </w:r>
                            <w:r w:rsidR="009A2A83">
                              <w:rPr>
                                <w:rFonts w:ascii="Arial" w:hAnsi="Arial"/>
                                <w:color w:val="000000" w:themeColor="text1"/>
                                <w:sz w:val="18"/>
                                <w:szCs w:val="18"/>
                                <w14:textOutline w14:w="9525" w14:cap="rnd" w14:cmpd="sng" w14:algn="ctr">
                                  <w14:noFill/>
                                  <w14:prstDash w14:val="solid"/>
                                  <w14:bevel/>
                                </w14:textOutline>
                              </w:rPr>
                              <w:t xml:space="preserve">final </w:t>
                            </w:r>
                            <w:r>
                              <w:rPr>
                                <w:rFonts w:ascii="Arial" w:hAnsi="Arial"/>
                                <w:color w:val="000000" w:themeColor="text1"/>
                                <w:sz w:val="18"/>
                                <w:szCs w:val="18"/>
                                <w14:textOutline w14:w="9525" w14:cap="rnd" w14:cmpd="sng" w14:algn="ctr">
                                  <w14:noFill/>
                                  <w14:prstDash w14:val="solid"/>
                                  <w14:bevel/>
                                </w14:textOutline>
                              </w:rPr>
                              <w:t xml:space="preserve">deadline for </w:t>
                            </w:r>
                            <w:r w:rsidR="009A2A83">
                              <w:rPr>
                                <w:rFonts w:ascii="Arial" w:hAnsi="Arial"/>
                                <w:color w:val="000000" w:themeColor="text1"/>
                                <w:sz w:val="18"/>
                                <w:szCs w:val="18"/>
                                <w14:textOutline w14:w="9525" w14:cap="rnd" w14:cmpd="sng" w14:algn="ctr">
                                  <w14:noFill/>
                                  <w14:prstDash w14:val="solid"/>
                                  <w14:bevel/>
                                </w14:textOutline>
                              </w:rPr>
                              <w:t xml:space="preserve">contractors </w:t>
                            </w:r>
                            <w:r>
                              <w:rPr>
                                <w:rFonts w:ascii="Arial" w:hAnsi="Arial"/>
                                <w:color w:val="000000" w:themeColor="text1"/>
                                <w:sz w:val="18"/>
                                <w:szCs w:val="18"/>
                                <w14:textOutline w14:w="9525" w14:cap="rnd" w14:cmpd="sng" w14:algn="ctr">
                                  <w14:noFill/>
                                  <w14:prstDash w14:val="solid"/>
                                  <w14:bevel/>
                                </w14:textOutline>
                              </w:rPr>
                              <w:t xml:space="preserve">returning all supporting evidence </w:t>
                            </w:r>
                            <w:r w:rsidR="009A2A83">
                              <w:rPr>
                                <w:rFonts w:ascii="Arial" w:hAnsi="Arial"/>
                                <w:color w:val="000000" w:themeColor="text1"/>
                                <w:sz w:val="18"/>
                                <w:szCs w:val="18"/>
                                <w14:textOutline w14:w="9525" w14:cap="rnd" w14:cmpd="sng" w14:algn="ctr">
                                  <w14:noFill/>
                                  <w14:prstDash w14:val="solid"/>
                                  <w14:bevel/>
                                </w14:textOutline>
                              </w:rPr>
                              <w:t xml:space="preserve">in relation to applications </w:t>
                            </w:r>
                            <w:r>
                              <w:rPr>
                                <w:rFonts w:ascii="Arial" w:hAnsi="Arial"/>
                                <w:color w:val="000000" w:themeColor="text1"/>
                                <w:sz w:val="18"/>
                                <w:szCs w:val="18"/>
                                <w14:textOutline w14:w="9525" w14:cap="rnd" w14:cmpd="sng" w14:algn="ctr">
                                  <w14:noFill/>
                                  <w14:prstDash w14:val="solid"/>
                                  <w14:bevel/>
                                </w14:textOutline>
                              </w:rPr>
                              <w:t xml:space="preserve">for dental relief is </w:t>
                            </w:r>
                            <w:r w:rsidRPr="00AD5FE8">
                              <w:rPr>
                                <w:rFonts w:ascii="Arial" w:hAnsi="Arial"/>
                                <w:b/>
                                <w:bCs/>
                                <w:color w:val="FF0000"/>
                                <w:sz w:val="18"/>
                                <w:szCs w:val="18"/>
                                <w:u w:val="single"/>
                                <w14:textOutline w14:w="9525" w14:cap="rnd" w14:cmpd="sng" w14:algn="ctr">
                                  <w14:noFill/>
                                  <w14:prstDash w14:val="solid"/>
                                  <w14:bevel/>
                                </w14:textOutline>
                              </w:rPr>
                              <w:t xml:space="preserve">Friday </w:t>
                            </w:r>
                            <w:r w:rsidR="001F762E">
                              <w:rPr>
                                <w:rFonts w:ascii="Arial" w:hAnsi="Arial"/>
                                <w:b/>
                                <w:bCs/>
                                <w:color w:val="FF0000"/>
                                <w:sz w:val="18"/>
                                <w:szCs w:val="18"/>
                                <w:u w:val="single"/>
                                <w14:textOutline w14:w="9525" w14:cap="rnd" w14:cmpd="sng" w14:algn="ctr">
                                  <w14:noFill/>
                                  <w14:prstDash w14:val="solid"/>
                                  <w14:bevel/>
                                </w14:textOutline>
                              </w:rPr>
                              <w:t>11</w:t>
                            </w:r>
                            <w:r w:rsidRPr="00AD5FE8">
                              <w:rPr>
                                <w:rFonts w:ascii="Arial" w:hAnsi="Arial"/>
                                <w:b/>
                                <w:bCs/>
                                <w:color w:val="FF0000"/>
                                <w:sz w:val="18"/>
                                <w:szCs w:val="18"/>
                                <w:u w:val="single"/>
                                <w14:textOutline w14:w="9525" w14:cap="rnd" w14:cmpd="sng" w14:algn="ctr">
                                  <w14:noFill/>
                                  <w14:prstDash w14:val="solid"/>
                                  <w14:bevel/>
                                </w14:textOutline>
                              </w:rPr>
                              <w:t xml:space="preserve"> June 2021</w:t>
                            </w:r>
                            <w:r>
                              <w:rPr>
                                <w:rFonts w:ascii="Arial" w:hAnsi="Arial"/>
                                <w:color w:val="000000" w:themeColor="text1"/>
                                <w:sz w:val="18"/>
                                <w:szCs w:val="18"/>
                                <w14:textOutline w14:w="9525" w14:cap="rnd" w14:cmpd="sng" w14:algn="ctr">
                                  <w14:noFill/>
                                  <w14:prstDash w14:val="solid"/>
                                  <w14:bevel/>
                                </w14:textOutline>
                              </w:rPr>
                              <w:t xml:space="preserve">. </w:t>
                            </w:r>
                            <w:r w:rsidR="004E1430">
                              <w:rPr>
                                <w:rFonts w:ascii="Arial" w:hAnsi="Arial"/>
                                <w:color w:val="000000" w:themeColor="text1"/>
                                <w:sz w:val="18"/>
                                <w:szCs w:val="18"/>
                                <w14:textOutline w14:w="9525" w14:cap="rnd" w14:cmpd="sng" w14:algn="ctr">
                                  <w14:noFill/>
                                  <w14:prstDash w14:val="solid"/>
                                  <w14:bevel/>
                                </w14:textOutline>
                              </w:rPr>
                              <w:t>Following this date you</w:t>
                            </w:r>
                            <w:r w:rsidR="003B31EE">
                              <w:rPr>
                                <w:rFonts w:ascii="Arial" w:hAnsi="Arial"/>
                                <w:color w:val="000000" w:themeColor="text1"/>
                                <w:sz w:val="18"/>
                                <w:szCs w:val="18"/>
                                <w14:textOutline w14:w="9525" w14:cap="rnd" w14:cmpd="sng" w14:algn="ctr">
                                  <w14:noFill/>
                                  <w14:prstDash w14:val="solid"/>
                                  <w14:bevel/>
                                </w14:textOutline>
                              </w:rPr>
                              <w:t>r R</w:t>
                            </w:r>
                            <w:r w:rsidR="003B31EE" w:rsidRPr="00FB1DE2">
                              <w:rPr>
                                <w:rFonts w:ascii="Arial" w:hAnsi="Arial"/>
                                <w:color w:val="000000" w:themeColor="text1"/>
                                <w:sz w:val="18"/>
                                <w:szCs w:val="18"/>
                                <w14:textOutline w14:w="9525" w14:cap="rnd" w14:cmpd="sng" w14:algn="ctr">
                                  <w14:noFill/>
                                  <w14:prstDash w14:val="solid"/>
                                  <w14:bevel/>
                                </w14:textOutline>
                              </w:rPr>
                              <w:t xml:space="preserve">egional </w:t>
                            </w:r>
                            <w:r w:rsidR="003B31EE">
                              <w:rPr>
                                <w:rFonts w:ascii="Arial" w:hAnsi="Arial"/>
                                <w:color w:val="000000" w:themeColor="text1"/>
                                <w:sz w:val="18"/>
                                <w:szCs w:val="18"/>
                                <w14:textOutline w14:w="9525" w14:cap="rnd" w14:cmpd="sng" w14:algn="ctr">
                                  <w14:noFill/>
                                  <w14:prstDash w14:val="solid"/>
                                  <w14:bevel/>
                                </w14:textOutline>
                              </w:rPr>
                              <w:t>Dental Commissioning T</w:t>
                            </w:r>
                            <w:r w:rsidR="003B31EE" w:rsidRPr="00FB1DE2">
                              <w:rPr>
                                <w:rFonts w:ascii="Arial" w:hAnsi="Arial"/>
                                <w:color w:val="000000" w:themeColor="text1"/>
                                <w:sz w:val="18"/>
                                <w:szCs w:val="18"/>
                                <w14:textOutline w14:w="9525" w14:cap="rnd" w14:cmpd="sng" w14:algn="ctr">
                                  <w14:noFill/>
                                  <w14:prstDash w14:val="solid"/>
                                  <w14:bevel/>
                                </w14:textOutline>
                              </w:rPr>
                              <w:t>eam</w:t>
                            </w:r>
                            <w:r w:rsidR="003B31EE">
                              <w:rPr>
                                <w:rFonts w:ascii="Arial" w:hAnsi="Arial"/>
                                <w:color w:val="000000" w:themeColor="text1"/>
                                <w:sz w:val="18"/>
                                <w:szCs w:val="18"/>
                                <w14:textOutline w14:w="9525" w14:cap="rnd" w14:cmpd="sng" w14:algn="ctr">
                                  <w14:noFill/>
                                  <w14:prstDash w14:val="solid"/>
                                  <w14:bevel/>
                                </w14:textOutline>
                              </w:rPr>
                              <w:t xml:space="preserve"> will </w:t>
                            </w:r>
                            <w:r w:rsidR="00E6315C">
                              <w:rPr>
                                <w:rFonts w:ascii="Arial" w:hAnsi="Arial"/>
                                <w:color w:val="000000" w:themeColor="text1"/>
                                <w:sz w:val="18"/>
                                <w:szCs w:val="18"/>
                                <w14:textOutline w14:w="9525" w14:cap="rnd" w14:cmpd="sng" w14:algn="ctr">
                                  <w14:noFill/>
                                  <w14:prstDash w14:val="solid"/>
                                  <w14:bevel/>
                                </w14:textOutline>
                              </w:rPr>
                              <w:t xml:space="preserve">review </w:t>
                            </w:r>
                            <w:r w:rsidR="000D775F">
                              <w:rPr>
                                <w:rFonts w:ascii="Arial" w:hAnsi="Arial"/>
                                <w:color w:val="000000" w:themeColor="text1"/>
                                <w:sz w:val="18"/>
                                <w:szCs w:val="18"/>
                                <w14:textOutline w14:w="9525" w14:cap="rnd" w14:cmpd="sng" w14:algn="ctr">
                                  <w14:noFill/>
                                  <w14:prstDash w14:val="solid"/>
                                  <w14:bevel/>
                                </w14:textOutline>
                              </w:rPr>
                              <w:t xml:space="preserve">the </w:t>
                            </w:r>
                            <w:r w:rsidR="00E6315C">
                              <w:rPr>
                                <w:rFonts w:ascii="Arial" w:hAnsi="Arial"/>
                                <w:color w:val="000000" w:themeColor="text1"/>
                                <w:sz w:val="18"/>
                                <w:szCs w:val="18"/>
                                <w14:textOutline w14:w="9525" w14:cap="rnd" w14:cmpd="sng" w14:algn="ctr">
                                  <w14:noFill/>
                                  <w14:prstDash w14:val="solid"/>
                                  <w14:bevel/>
                                </w14:textOutline>
                              </w:rPr>
                              <w:t>completed</w:t>
                            </w:r>
                            <w:r w:rsidR="000D775F">
                              <w:rPr>
                                <w:rFonts w:ascii="Arial" w:hAnsi="Arial"/>
                                <w:color w:val="000000" w:themeColor="text1"/>
                                <w:sz w:val="18"/>
                                <w:szCs w:val="18"/>
                                <w14:textOutline w14:w="9525" w14:cap="rnd" w14:cmpd="sng" w14:algn="ctr">
                                  <w14:noFill/>
                                  <w14:prstDash w14:val="solid"/>
                                  <w14:bevel/>
                                </w14:textOutline>
                              </w:rPr>
                              <w:t xml:space="preserve"> applications to consider.  </w:t>
                            </w:r>
                          </w:p>
                          <w:p w14:paraId="25C6507B" w14:textId="44BFDFE1" w:rsidR="00AD5FE8" w:rsidRDefault="00C44406" w:rsidP="00E62807">
                            <w:pPr>
                              <w:rPr>
                                <w:rFonts w:ascii="Arial" w:hAnsi="Arial"/>
                                <w:color w:val="000000" w:themeColor="text1"/>
                                <w:sz w:val="18"/>
                                <w:szCs w:val="18"/>
                                <w14:textOutline w14:w="9525" w14:cap="rnd" w14:cmpd="sng" w14:algn="ctr">
                                  <w14:noFill/>
                                  <w14:prstDash w14:val="solid"/>
                                  <w14:bevel/>
                                </w14:textOutline>
                              </w:rPr>
                            </w:pPr>
                            <w:r w:rsidRPr="00C44406">
                              <w:rPr>
                                <w:rFonts w:ascii="Arial" w:hAnsi="Arial"/>
                                <w:color w:val="000000" w:themeColor="text1"/>
                                <w:sz w:val="18"/>
                                <w:szCs w:val="18"/>
                                <w14:textOutline w14:w="9525" w14:cap="rnd" w14:cmpd="sng" w14:algn="ctr">
                                  <w14:noFill/>
                                  <w14:prstDash w14:val="solid"/>
                                  <w14:bevel/>
                                </w14:textOutline>
                              </w:rPr>
                              <w:t xml:space="preserve">The returned application will be supplied to </w:t>
                            </w:r>
                            <w:r w:rsidR="008D1D5A">
                              <w:rPr>
                                <w:rFonts w:ascii="Arial" w:hAnsi="Arial"/>
                                <w:color w:val="000000" w:themeColor="text1"/>
                                <w:sz w:val="18"/>
                                <w:szCs w:val="18"/>
                                <w14:textOutline w14:w="9525" w14:cap="rnd" w14:cmpd="sng" w14:algn="ctr">
                                  <w14:noFill/>
                                  <w14:prstDash w14:val="solid"/>
                                  <w14:bevel/>
                                </w14:textOutline>
                              </w:rPr>
                              <w:t>R</w:t>
                            </w:r>
                            <w:r w:rsidR="008D1D5A" w:rsidRPr="00FB1DE2">
                              <w:rPr>
                                <w:rFonts w:ascii="Arial" w:hAnsi="Arial"/>
                                <w:color w:val="000000" w:themeColor="text1"/>
                                <w:sz w:val="18"/>
                                <w:szCs w:val="18"/>
                                <w14:textOutline w14:w="9525" w14:cap="rnd" w14:cmpd="sng" w14:algn="ctr">
                                  <w14:noFill/>
                                  <w14:prstDash w14:val="solid"/>
                                  <w14:bevel/>
                                </w14:textOutline>
                              </w:rPr>
                              <w:t xml:space="preserve">egional </w:t>
                            </w:r>
                            <w:r w:rsidR="008D1D5A">
                              <w:rPr>
                                <w:rFonts w:ascii="Arial" w:hAnsi="Arial"/>
                                <w:color w:val="000000" w:themeColor="text1"/>
                                <w:sz w:val="18"/>
                                <w:szCs w:val="18"/>
                                <w14:textOutline w14:w="9525" w14:cap="rnd" w14:cmpd="sng" w14:algn="ctr">
                                  <w14:noFill/>
                                  <w14:prstDash w14:val="solid"/>
                                  <w14:bevel/>
                                </w14:textOutline>
                              </w:rPr>
                              <w:t>Dental Commissioning T</w:t>
                            </w:r>
                            <w:r w:rsidR="008D1D5A" w:rsidRPr="00FB1DE2">
                              <w:rPr>
                                <w:rFonts w:ascii="Arial" w:hAnsi="Arial"/>
                                <w:color w:val="000000" w:themeColor="text1"/>
                                <w:sz w:val="18"/>
                                <w:szCs w:val="18"/>
                                <w14:textOutline w14:w="9525" w14:cap="rnd" w14:cmpd="sng" w14:algn="ctr">
                                  <w14:noFill/>
                                  <w14:prstDash w14:val="solid"/>
                                  <w14:bevel/>
                                </w14:textOutline>
                              </w:rPr>
                              <w:t>eams</w:t>
                            </w:r>
                            <w:r w:rsidRPr="00C44406">
                              <w:rPr>
                                <w:rFonts w:ascii="Arial" w:hAnsi="Arial"/>
                                <w:color w:val="000000" w:themeColor="text1"/>
                                <w:sz w:val="18"/>
                                <w:szCs w:val="18"/>
                                <w14:textOutline w14:w="9525" w14:cap="rnd" w14:cmpd="sng" w14:algn="ctr">
                                  <w14:noFill/>
                                  <w14:prstDash w14:val="solid"/>
                                  <w14:bevel/>
                                </w14:textOutline>
                              </w:rPr>
                              <w:t xml:space="preserve"> in time for a decision prior to YE letter publication and if accepted</w:t>
                            </w:r>
                            <w:r w:rsidR="003B31EE">
                              <w:rPr>
                                <w:rFonts w:ascii="Arial" w:hAnsi="Arial"/>
                                <w:color w:val="000000" w:themeColor="text1"/>
                                <w:sz w:val="18"/>
                                <w:szCs w:val="18"/>
                                <w14:textOutline w14:w="9525" w14:cap="rnd" w14:cmpd="sng" w14:algn="ctr">
                                  <w14:noFill/>
                                  <w14:prstDash w14:val="solid"/>
                                  <w14:bevel/>
                                </w14:textOutline>
                              </w:rPr>
                              <w:t>,</w:t>
                            </w:r>
                            <w:r w:rsidRPr="00C44406">
                              <w:rPr>
                                <w:rFonts w:ascii="Arial" w:hAnsi="Arial"/>
                                <w:color w:val="000000" w:themeColor="text1"/>
                                <w:sz w:val="18"/>
                                <w:szCs w:val="18"/>
                                <w14:textOutline w14:w="9525" w14:cap="rnd" w14:cmpd="sng" w14:algn="ctr">
                                  <w14:noFill/>
                                  <w14:prstDash w14:val="solid"/>
                                  <w14:bevel/>
                                </w14:textOutline>
                              </w:rPr>
                              <w:t xml:space="preserve"> dental relief for affected activity applied. The </w:t>
                            </w:r>
                            <w:r w:rsidR="009A2A83">
                              <w:rPr>
                                <w:rFonts w:ascii="Arial" w:hAnsi="Arial"/>
                                <w:color w:val="000000" w:themeColor="text1"/>
                                <w:sz w:val="18"/>
                                <w:szCs w:val="18"/>
                                <w14:textOutline w14:w="9525" w14:cap="rnd" w14:cmpd="sng" w14:algn="ctr">
                                  <w14:noFill/>
                                  <w14:prstDash w14:val="solid"/>
                                  <w14:bevel/>
                                </w14:textOutline>
                              </w:rPr>
                              <w:t xml:space="preserve">final </w:t>
                            </w:r>
                            <w:r w:rsidRPr="00C44406">
                              <w:rPr>
                                <w:rFonts w:ascii="Arial" w:hAnsi="Arial"/>
                                <w:color w:val="000000" w:themeColor="text1"/>
                                <w:sz w:val="18"/>
                                <w:szCs w:val="18"/>
                                <w14:textOutline w14:w="9525" w14:cap="rnd" w14:cmpd="sng" w14:algn="ctr">
                                  <w14:noFill/>
                                  <w14:prstDash w14:val="solid"/>
                                  <w14:bevel/>
                                </w14:textOutline>
                              </w:rPr>
                              <w:t xml:space="preserve">decision </w:t>
                            </w:r>
                            <w:r w:rsidR="000903B8">
                              <w:rPr>
                                <w:rFonts w:ascii="Arial" w:hAnsi="Arial"/>
                                <w:color w:val="000000" w:themeColor="text1"/>
                                <w:sz w:val="18"/>
                                <w:szCs w:val="18"/>
                                <w14:textOutline w14:w="9525" w14:cap="rnd" w14:cmpd="sng" w14:algn="ctr">
                                  <w14:noFill/>
                                  <w14:prstDash w14:val="solid"/>
                                  <w14:bevel/>
                                </w14:textOutline>
                              </w:rPr>
                              <w:t xml:space="preserve">of the request for dental relief </w:t>
                            </w:r>
                            <w:r w:rsidRPr="00C44406">
                              <w:rPr>
                                <w:rFonts w:ascii="Arial" w:hAnsi="Arial"/>
                                <w:color w:val="000000" w:themeColor="text1"/>
                                <w:sz w:val="18"/>
                                <w:szCs w:val="18"/>
                                <w14:textOutline w14:w="9525" w14:cap="rnd" w14:cmpd="sng" w14:algn="ctr">
                                  <w14:noFill/>
                                  <w14:prstDash w14:val="solid"/>
                                  <w14:bevel/>
                                </w14:textOutline>
                              </w:rPr>
                              <w:t>will be communicated in the YE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B2280" id="Rectangle: Rounded Corners 19" o:spid="_x0000_s1036" style="position:absolute;margin-left:57.55pt;margin-top:17.2pt;width:691.75pt;height:156.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" filled="f" strokecolor="black [3213]" strokeweight="1.25pt">
                <v:stroke joinstyle="miter"/>
                <v:textbox>
                  <w:txbxContent>
                    <w:p w14:paraId="7F805A92" w14:textId="57EA7EB5" w:rsidR="000B021E" w:rsidRDefault="00571951" w:rsidP="00AD5FE8">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Force Majeure/Exceptional Even</w:t>
                      </w:r>
                      <w:r>
                        <w:rPr>
                          <w:rFonts w:ascii="Arial" w:hAnsi="Arial"/>
                          <w:b/>
                          <w:bCs/>
                          <w:color w:val="000000" w:themeColor="text1"/>
                          <w:sz w:val="18"/>
                          <w:szCs w:val="18"/>
                          <w:u w:val="single"/>
                          <w14:textOutline w14:w="9525" w14:cap="rnd" w14:cmpd="sng" w14:algn="ctr">
                            <w14:noFill/>
                            <w14:prstDash w14:val="solid"/>
                            <w14:bevel/>
                          </w14:textOutline>
                        </w:rPr>
                        <w:t>ts</w:t>
                      </w:r>
                      <w:r w:rsidR="000B021E">
                        <w:rPr>
                          <w:rFonts w:ascii="Arial" w:hAnsi="Arial"/>
                          <w:b/>
                          <w:bCs/>
                          <w:color w:val="000000" w:themeColor="text1"/>
                          <w:sz w:val="18"/>
                          <w:szCs w:val="18"/>
                          <w:u w:val="single"/>
                          <w14:textOutline w14:w="9525" w14:cap="rnd" w14:cmpd="sng" w14:algn="ctr">
                            <w14:noFill/>
                            <w14:prstDash w14:val="solid"/>
                            <w14:bevel/>
                          </w14:textOutline>
                        </w:rPr>
                        <w:t xml:space="preserve"> application form deadline</w:t>
                      </w:r>
                    </w:p>
                    <w:p w14:paraId="3FF7698D" w14:textId="263C2094" w:rsidR="001F6411" w:rsidRPr="000F21B7" w:rsidRDefault="009A2A83" w:rsidP="00AD5FE8">
                      <w:pPr>
                        <w:rPr>
                          <w:rFonts w:ascii="Arial" w:hAnsi="Arial"/>
                          <w:b/>
                          <w:bCs/>
                          <w:color w:val="000000" w:themeColor="text1"/>
                          <w:sz w:val="18"/>
                          <w:szCs w:val="18"/>
                          <w14:textOutline w14:w="9525" w14:cap="rnd" w14:cmpd="sng" w14:algn="ctr">
                            <w14:noFill/>
                            <w14:prstDash w14:val="solid"/>
                            <w14:bevel/>
                          </w14:textOutline>
                        </w:rPr>
                      </w:pPr>
                      <w:r>
                        <w:rPr>
                          <w:rFonts w:ascii="Arial" w:hAnsi="Arial"/>
                          <w:b/>
                          <w:bCs/>
                          <w:color w:val="000000" w:themeColor="text1"/>
                          <w:sz w:val="18"/>
                          <w:szCs w:val="18"/>
                          <w14:textOutline w14:w="9525" w14:cap="rnd" w14:cmpd="sng" w14:algn="ctr">
                            <w14:noFill/>
                            <w14:prstDash w14:val="solid"/>
                            <w14:bevel/>
                          </w14:textOutline>
                        </w:rPr>
                        <w:t>This o</w:t>
                      </w:r>
                      <w:r w:rsidR="001F6411" w:rsidRPr="000F21B7">
                        <w:rPr>
                          <w:rFonts w:ascii="Arial" w:hAnsi="Arial"/>
                          <w:b/>
                          <w:bCs/>
                          <w:color w:val="000000" w:themeColor="text1"/>
                          <w:sz w:val="18"/>
                          <w:szCs w:val="18"/>
                          <w14:textOutline w14:w="9525" w14:cap="rnd" w14:cmpd="sng" w14:algn="ctr">
                            <w14:noFill/>
                            <w14:prstDash w14:val="solid"/>
                            <w14:bevel/>
                          </w14:textOutline>
                        </w:rPr>
                        <w:t>n</w:t>
                      </w:r>
                      <w:r w:rsidR="000F21B7" w:rsidRPr="000F21B7">
                        <w:rPr>
                          <w:rFonts w:ascii="Arial" w:hAnsi="Arial"/>
                          <w:b/>
                          <w:bCs/>
                          <w:color w:val="000000" w:themeColor="text1"/>
                          <w:sz w:val="18"/>
                          <w:szCs w:val="18"/>
                          <w14:textOutline w14:w="9525" w14:cap="rnd" w14:cmpd="sng" w14:algn="ctr">
                            <w14:noFill/>
                            <w14:prstDash w14:val="solid"/>
                            <w14:bevel/>
                          </w14:textOutline>
                        </w:rPr>
                        <w:t xml:space="preserve">ly </w:t>
                      </w:r>
                      <w:r w:rsidR="00F1591C">
                        <w:rPr>
                          <w:rFonts w:ascii="Arial" w:hAnsi="Arial"/>
                          <w:b/>
                          <w:bCs/>
                          <w:color w:val="000000" w:themeColor="text1"/>
                          <w:sz w:val="18"/>
                          <w:szCs w:val="18"/>
                          <w14:textOutline w14:w="9525" w14:cap="rnd" w14:cmpd="sng" w14:algn="ctr">
                            <w14:noFill/>
                            <w14:prstDash w14:val="solid"/>
                            <w14:bevel/>
                          </w14:textOutline>
                        </w:rPr>
                        <w:t xml:space="preserve">applies </w:t>
                      </w:r>
                      <w:r w:rsidR="000F21B7" w:rsidRPr="000F21B7">
                        <w:rPr>
                          <w:rFonts w:ascii="Arial" w:hAnsi="Arial"/>
                          <w:b/>
                          <w:bCs/>
                          <w:color w:val="000000" w:themeColor="text1"/>
                          <w:sz w:val="18"/>
                          <w:szCs w:val="18"/>
                          <w14:textOutline w14:w="9525" w14:cap="rnd" w14:cmpd="sng" w14:algn="ctr">
                            <w14:noFill/>
                            <w14:prstDash w14:val="solid"/>
                            <w14:bevel/>
                          </w14:textOutline>
                        </w:rPr>
                        <w:t>w</w:t>
                      </w:r>
                      <w:r w:rsidR="001F6411" w:rsidRPr="000F21B7">
                        <w:rPr>
                          <w:rFonts w:ascii="Arial" w:hAnsi="Arial"/>
                          <w:b/>
                          <w:bCs/>
                          <w:color w:val="000000" w:themeColor="text1"/>
                          <w:sz w:val="18"/>
                          <w:szCs w:val="18"/>
                          <w14:textOutline w14:w="9525" w14:cap="rnd" w14:cmpd="sng" w14:algn="ctr">
                            <w14:noFill/>
                            <w14:prstDash w14:val="solid"/>
                            <w14:bevel/>
                          </w14:textOutline>
                        </w:rPr>
                        <w:t>here a contractor has notified their Regional Dental Commissioning Teams that a Force Majeure/Exceptional Event has occurred within the financial year</w:t>
                      </w:r>
                      <w:r w:rsidR="00DF4118">
                        <w:rPr>
                          <w:rFonts w:ascii="Arial" w:hAnsi="Arial"/>
                          <w:b/>
                          <w:bCs/>
                          <w:color w:val="000000" w:themeColor="text1"/>
                          <w:sz w:val="18"/>
                          <w:szCs w:val="18"/>
                          <w14:textOutline w14:w="9525" w14:cap="rnd" w14:cmpd="sng" w14:algn="ctr">
                            <w14:noFill/>
                            <w14:prstDash w14:val="solid"/>
                            <w14:bevel/>
                          </w14:textOutline>
                        </w:rPr>
                        <w:t xml:space="preserve"> and</w:t>
                      </w:r>
                      <w:r w:rsidR="00880944">
                        <w:rPr>
                          <w:rFonts w:ascii="Arial" w:hAnsi="Arial"/>
                          <w:b/>
                          <w:bCs/>
                          <w:color w:val="000000" w:themeColor="text1"/>
                          <w:sz w:val="18"/>
                          <w:szCs w:val="18"/>
                          <w14:textOutline w14:w="9525" w14:cap="rnd" w14:cmpd="sng" w14:algn="ctr">
                            <w14:noFill/>
                            <w14:prstDash w14:val="solid"/>
                            <w14:bevel/>
                          </w14:textOutline>
                        </w:rPr>
                        <w:t xml:space="preserve"> an</w:t>
                      </w:r>
                      <w:r w:rsidR="00DF4118">
                        <w:rPr>
                          <w:rFonts w:ascii="Arial" w:hAnsi="Arial"/>
                          <w:b/>
                          <w:bCs/>
                          <w:color w:val="000000" w:themeColor="text1"/>
                          <w:sz w:val="18"/>
                          <w:szCs w:val="18"/>
                          <w14:textOutline w14:w="9525" w14:cap="rnd" w14:cmpd="sng" w14:algn="ctr">
                            <w14:noFill/>
                            <w14:prstDash w14:val="solid"/>
                            <w14:bevel/>
                          </w14:textOutline>
                        </w:rPr>
                        <w:t xml:space="preserve"> </w:t>
                      </w:r>
                      <w:r w:rsidR="002C51AF">
                        <w:rPr>
                          <w:rFonts w:ascii="Arial" w:hAnsi="Arial"/>
                          <w:b/>
                          <w:bCs/>
                          <w:color w:val="000000" w:themeColor="text1"/>
                          <w:sz w:val="18"/>
                          <w:szCs w:val="18"/>
                          <w14:textOutline w14:w="9525" w14:cap="rnd" w14:cmpd="sng" w14:algn="ctr">
                            <w14:noFill/>
                            <w14:prstDash w14:val="solid"/>
                            <w14:bevel/>
                          </w14:textOutline>
                        </w:rPr>
                        <w:t xml:space="preserve">application form for </w:t>
                      </w:r>
                      <w:r w:rsidR="00880944">
                        <w:rPr>
                          <w:rFonts w:ascii="Arial" w:hAnsi="Arial"/>
                          <w:b/>
                          <w:bCs/>
                          <w:color w:val="000000" w:themeColor="text1"/>
                          <w:sz w:val="18"/>
                          <w:szCs w:val="18"/>
                          <w14:textOutline w14:w="9525" w14:cap="rnd" w14:cmpd="sng" w14:algn="ctr">
                            <w14:noFill/>
                            <w14:prstDash w14:val="solid"/>
                            <w14:bevel/>
                          </w14:textOutline>
                        </w:rPr>
                        <w:t>d</w:t>
                      </w:r>
                      <w:r w:rsidR="002C51AF">
                        <w:rPr>
                          <w:rFonts w:ascii="Arial" w:hAnsi="Arial"/>
                          <w:b/>
                          <w:bCs/>
                          <w:color w:val="000000" w:themeColor="text1"/>
                          <w:sz w:val="18"/>
                          <w:szCs w:val="18"/>
                          <w14:textOutline w14:w="9525" w14:cap="rnd" w14:cmpd="sng" w14:algn="ctr">
                            <w14:noFill/>
                            <w14:prstDash w14:val="solid"/>
                            <w14:bevel/>
                          </w14:textOutline>
                        </w:rPr>
                        <w:t xml:space="preserve">ental </w:t>
                      </w:r>
                      <w:r w:rsidR="00880944">
                        <w:rPr>
                          <w:rFonts w:ascii="Arial" w:hAnsi="Arial"/>
                          <w:b/>
                          <w:bCs/>
                          <w:color w:val="000000" w:themeColor="text1"/>
                          <w:sz w:val="18"/>
                          <w:szCs w:val="18"/>
                          <w14:textOutline w14:w="9525" w14:cap="rnd" w14:cmpd="sng" w14:algn="ctr">
                            <w14:noFill/>
                            <w14:prstDash w14:val="solid"/>
                            <w14:bevel/>
                          </w14:textOutline>
                        </w:rPr>
                        <w:t>r</w:t>
                      </w:r>
                      <w:r w:rsidR="002C51AF">
                        <w:rPr>
                          <w:rFonts w:ascii="Arial" w:hAnsi="Arial"/>
                          <w:b/>
                          <w:bCs/>
                          <w:color w:val="000000" w:themeColor="text1"/>
                          <w:sz w:val="18"/>
                          <w:szCs w:val="18"/>
                          <w14:textOutline w14:w="9525" w14:cap="rnd" w14:cmpd="sng" w14:algn="ctr">
                            <w14:noFill/>
                            <w14:prstDash w14:val="solid"/>
                            <w14:bevel/>
                          </w14:textOutline>
                        </w:rPr>
                        <w:t xml:space="preserve">elief has been issued </w:t>
                      </w:r>
                      <w:r w:rsidR="00880944">
                        <w:rPr>
                          <w:rFonts w:ascii="Arial" w:hAnsi="Arial"/>
                          <w:b/>
                          <w:bCs/>
                          <w:color w:val="000000" w:themeColor="text1"/>
                          <w:sz w:val="18"/>
                          <w:szCs w:val="18"/>
                          <w14:textOutline w14:w="9525" w14:cap="rnd" w14:cmpd="sng" w14:algn="ctr">
                            <w14:noFill/>
                            <w14:prstDash w14:val="solid"/>
                            <w14:bevel/>
                          </w14:textOutline>
                        </w:rPr>
                        <w:t>by the Provider Assurance team</w:t>
                      </w:r>
                      <w:r w:rsidR="006A3AF2">
                        <w:rPr>
                          <w:rFonts w:ascii="Arial" w:hAnsi="Arial"/>
                          <w:b/>
                          <w:bCs/>
                          <w:color w:val="000000" w:themeColor="text1"/>
                          <w:sz w:val="18"/>
                          <w:szCs w:val="18"/>
                          <w14:textOutline w14:w="9525" w14:cap="rnd" w14:cmpd="sng" w14:algn="ctr">
                            <w14:noFill/>
                            <w14:prstDash w14:val="solid"/>
                            <w14:bevel/>
                          </w14:textOutline>
                        </w:rPr>
                        <w:t>.</w:t>
                      </w:r>
                    </w:p>
                    <w:p w14:paraId="364C3CD4" w14:textId="6FDCD816" w:rsidR="00AD5FE8" w:rsidRDefault="00AD5FE8" w:rsidP="00AD5FE8">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 xml:space="preserve">The </w:t>
                      </w:r>
                      <w:r w:rsidR="009A2A83">
                        <w:rPr>
                          <w:rFonts w:ascii="Arial" w:hAnsi="Arial"/>
                          <w:color w:val="000000" w:themeColor="text1"/>
                          <w:sz w:val="18"/>
                          <w:szCs w:val="18"/>
                          <w14:textOutline w14:w="9525" w14:cap="rnd" w14:cmpd="sng" w14:algn="ctr">
                            <w14:noFill/>
                            <w14:prstDash w14:val="solid"/>
                            <w14:bevel/>
                          </w14:textOutline>
                        </w:rPr>
                        <w:t xml:space="preserve">final </w:t>
                      </w:r>
                      <w:r>
                        <w:rPr>
                          <w:rFonts w:ascii="Arial" w:hAnsi="Arial"/>
                          <w:color w:val="000000" w:themeColor="text1"/>
                          <w:sz w:val="18"/>
                          <w:szCs w:val="18"/>
                          <w14:textOutline w14:w="9525" w14:cap="rnd" w14:cmpd="sng" w14:algn="ctr">
                            <w14:noFill/>
                            <w14:prstDash w14:val="solid"/>
                            <w14:bevel/>
                          </w14:textOutline>
                        </w:rPr>
                        <w:t xml:space="preserve">deadline for </w:t>
                      </w:r>
                      <w:r w:rsidR="009A2A83">
                        <w:rPr>
                          <w:rFonts w:ascii="Arial" w:hAnsi="Arial"/>
                          <w:color w:val="000000" w:themeColor="text1"/>
                          <w:sz w:val="18"/>
                          <w:szCs w:val="18"/>
                          <w14:textOutline w14:w="9525" w14:cap="rnd" w14:cmpd="sng" w14:algn="ctr">
                            <w14:noFill/>
                            <w14:prstDash w14:val="solid"/>
                            <w14:bevel/>
                          </w14:textOutline>
                        </w:rPr>
                        <w:t xml:space="preserve">contractors </w:t>
                      </w:r>
                      <w:r>
                        <w:rPr>
                          <w:rFonts w:ascii="Arial" w:hAnsi="Arial"/>
                          <w:color w:val="000000" w:themeColor="text1"/>
                          <w:sz w:val="18"/>
                          <w:szCs w:val="18"/>
                          <w14:textOutline w14:w="9525" w14:cap="rnd" w14:cmpd="sng" w14:algn="ctr">
                            <w14:noFill/>
                            <w14:prstDash w14:val="solid"/>
                            <w14:bevel/>
                          </w14:textOutline>
                        </w:rPr>
                        <w:t xml:space="preserve">returning all supporting evidence </w:t>
                      </w:r>
                      <w:r w:rsidR="009A2A83">
                        <w:rPr>
                          <w:rFonts w:ascii="Arial" w:hAnsi="Arial"/>
                          <w:color w:val="000000" w:themeColor="text1"/>
                          <w:sz w:val="18"/>
                          <w:szCs w:val="18"/>
                          <w14:textOutline w14:w="9525" w14:cap="rnd" w14:cmpd="sng" w14:algn="ctr">
                            <w14:noFill/>
                            <w14:prstDash w14:val="solid"/>
                            <w14:bevel/>
                          </w14:textOutline>
                        </w:rPr>
                        <w:t xml:space="preserve">in relation to applications </w:t>
                      </w:r>
                      <w:r>
                        <w:rPr>
                          <w:rFonts w:ascii="Arial" w:hAnsi="Arial"/>
                          <w:color w:val="000000" w:themeColor="text1"/>
                          <w:sz w:val="18"/>
                          <w:szCs w:val="18"/>
                          <w14:textOutline w14:w="9525" w14:cap="rnd" w14:cmpd="sng" w14:algn="ctr">
                            <w14:noFill/>
                            <w14:prstDash w14:val="solid"/>
                            <w14:bevel/>
                          </w14:textOutline>
                        </w:rPr>
                        <w:t xml:space="preserve">for dental relief is </w:t>
                      </w:r>
                      <w:r w:rsidRPr="00AD5FE8">
                        <w:rPr>
                          <w:rFonts w:ascii="Arial" w:hAnsi="Arial"/>
                          <w:b/>
                          <w:bCs/>
                          <w:color w:val="FF0000"/>
                          <w:sz w:val="18"/>
                          <w:szCs w:val="18"/>
                          <w:u w:val="single"/>
                          <w14:textOutline w14:w="9525" w14:cap="rnd" w14:cmpd="sng" w14:algn="ctr">
                            <w14:noFill/>
                            <w14:prstDash w14:val="solid"/>
                            <w14:bevel/>
                          </w14:textOutline>
                        </w:rPr>
                        <w:t xml:space="preserve">Friday </w:t>
                      </w:r>
                      <w:r w:rsidR="001F762E">
                        <w:rPr>
                          <w:rFonts w:ascii="Arial" w:hAnsi="Arial"/>
                          <w:b/>
                          <w:bCs/>
                          <w:color w:val="FF0000"/>
                          <w:sz w:val="18"/>
                          <w:szCs w:val="18"/>
                          <w:u w:val="single"/>
                          <w14:textOutline w14:w="9525" w14:cap="rnd" w14:cmpd="sng" w14:algn="ctr">
                            <w14:noFill/>
                            <w14:prstDash w14:val="solid"/>
                            <w14:bevel/>
                          </w14:textOutline>
                        </w:rPr>
                        <w:t>11</w:t>
                      </w:r>
                      <w:r w:rsidRPr="00AD5FE8">
                        <w:rPr>
                          <w:rFonts w:ascii="Arial" w:hAnsi="Arial"/>
                          <w:b/>
                          <w:bCs/>
                          <w:color w:val="FF0000"/>
                          <w:sz w:val="18"/>
                          <w:szCs w:val="18"/>
                          <w:u w:val="single"/>
                          <w14:textOutline w14:w="9525" w14:cap="rnd" w14:cmpd="sng" w14:algn="ctr">
                            <w14:noFill/>
                            <w14:prstDash w14:val="solid"/>
                            <w14:bevel/>
                          </w14:textOutline>
                        </w:rPr>
                        <w:t xml:space="preserve"> June 2021</w:t>
                      </w:r>
                      <w:r>
                        <w:rPr>
                          <w:rFonts w:ascii="Arial" w:hAnsi="Arial"/>
                          <w:color w:val="000000" w:themeColor="text1"/>
                          <w:sz w:val="18"/>
                          <w:szCs w:val="18"/>
                          <w14:textOutline w14:w="9525" w14:cap="rnd" w14:cmpd="sng" w14:algn="ctr">
                            <w14:noFill/>
                            <w14:prstDash w14:val="solid"/>
                            <w14:bevel/>
                          </w14:textOutline>
                        </w:rPr>
                        <w:t xml:space="preserve">. </w:t>
                      </w:r>
                      <w:r w:rsidR="004E1430">
                        <w:rPr>
                          <w:rFonts w:ascii="Arial" w:hAnsi="Arial"/>
                          <w:color w:val="000000" w:themeColor="text1"/>
                          <w:sz w:val="18"/>
                          <w:szCs w:val="18"/>
                          <w14:textOutline w14:w="9525" w14:cap="rnd" w14:cmpd="sng" w14:algn="ctr">
                            <w14:noFill/>
                            <w14:prstDash w14:val="solid"/>
                            <w14:bevel/>
                          </w14:textOutline>
                        </w:rPr>
                        <w:t>Following this date you</w:t>
                      </w:r>
                      <w:r w:rsidR="003B31EE">
                        <w:rPr>
                          <w:rFonts w:ascii="Arial" w:hAnsi="Arial"/>
                          <w:color w:val="000000" w:themeColor="text1"/>
                          <w:sz w:val="18"/>
                          <w:szCs w:val="18"/>
                          <w14:textOutline w14:w="9525" w14:cap="rnd" w14:cmpd="sng" w14:algn="ctr">
                            <w14:noFill/>
                            <w14:prstDash w14:val="solid"/>
                            <w14:bevel/>
                          </w14:textOutline>
                        </w:rPr>
                        <w:t>r R</w:t>
                      </w:r>
                      <w:r w:rsidR="003B31EE" w:rsidRPr="00FB1DE2">
                        <w:rPr>
                          <w:rFonts w:ascii="Arial" w:hAnsi="Arial"/>
                          <w:color w:val="000000" w:themeColor="text1"/>
                          <w:sz w:val="18"/>
                          <w:szCs w:val="18"/>
                          <w14:textOutline w14:w="9525" w14:cap="rnd" w14:cmpd="sng" w14:algn="ctr">
                            <w14:noFill/>
                            <w14:prstDash w14:val="solid"/>
                            <w14:bevel/>
                          </w14:textOutline>
                        </w:rPr>
                        <w:t xml:space="preserve">egional </w:t>
                      </w:r>
                      <w:r w:rsidR="003B31EE">
                        <w:rPr>
                          <w:rFonts w:ascii="Arial" w:hAnsi="Arial"/>
                          <w:color w:val="000000" w:themeColor="text1"/>
                          <w:sz w:val="18"/>
                          <w:szCs w:val="18"/>
                          <w14:textOutline w14:w="9525" w14:cap="rnd" w14:cmpd="sng" w14:algn="ctr">
                            <w14:noFill/>
                            <w14:prstDash w14:val="solid"/>
                            <w14:bevel/>
                          </w14:textOutline>
                        </w:rPr>
                        <w:t>Dental Commissioning T</w:t>
                      </w:r>
                      <w:r w:rsidR="003B31EE" w:rsidRPr="00FB1DE2">
                        <w:rPr>
                          <w:rFonts w:ascii="Arial" w:hAnsi="Arial"/>
                          <w:color w:val="000000" w:themeColor="text1"/>
                          <w:sz w:val="18"/>
                          <w:szCs w:val="18"/>
                          <w14:textOutline w14:w="9525" w14:cap="rnd" w14:cmpd="sng" w14:algn="ctr">
                            <w14:noFill/>
                            <w14:prstDash w14:val="solid"/>
                            <w14:bevel/>
                          </w14:textOutline>
                        </w:rPr>
                        <w:t>eam</w:t>
                      </w:r>
                      <w:r w:rsidR="003B31EE">
                        <w:rPr>
                          <w:rFonts w:ascii="Arial" w:hAnsi="Arial"/>
                          <w:color w:val="000000" w:themeColor="text1"/>
                          <w:sz w:val="18"/>
                          <w:szCs w:val="18"/>
                          <w14:textOutline w14:w="9525" w14:cap="rnd" w14:cmpd="sng" w14:algn="ctr">
                            <w14:noFill/>
                            <w14:prstDash w14:val="solid"/>
                            <w14:bevel/>
                          </w14:textOutline>
                        </w:rPr>
                        <w:t xml:space="preserve"> will </w:t>
                      </w:r>
                      <w:r w:rsidR="00E6315C">
                        <w:rPr>
                          <w:rFonts w:ascii="Arial" w:hAnsi="Arial"/>
                          <w:color w:val="000000" w:themeColor="text1"/>
                          <w:sz w:val="18"/>
                          <w:szCs w:val="18"/>
                          <w14:textOutline w14:w="9525" w14:cap="rnd" w14:cmpd="sng" w14:algn="ctr">
                            <w14:noFill/>
                            <w14:prstDash w14:val="solid"/>
                            <w14:bevel/>
                          </w14:textOutline>
                        </w:rPr>
                        <w:t xml:space="preserve">review </w:t>
                      </w:r>
                      <w:r w:rsidR="000D775F">
                        <w:rPr>
                          <w:rFonts w:ascii="Arial" w:hAnsi="Arial"/>
                          <w:color w:val="000000" w:themeColor="text1"/>
                          <w:sz w:val="18"/>
                          <w:szCs w:val="18"/>
                          <w14:textOutline w14:w="9525" w14:cap="rnd" w14:cmpd="sng" w14:algn="ctr">
                            <w14:noFill/>
                            <w14:prstDash w14:val="solid"/>
                            <w14:bevel/>
                          </w14:textOutline>
                        </w:rPr>
                        <w:t xml:space="preserve">the </w:t>
                      </w:r>
                      <w:r w:rsidR="00E6315C">
                        <w:rPr>
                          <w:rFonts w:ascii="Arial" w:hAnsi="Arial"/>
                          <w:color w:val="000000" w:themeColor="text1"/>
                          <w:sz w:val="18"/>
                          <w:szCs w:val="18"/>
                          <w14:textOutline w14:w="9525" w14:cap="rnd" w14:cmpd="sng" w14:algn="ctr">
                            <w14:noFill/>
                            <w14:prstDash w14:val="solid"/>
                            <w14:bevel/>
                          </w14:textOutline>
                        </w:rPr>
                        <w:t>completed</w:t>
                      </w:r>
                      <w:r w:rsidR="000D775F">
                        <w:rPr>
                          <w:rFonts w:ascii="Arial" w:hAnsi="Arial"/>
                          <w:color w:val="000000" w:themeColor="text1"/>
                          <w:sz w:val="18"/>
                          <w:szCs w:val="18"/>
                          <w14:textOutline w14:w="9525" w14:cap="rnd" w14:cmpd="sng" w14:algn="ctr">
                            <w14:noFill/>
                            <w14:prstDash w14:val="solid"/>
                            <w14:bevel/>
                          </w14:textOutline>
                        </w:rPr>
                        <w:t xml:space="preserve"> applications to consider.  </w:t>
                      </w:r>
                    </w:p>
                    <w:p w14:paraId="25C6507B" w14:textId="44BFDFE1" w:rsidR="00AD5FE8" w:rsidRDefault="00C44406" w:rsidP="00E62807">
                      <w:pPr>
                        <w:rPr>
                          <w:rFonts w:ascii="Arial" w:hAnsi="Arial"/>
                          <w:color w:val="000000" w:themeColor="text1"/>
                          <w:sz w:val="18"/>
                          <w:szCs w:val="18"/>
                          <w14:textOutline w14:w="9525" w14:cap="rnd" w14:cmpd="sng" w14:algn="ctr">
                            <w14:noFill/>
                            <w14:prstDash w14:val="solid"/>
                            <w14:bevel/>
                          </w14:textOutline>
                        </w:rPr>
                      </w:pPr>
                      <w:r w:rsidRPr="00C44406">
                        <w:rPr>
                          <w:rFonts w:ascii="Arial" w:hAnsi="Arial"/>
                          <w:color w:val="000000" w:themeColor="text1"/>
                          <w:sz w:val="18"/>
                          <w:szCs w:val="18"/>
                          <w14:textOutline w14:w="9525" w14:cap="rnd" w14:cmpd="sng" w14:algn="ctr">
                            <w14:noFill/>
                            <w14:prstDash w14:val="solid"/>
                            <w14:bevel/>
                          </w14:textOutline>
                        </w:rPr>
                        <w:t xml:space="preserve">The returned application will be supplied to </w:t>
                      </w:r>
                      <w:r w:rsidR="008D1D5A">
                        <w:rPr>
                          <w:rFonts w:ascii="Arial" w:hAnsi="Arial"/>
                          <w:color w:val="000000" w:themeColor="text1"/>
                          <w:sz w:val="18"/>
                          <w:szCs w:val="18"/>
                          <w14:textOutline w14:w="9525" w14:cap="rnd" w14:cmpd="sng" w14:algn="ctr">
                            <w14:noFill/>
                            <w14:prstDash w14:val="solid"/>
                            <w14:bevel/>
                          </w14:textOutline>
                        </w:rPr>
                        <w:t>R</w:t>
                      </w:r>
                      <w:r w:rsidR="008D1D5A" w:rsidRPr="00FB1DE2">
                        <w:rPr>
                          <w:rFonts w:ascii="Arial" w:hAnsi="Arial"/>
                          <w:color w:val="000000" w:themeColor="text1"/>
                          <w:sz w:val="18"/>
                          <w:szCs w:val="18"/>
                          <w14:textOutline w14:w="9525" w14:cap="rnd" w14:cmpd="sng" w14:algn="ctr">
                            <w14:noFill/>
                            <w14:prstDash w14:val="solid"/>
                            <w14:bevel/>
                          </w14:textOutline>
                        </w:rPr>
                        <w:t xml:space="preserve">egional </w:t>
                      </w:r>
                      <w:r w:rsidR="008D1D5A">
                        <w:rPr>
                          <w:rFonts w:ascii="Arial" w:hAnsi="Arial"/>
                          <w:color w:val="000000" w:themeColor="text1"/>
                          <w:sz w:val="18"/>
                          <w:szCs w:val="18"/>
                          <w14:textOutline w14:w="9525" w14:cap="rnd" w14:cmpd="sng" w14:algn="ctr">
                            <w14:noFill/>
                            <w14:prstDash w14:val="solid"/>
                            <w14:bevel/>
                          </w14:textOutline>
                        </w:rPr>
                        <w:t>Dental Commissioning T</w:t>
                      </w:r>
                      <w:r w:rsidR="008D1D5A" w:rsidRPr="00FB1DE2">
                        <w:rPr>
                          <w:rFonts w:ascii="Arial" w:hAnsi="Arial"/>
                          <w:color w:val="000000" w:themeColor="text1"/>
                          <w:sz w:val="18"/>
                          <w:szCs w:val="18"/>
                          <w14:textOutline w14:w="9525" w14:cap="rnd" w14:cmpd="sng" w14:algn="ctr">
                            <w14:noFill/>
                            <w14:prstDash w14:val="solid"/>
                            <w14:bevel/>
                          </w14:textOutline>
                        </w:rPr>
                        <w:t>eams</w:t>
                      </w:r>
                      <w:r w:rsidRPr="00C44406">
                        <w:rPr>
                          <w:rFonts w:ascii="Arial" w:hAnsi="Arial"/>
                          <w:color w:val="000000" w:themeColor="text1"/>
                          <w:sz w:val="18"/>
                          <w:szCs w:val="18"/>
                          <w14:textOutline w14:w="9525" w14:cap="rnd" w14:cmpd="sng" w14:algn="ctr">
                            <w14:noFill/>
                            <w14:prstDash w14:val="solid"/>
                            <w14:bevel/>
                          </w14:textOutline>
                        </w:rPr>
                        <w:t xml:space="preserve"> in time for a decision prior to YE letter publication and if accepted</w:t>
                      </w:r>
                      <w:r w:rsidR="003B31EE">
                        <w:rPr>
                          <w:rFonts w:ascii="Arial" w:hAnsi="Arial"/>
                          <w:color w:val="000000" w:themeColor="text1"/>
                          <w:sz w:val="18"/>
                          <w:szCs w:val="18"/>
                          <w14:textOutline w14:w="9525" w14:cap="rnd" w14:cmpd="sng" w14:algn="ctr">
                            <w14:noFill/>
                            <w14:prstDash w14:val="solid"/>
                            <w14:bevel/>
                          </w14:textOutline>
                        </w:rPr>
                        <w:t>,</w:t>
                      </w:r>
                      <w:r w:rsidRPr="00C44406">
                        <w:rPr>
                          <w:rFonts w:ascii="Arial" w:hAnsi="Arial"/>
                          <w:color w:val="000000" w:themeColor="text1"/>
                          <w:sz w:val="18"/>
                          <w:szCs w:val="18"/>
                          <w14:textOutline w14:w="9525" w14:cap="rnd" w14:cmpd="sng" w14:algn="ctr">
                            <w14:noFill/>
                            <w14:prstDash w14:val="solid"/>
                            <w14:bevel/>
                          </w14:textOutline>
                        </w:rPr>
                        <w:t xml:space="preserve"> dental relief for affected activity applied. The </w:t>
                      </w:r>
                      <w:r w:rsidR="009A2A83">
                        <w:rPr>
                          <w:rFonts w:ascii="Arial" w:hAnsi="Arial"/>
                          <w:color w:val="000000" w:themeColor="text1"/>
                          <w:sz w:val="18"/>
                          <w:szCs w:val="18"/>
                          <w14:textOutline w14:w="9525" w14:cap="rnd" w14:cmpd="sng" w14:algn="ctr">
                            <w14:noFill/>
                            <w14:prstDash w14:val="solid"/>
                            <w14:bevel/>
                          </w14:textOutline>
                        </w:rPr>
                        <w:t xml:space="preserve">final </w:t>
                      </w:r>
                      <w:r w:rsidRPr="00C44406">
                        <w:rPr>
                          <w:rFonts w:ascii="Arial" w:hAnsi="Arial"/>
                          <w:color w:val="000000" w:themeColor="text1"/>
                          <w:sz w:val="18"/>
                          <w:szCs w:val="18"/>
                          <w14:textOutline w14:w="9525" w14:cap="rnd" w14:cmpd="sng" w14:algn="ctr">
                            <w14:noFill/>
                            <w14:prstDash w14:val="solid"/>
                            <w14:bevel/>
                          </w14:textOutline>
                        </w:rPr>
                        <w:t xml:space="preserve">decision </w:t>
                      </w:r>
                      <w:r w:rsidR="000903B8">
                        <w:rPr>
                          <w:rFonts w:ascii="Arial" w:hAnsi="Arial"/>
                          <w:color w:val="000000" w:themeColor="text1"/>
                          <w:sz w:val="18"/>
                          <w:szCs w:val="18"/>
                          <w14:textOutline w14:w="9525" w14:cap="rnd" w14:cmpd="sng" w14:algn="ctr">
                            <w14:noFill/>
                            <w14:prstDash w14:val="solid"/>
                            <w14:bevel/>
                          </w14:textOutline>
                        </w:rPr>
                        <w:t xml:space="preserve">of the request for dental relief </w:t>
                      </w:r>
                      <w:r w:rsidRPr="00C44406">
                        <w:rPr>
                          <w:rFonts w:ascii="Arial" w:hAnsi="Arial"/>
                          <w:color w:val="000000" w:themeColor="text1"/>
                          <w:sz w:val="18"/>
                          <w:szCs w:val="18"/>
                          <w14:textOutline w14:w="9525" w14:cap="rnd" w14:cmpd="sng" w14:algn="ctr">
                            <w14:noFill/>
                            <w14:prstDash w14:val="solid"/>
                            <w14:bevel/>
                          </w14:textOutline>
                        </w:rPr>
                        <w:t>will be communicated in the YE letter.</w:t>
                      </w:r>
                    </w:p>
                  </w:txbxContent>
                </v:textbox>
                <w10:wrap anchorx="margin"/>
              </v:roundrect>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102FBD8B" wp14:editId="26F1A11E">
                <wp:simplePos x="0" y="0"/>
                <wp:positionH relativeFrom="column">
                  <wp:posOffset>-504343</wp:posOffset>
                </wp:positionH>
                <wp:positionV relativeFrom="paragraph">
                  <wp:posOffset>196571</wp:posOffset>
                </wp:positionV>
                <wp:extent cx="933450" cy="2011680"/>
                <wp:effectExtent l="0" t="0" r="19050" b="26670"/>
                <wp:wrapNone/>
                <wp:docPr id="8" name="Rectangle: Rounded Corners 8"/>
                <wp:cNvGraphicFramePr/>
                <a:graphic xmlns:a="http://schemas.openxmlformats.org/drawingml/2006/main">
                  <a:graphicData uri="http://schemas.microsoft.com/office/word/2010/wordprocessingShape">
                    <wps:wsp>
                      <wps:cNvSpPr/>
                      <wps:spPr>
                        <a:xfrm>
                          <a:off x="0" y="0"/>
                          <a:ext cx="933450" cy="201168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C7267" w14:textId="44ABEAC6" w:rsidR="00F21728" w:rsidRPr="00591815" w:rsidRDefault="00325A4D" w:rsidP="00F21728">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2FBD8B" id="Rectangle: Rounded Corners 8" o:spid="_x0000_s1037" style="position:absolute;margin-left:-39.7pt;margin-top:15.5pt;width:73.5pt;height:15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" filled="f" strokecolor="black [3213]" strokeweight="1.25pt">
                <v:stroke joinstyle="miter"/>
                <v:textbox>
                  <w:txbxContent>
                    <w:p w14:paraId="4FDC7267" w14:textId="44ABEAC6" w:rsidR="00F21728" w:rsidRPr="00591815" w:rsidRDefault="00325A4D" w:rsidP="00F21728">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2021</w:t>
                      </w:r>
                    </w:p>
                  </w:txbxContent>
                </v:textbox>
              </v:roundrect>
            </w:pict>
          </mc:Fallback>
        </mc:AlternateContent>
      </w:r>
    </w:p>
    <w:p w14:paraId="316A4151" w14:textId="1D78C41F" w:rsidR="000202BF" w:rsidRDefault="000202BF" w:rsidP="00172CA6">
      <w:pPr>
        <w:rPr>
          <w:rFonts w:ascii="Arial" w:hAnsi="Arial" w:cs="Arial"/>
        </w:rPr>
      </w:pPr>
    </w:p>
    <w:p w14:paraId="6303D853" w14:textId="60C9AF74" w:rsidR="000202BF" w:rsidRDefault="000202BF" w:rsidP="00172CA6">
      <w:pPr>
        <w:rPr>
          <w:rFonts w:ascii="Arial" w:hAnsi="Arial" w:cs="Arial"/>
        </w:rPr>
      </w:pPr>
    </w:p>
    <w:p w14:paraId="759A468E" w14:textId="4FD6D6A8" w:rsidR="000202BF" w:rsidRDefault="000F260A" w:rsidP="00172CA6">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28896" behindDoc="0" locked="0" layoutInCell="1" allowOverlap="1" wp14:anchorId="637B2B50" wp14:editId="1EBEBE5D">
                <wp:simplePos x="0" y="0"/>
                <wp:positionH relativeFrom="column">
                  <wp:posOffset>442442</wp:posOffset>
                </wp:positionH>
                <wp:positionV relativeFrom="paragraph">
                  <wp:posOffset>231496</wp:posOffset>
                </wp:positionV>
                <wp:extent cx="307239" cy="182880"/>
                <wp:effectExtent l="0" t="19050" r="36195" b="45720"/>
                <wp:wrapNone/>
                <wp:docPr id="39" name="Arrow: Right 39"/>
                <wp:cNvGraphicFramePr/>
                <a:graphic xmlns:a="http://schemas.openxmlformats.org/drawingml/2006/main">
                  <a:graphicData uri="http://schemas.microsoft.com/office/word/2010/wordprocessingShape">
                    <wps:wsp>
                      <wps:cNvSpPr/>
                      <wps:spPr>
                        <a:xfrm>
                          <a:off x="0" y="0"/>
                          <a:ext cx="307239"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1257BA" id="Arrow: Right 39" o:spid="_x0000_s1026" type="#_x0000_t13" style="position:absolute;margin-left:34.85pt;margin-top:18.25pt;width:24.2pt;height:14.4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" adj="15171" fillcolor="#4472c4" strokecolor="#2f528f" strokeweight="1pt"/>
            </w:pict>
          </mc:Fallback>
        </mc:AlternateContent>
      </w:r>
    </w:p>
    <w:p w14:paraId="03D80E0C" w14:textId="72FCA9AF" w:rsidR="000202BF" w:rsidRDefault="000202BF" w:rsidP="00172CA6">
      <w:pPr>
        <w:rPr>
          <w:rFonts w:ascii="Arial" w:hAnsi="Arial" w:cs="Arial"/>
        </w:rPr>
      </w:pPr>
    </w:p>
    <w:p w14:paraId="35F758A1" w14:textId="2364E612" w:rsidR="007F070E" w:rsidRPr="00172CA6" w:rsidRDefault="007F070E" w:rsidP="00172CA6">
      <w:pPr>
        <w:rPr>
          <w:rFonts w:ascii="Arial" w:hAnsi="Arial" w:cs="Arial"/>
        </w:rPr>
      </w:pPr>
    </w:p>
    <w:p w14:paraId="62951DF6" w14:textId="13E6C4B5" w:rsidR="00172CA6" w:rsidRPr="00172CA6" w:rsidRDefault="00172CA6" w:rsidP="00172CA6">
      <w:pPr>
        <w:rPr>
          <w:rFonts w:ascii="Arial" w:hAnsi="Arial" w:cs="Arial"/>
        </w:rPr>
      </w:pPr>
    </w:p>
    <w:p w14:paraId="7F0CF470" w14:textId="38EF55CF" w:rsidR="00172CA6" w:rsidRPr="00172CA6" w:rsidRDefault="000F260A" w:rsidP="00172CA6">
      <w:pPr>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30944" behindDoc="0" locked="0" layoutInCell="1" allowOverlap="1" wp14:anchorId="0D9FC370" wp14:editId="1699ADAF">
                <wp:simplePos x="0" y="0"/>
                <wp:positionH relativeFrom="leftMargin">
                  <wp:posOffset>713994</wp:posOffset>
                </wp:positionH>
                <wp:positionV relativeFrom="paragraph">
                  <wp:posOffset>280213</wp:posOffset>
                </wp:positionV>
                <wp:extent cx="248285" cy="424281"/>
                <wp:effectExtent l="19050" t="0" r="37465" b="33020"/>
                <wp:wrapNone/>
                <wp:docPr id="40" name="Arrow: Down 40"/>
                <wp:cNvGraphicFramePr/>
                <a:graphic xmlns:a="http://schemas.openxmlformats.org/drawingml/2006/main">
                  <a:graphicData uri="http://schemas.microsoft.com/office/word/2010/wordprocessingShape">
                    <wps:wsp>
                      <wps:cNvSpPr/>
                      <wps:spPr>
                        <a:xfrm>
                          <a:off x="0" y="0"/>
                          <a:ext cx="248285" cy="424281"/>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B50B1D" id="Arrow: Down 40" o:spid="_x0000_s1026" type="#_x0000_t67" style="position:absolute;margin-left:56.2pt;margin-top:22.05pt;width:19.55pt;height:33.4pt;z-index:25173094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" adj="15280" fillcolor="#4472c4" strokecolor="#2f528f" strokeweight="1pt">
                <w10:wrap anchorx="margin"/>
              </v:shape>
            </w:pict>
          </mc:Fallback>
        </mc:AlternateContent>
      </w:r>
    </w:p>
    <w:p w14:paraId="3DC0FB6C" w14:textId="18715A7F" w:rsidR="00172CA6" w:rsidRPr="00172CA6" w:rsidRDefault="00172CA6" w:rsidP="00172CA6">
      <w:pPr>
        <w:rPr>
          <w:rFonts w:ascii="Arial" w:hAnsi="Arial" w:cs="Arial"/>
        </w:rPr>
      </w:pPr>
    </w:p>
    <w:p w14:paraId="7C17017B" w14:textId="0DB83C6E" w:rsidR="00172CA6" w:rsidRPr="00172CA6" w:rsidRDefault="001E652F" w:rsidP="00172CA6">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61C04226" wp14:editId="20A8D962">
                <wp:simplePos x="0" y="0"/>
                <wp:positionH relativeFrom="margin">
                  <wp:posOffset>655308</wp:posOffset>
                </wp:positionH>
                <wp:positionV relativeFrom="paragraph">
                  <wp:posOffset>139856</wp:posOffset>
                </wp:positionV>
                <wp:extent cx="5215255" cy="2087353"/>
                <wp:effectExtent l="0" t="0" r="23495" b="27305"/>
                <wp:wrapNone/>
                <wp:docPr id="14" name="Rectangle: Rounded Corners 14"/>
                <wp:cNvGraphicFramePr/>
                <a:graphic xmlns:a="http://schemas.openxmlformats.org/drawingml/2006/main">
                  <a:graphicData uri="http://schemas.microsoft.com/office/word/2010/wordprocessingShape">
                    <wps:wsp>
                      <wps:cNvSpPr/>
                      <wps:spPr>
                        <a:xfrm>
                          <a:off x="0" y="0"/>
                          <a:ext cx="5215255" cy="2087353"/>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1F4B3" w14:textId="5E13CCAD" w:rsidR="005055CA"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Year End data available</w:t>
                            </w:r>
                            <w:r w:rsidR="004C00CE">
                              <w:rPr>
                                <w:rFonts w:ascii="Arial" w:hAnsi="Arial"/>
                                <w:b/>
                                <w:bCs/>
                                <w:color w:val="000000" w:themeColor="text1"/>
                                <w:sz w:val="18"/>
                                <w:szCs w:val="18"/>
                                <w:u w:val="single"/>
                                <w14:textOutline w14:w="9525" w14:cap="rnd" w14:cmpd="sng" w14:algn="ctr">
                                  <w14:noFill/>
                                  <w14:prstDash w14:val="solid"/>
                                  <w14:bevel/>
                                </w14:textOutline>
                              </w:rPr>
                              <w:t>- Reconciliation of contracts</w:t>
                            </w:r>
                            <w:r w:rsidRPr="00571951">
                              <w:rPr>
                                <w:rFonts w:ascii="Arial" w:hAnsi="Arial"/>
                                <w:b/>
                                <w:bCs/>
                                <w:color w:val="000000" w:themeColor="text1"/>
                                <w:sz w:val="18"/>
                                <w:szCs w:val="18"/>
                                <w:u w:val="single"/>
                                <w14:textOutline w14:w="9525" w14:cap="rnd" w14:cmpd="sng" w14:algn="ctr">
                                  <w14:noFill/>
                                  <w14:prstDash w14:val="solid"/>
                                  <w14:bevel/>
                                </w14:textOutline>
                              </w:rPr>
                              <w:t xml:space="preserve"> </w:t>
                            </w:r>
                          </w:p>
                          <w:p w14:paraId="1E6E1056" w14:textId="6145E8DA" w:rsidR="004E34E8" w:rsidRDefault="00432AC5" w:rsidP="00325A4D">
                            <w:pPr>
                              <w:rPr>
                                <w:rFonts w:ascii="Arial" w:hAnsi="Arial"/>
                                <w:color w:val="000000" w:themeColor="text1"/>
                                <w:sz w:val="18"/>
                                <w:szCs w:val="18"/>
                                <w14:textOutline w14:w="9525" w14:cap="rnd" w14:cmpd="sng" w14:algn="ctr">
                                  <w14:noFill/>
                                  <w14:prstDash w14:val="solid"/>
                                  <w14:bevel/>
                                </w14:textOutline>
                              </w:rPr>
                            </w:pPr>
                            <w:r w:rsidRPr="00432AC5">
                              <w:rPr>
                                <w:rFonts w:ascii="Arial" w:hAnsi="Arial"/>
                                <w:color w:val="000000" w:themeColor="text1"/>
                                <w:sz w:val="18"/>
                                <w:szCs w:val="18"/>
                                <w14:textOutline w14:w="9525" w14:cap="rnd" w14:cmpd="sng" w14:algn="ctr">
                                  <w14:noFill/>
                                  <w14:prstDash w14:val="solid"/>
                                  <w14:bevel/>
                                </w14:textOutline>
                              </w:rPr>
                              <w:t xml:space="preserve">Year End </w:t>
                            </w:r>
                            <w:r>
                              <w:rPr>
                                <w:rFonts w:ascii="Arial" w:hAnsi="Arial"/>
                                <w:color w:val="000000" w:themeColor="text1"/>
                                <w:sz w:val="18"/>
                                <w:szCs w:val="18"/>
                                <w14:textOutline w14:w="9525" w14:cap="rnd" w14:cmpd="sng" w14:algn="ctr">
                                  <w14:noFill/>
                                  <w14:prstDash w14:val="solid"/>
                                  <w14:bevel/>
                                </w14:textOutline>
                              </w:rPr>
                              <w:t xml:space="preserve">data </w:t>
                            </w:r>
                            <w:r w:rsidR="003A3205">
                              <w:rPr>
                                <w:rFonts w:ascii="Arial" w:hAnsi="Arial"/>
                                <w:color w:val="000000" w:themeColor="text1"/>
                                <w:sz w:val="18"/>
                                <w:szCs w:val="18"/>
                                <w14:textOutline w14:w="9525" w14:cap="rnd" w14:cmpd="sng" w14:algn="ctr">
                                  <w14:noFill/>
                                  <w14:prstDash w14:val="solid"/>
                                  <w14:bevel/>
                                </w14:textOutline>
                              </w:rPr>
                              <w:t>will be</w:t>
                            </w:r>
                            <w:r>
                              <w:rPr>
                                <w:rFonts w:ascii="Arial" w:hAnsi="Arial"/>
                                <w:color w:val="000000" w:themeColor="text1"/>
                                <w:sz w:val="18"/>
                                <w:szCs w:val="18"/>
                                <w14:textOutline w14:w="9525" w14:cap="rnd" w14:cmpd="sng" w14:algn="ctr">
                                  <w14:noFill/>
                                  <w14:prstDash w14:val="solid"/>
                                  <w14:bevel/>
                                </w14:textOutline>
                              </w:rPr>
                              <w:t xml:space="preserve"> </w:t>
                            </w:r>
                            <w:r w:rsidR="00510FB8">
                              <w:rPr>
                                <w:rFonts w:ascii="Arial" w:hAnsi="Arial"/>
                                <w:color w:val="000000" w:themeColor="text1"/>
                                <w:sz w:val="18"/>
                                <w:szCs w:val="18"/>
                                <w14:textOutline w14:w="9525" w14:cap="rnd" w14:cmpd="sng" w14:algn="ctr">
                                  <w14:noFill/>
                                  <w14:prstDash w14:val="solid"/>
                                  <w14:bevel/>
                                </w14:textOutline>
                              </w:rPr>
                              <w:t>available from</w:t>
                            </w:r>
                            <w:r w:rsidR="00A55AB0">
                              <w:rPr>
                                <w:rFonts w:ascii="Arial" w:hAnsi="Arial"/>
                                <w:color w:val="000000" w:themeColor="text1"/>
                                <w:sz w:val="18"/>
                                <w:szCs w:val="18"/>
                                <w14:textOutline w14:w="9525" w14:cap="rnd" w14:cmpd="sng" w14:algn="ctr">
                                  <w14:noFill/>
                                  <w14:prstDash w14:val="solid"/>
                                  <w14:bevel/>
                                </w14:textOutline>
                              </w:rPr>
                              <w:t xml:space="preserve"> </w:t>
                            </w:r>
                            <w:r w:rsidR="003A3205">
                              <w:rPr>
                                <w:rFonts w:ascii="Arial" w:hAnsi="Arial"/>
                                <w:color w:val="000000" w:themeColor="text1"/>
                                <w:sz w:val="18"/>
                                <w:szCs w:val="18"/>
                                <w14:textOutline w14:w="9525" w14:cap="rnd" w14:cmpd="sng" w14:algn="ctr">
                                  <w14:noFill/>
                                  <w14:prstDash w14:val="solid"/>
                                  <w14:bevel/>
                                </w14:textOutline>
                              </w:rPr>
                              <w:t>1 July 2021</w:t>
                            </w:r>
                            <w:r w:rsidR="002C27A7">
                              <w:rPr>
                                <w:rFonts w:ascii="Arial" w:hAnsi="Arial"/>
                                <w:color w:val="000000" w:themeColor="text1"/>
                                <w:sz w:val="18"/>
                                <w:szCs w:val="18"/>
                                <w14:textOutline w14:w="9525" w14:cap="rnd" w14:cmpd="sng" w14:algn="ctr">
                                  <w14:noFill/>
                                  <w14:prstDash w14:val="solid"/>
                                  <w14:bevel/>
                                </w14:textOutline>
                              </w:rPr>
                              <w:t xml:space="preserve">. Between 1 July and </w:t>
                            </w:r>
                            <w:r w:rsidR="00C80288">
                              <w:rPr>
                                <w:rFonts w:ascii="Arial" w:hAnsi="Arial"/>
                                <w:color w:val="000000" w:themeColor="text1"/>
                                <w:sz w:val="18"/>
                                <w:szCs w:val="18"/>
                                <w14:textOutline w14:w="9525" w14:cap="rnd" w14:cmpd="sng" w14:algn="ctr">
                                  <w14:noFill/>
                                  <w14:prstDash w14:val="solid"/>
                                  <w14:bevel/>
                                </w14:textOutline>
                              </w:rPr>
                              <w:t>20</w:t>
                            </w:r>
                            <w:r w:rsidR="002C27A7">
                              <w:rPr>
                                <w:rFonts w:ascii="Arial" w:hAnsi="Arial"/>
                                <w:color w:val="000000" w:themeColor="text1"/>
                                <w:sz w:val="18"/>
                                <w:szCs w:val="18"/>
                                <w14:textOutline w14:w="9525" w14:cap="rnd" w14:cmpd="sng" w14:algn="ctr">
                                  <w14:noFill/>
                                  <w14:prstDash w14:val="solid"/>
                                  <w14:bevel/>
                                </w14:textOutline>
                              </w:rPr>
                              <w:t xml:space="preserve"> July 2021,</w:t>
                            </w:r>
                            <w:r w:rsidR="003D5FEE">
                              <w:rPr>
                                <w:rFonts w:ascii="Arial" w:hAnsi="Arial"/>
                                <w:color w:val="000000" w:themeColor="text1"/>
                                <w:sz w:val="18"/>
                                <w:szCs w:val="18"/>
                                <w14:textOutline w14:w="9525" w14:cap="rnd" w14:cmpd="sng" w14:algn="ctr">
                                  <w14:noFill/>
                                  <w14:prstDash w14:val="solid"/>
                                  <w14:bevel/>
                                </w14:textOutline>
                              </w:rPr>
                              <w:t xml:space="preserve"> </w:t>
                            </w:r>
                            <w:r w:rsidR="003A3205">
                              <w:rPr>
                                <w:rFonts w:ascii="Arial" w:hAnsi="Arial"/>
                                <w:color w:val="000000" w:themeColor="text1"/>
                                <w:sz w:val="18"/>
                                <w:szCs w:val="18"/>
                                <w14:textOutline w14:w="9525" w14:cap="rnd" w14:cmpd="sng" w14:algn="ctr">
                                  <w14:noFill/>
                                  <w14:prstDash w14:val="solid"/>
                                  <w14:bevel/>
                                </w14:textOutline>
                              </w:rPr>
                              <w:t>NHSBSA Provider Assurance Dental will</w:t>
                            </w:r>
                            <w:r w:rsidR="00325A4D">
                              <w:rPr>
                                <w:rFonts w:ascii="Arial" w:hAnsi="Arial"/>
                                <w:color w:val="000000" w:themeColor="text1"/>
                                <w:sz w:val="18"/>
                                <w:szCs w:val="18"/>
                                <w14:textOutline w14:w="9525" w14:cap="rnd" w14:cmpd="sng" w14:algn="ctr">
                                  <w14:noFill/>
                                  <w14:prstDash w14:val="solid"/>
                                  <w14:bevel/>
                                </w14:textOutline>
                              </w:rPr>
                              <w:t xml:space="preserve"> </w:t>
                            </w:r>
                            <w:r w:rsidR="002C27A7">
                              <w:rPr>
                                <w:rFonts w:ascii="Arial" w:hAnsi="Arial"/>
                                <w:color w:val="000000" w:themeColor="text1"/>
                                <w:sz w:val="18"/>
                                <w:szCs w:val="18"/>
                                <w14:textOutline w14:w="9525" w14:cap="rnd" w14:cmpd="sng" w14:algn="ctr">
                                  <w14:noFill/>
                                  <w14:prstDash w14:val="solid"/>
                                  <w14:bevel/>
                                </w14:textOutline>
                              </w:rPr>
                              <w:t>manually</w:t>
                            </w:r>
                            <w:r w:rsidR="00325A4D">
                              <w:rPr>
                                <w:rFonts w:ascii="Arial" w:hAnsi="Arial"/>
                                <w:color w:val="000000" w:themeColor="text1"/>
                                <w:sz w:val="18"/>
                                <w:szCs w:val="18"/>
                                <w14:textOutline w14:w="9525" w14:cap="rnd" w14:cmpd="sng" w14:algn="ctr">
                                  <w14:noFill/>
                                  <w14:prstDash w14:val="solid"/>
                                  <w14:bevel/>
                                </w14:textOutline>
                              </w:rPr>
                              <w:t xml:space="preserve"> reconcil</w:t>
                            </w:r>
                            <w:r w:rsidR="002C27A7">
                              <w:rPr>
                                <w:rFonts w:ascii="Arial" w:hAnsi="Arial"/>
                                <w:color w:val="000000" w:themeColor="text1"/>
                                <w:sz w:val="18"/>
                                <w:szCs w:val="18"/>
                                <w14:textOutline w14:w="9525" w14:cap="rnd" w14:cmpd="sng" w14:algn="ctr">
                                  <w14:noFill/>
                                  <w14:prstDash w14:val="solid"/>
                                  <w14:bevel/>
                                </w14:textOutline>
                              </w:rPr>
                              <w:t xml:space="preserve">e </w:t>
                            </w:r>
                            <w:r w:rsidR="00172CA6">
                              <w:rPr>
                                <w:rFonts w:ascii="Arial" w:hAnsi="Arial"/>
                                <w:color w:val="000000" w:themeColor="text1"/>
                                <w:sz w:val="18"/>
                                <w:szCs w:val="18"/>
                                <w14:textOutline w14:w="9525" w14:cap="rnd" w14:cmpd="sng" w14:algn="ctr">
                                  <w14:noFill/>
                                  <w14:prstDash w14:val="solid"/>
                                  <w14:bevel/>
                                </w14:textOutline>
                              </w:rPr>
                              <w:t>any</w:t>
                            </w:r>
                            <w:r w:rsidR="002C27A7">
                              <w:rPr>
                                <w:rFonts w:ascii="Arial" w:hAnsi="Arial"/>
                                <w:color w:val="000000" w:themeColor="text1"/>
                                <w:sz w:val="18"/>
                                <w:szCs w:val="18"/>
                                <w14:textOutline w14:w="9525" w14:cap="rnd" w14:cmpd="sng" w14:algn="ctr">
                                  <w14:noFill/>
                                  <w14:prstDash w14:val="solid"/>
                                  <w14:bevel/>
                                </w14:textOutline>
                              </w:rPr>
                              <w:t xml:space="preserve"> contracts highlighted during the categorisation process</w:t>
                            </w:r>
                            <w:r w:rsidR="007A4CB6">
                              <w:rPr>
                                <w:rFonts w:ascii="Arial" w:hAnsi="Arial"/>
                                <w:color w:val="000000" w:themeColor="text1"/>
                                <w:sz w:val="18"/>
                                <w:szCs w:val="18"/>
                                <w14:textOutline w14:w="9525" w14:cap="rnd" w14:cmpd="sng" w14:algn="ctr">
                                  <w14:noFill/>
                                  <w14:prstDash w14:val="solid"/>
                                  <w14:bevel/>
                                </w14:textOutline>
                              </w:rPr>
                              <w:t xml:space="preserve"> where further information was required to complete the year end reconciliation</w:t>
                            </w:r>
                            <w:r w:rsidR="00CE40C7">
                              <w:rPr>
                                <w:rFonts w:ascii="Arial" w:hAnsi="Arial"/>
                                <w:color w:val="000000" w:themeColor="text1"/>
                                <w:sz w:val="18"/>
                                <w:szCs w:val="18"/>
                                <w14:textOutline w14:w="9525" w14:cap="rnd" w14:cmpd="sng" w14:algn="ctr">
                                  <w14:noFill/>
                                  <w14:prstDash w14:val="solid"/>
                                  <w14:bevel/>
                                </w14:textOutline>
                              </w:rPr>
                              <w:t>.</w:t>
                            </w:r>
                            <w:r w:rsidR="002C27A7">
                              <w:rPr>
                                <w:rFonts w:ascii="Arial" w:hAnsi="Arial"/>
                                <w:color w:val="000000" w:themeColor="text1"/>
                                <w:sz w:val="18"/>
                                <w:szCs w:val="18"/>
                                <w14:textOutline w14:w="9525" w14:cap="rnd" w14:cmpd="sng" w14:algn="ctr">
                                  <w14:noFill/>
                                  <w14:prstDash w14:val="solid"/>
                                  <w14:bevel/>
                                </w14:textOutline>
                              </w:rPr>
                              <w:t xml:space="preserve"> </w:t>
                            </w:r>
                          </w:p>
                          <w:p w14:paraId="7C20B996" w14:textId="17E30111" w:rsidR="00432AC5" w:rsidRPr="00432AC5" w:rsidRDefault="00172CA6" w:rsidP="00325A4D">
                            <w:r>
                              <w:rPr>
                                <w:rFonts w:ascii="Arial" w:hAnsi="Arial"/>
                                <w:color w:val="000000" w:themeColor="text1"/>
                                <w:sz w:val="18"/>
                                <w:szCs w:val="18"/>
                                <w14:textOutline w14:w="9525" w14:cap="rnd" w14:cmpd="sng" w14:algn="ctr">
                                  <w14:noFill/>
                                  <w14:prstDash w14:val="solid"/>
                                  <w14:bevel/>
                                </w14:textOutline>
                              </w:rPr>
                              <w:t xml:space="preserve">All </w:t>
                            </w:r>
                            <w:r w:rsidR="00CE40C7">
                              <w:rPr>
                                <w:rFonts w:ascii="Arial" w:hAnsi="Arial"/>
                                <w:color w:val="000000" w:themeColor="text1"/>
                                <w:sz w:val="18"/>
                                <w:szCs w:val="18"/>
                                <w14:textOutline w14:w="9525" w14:cap="rnd" w14:cmpd="sng" w14:algn="ctr">
                                  <w14:noFill/>
                                  <w14:prstDash w14:val="solid"/>
                                  <w14:bevel/>
                                </w14:textOutline>
                              </w:rPr>
                              <w:t xml:space="preserve">automated and manual </w:t>
                            </w:r>
                            <w:r w:rsidR="007C34AD">
                              <w:rPr>
                                <w:rFonts w:ascii="Arial" w:hAnsi="Arial"/>
                                <w:color w:val="000000" w:themeColor="text1"/>
                                <w:sz w:val="18"/>
                                <w:szCs w:val="18"/>
                                <w14:textOutline w14:w="9525" w14:cap="rnd" w14:cmpd="sng" w14:algn="ctr">
                                  <w14:noFill/>
                                  <w14:prstDash w14:val="solid"/>
                                  <w14:bevel/>
                                </w14:textOutline>
                              </w:rPr>
                              <w:t>calculations</w:t>
                            </w:r>
                            <w:r>
                              <w:rPr>
                                <w:rFonts w:ascii="Arial" w:hAnsi="Arial"/>
                                <w:color w:val="000000" w:themeColor="text1"/>
                                <w:sz w:val="18"/>
                                <w:szCs w:val="18"/>
                                <w14:textOutline w14:w="9525" w14:cap="rnd" w14:cmpd="sng" w14:algn="ctr">
                                  <w14:noFill/>
                                  <w14:prstDash w14:val="solid"/>
                                  <w14:bevel/>
                                </w14:textOutline>
                              </w:rPr>
                              <w:t xml:space="preserve"> </w:t>
                            </w:r>
                            <w:r w:rsidR="007C34AD">
                              <w:rPr>
                                <w:rFonts w:ascii="Arial" w:hAnsi="Arial"/>
                                <w:color w:val="000000" w:themeColor="text1"/>
                                <w:sz w:val="18"/>
                                <w:szCs w:val="18"/>
                                <w14:textOutline w14:w="9525" w14:cap="rnd" w14:cmpd="sng" w14:algn="ctr">
                                  <w14:noFill/>
                                  <w14:prstDash w14:val="solid"/>
                                  <w14:bevel/>
                                </w14:textOutline>
                              </w:rPr>
                              <w:t>undergo</w:t>
                            </w:r>
                            <w:r>
                              <w:rPr>
                                <w:rFonts w:ascii="Arial" w:hAnsi="Arial"/>
                                <w:color w:val="000000" w:themeColor="text1"/>
                                <w:sz w:val="18"/>
                                <w:szCs w:val="18"/>
                                <w14:textOutline w14:w="9525" w14:cap="rnd" w14:cmpd="sng" w14:algn="ctr">
                                  <w14:noFill/>
                                  <w14:prstDash w14:val="solid"/>
                                  <w14:bevel/>
                                </w14:textOutline>
                              </w:rPr>
                              <w:t xml:space="preserve"> rigorous quality assurance </w:t>
                            </w:r>
                            <w:r w:rsidR="00DB6930">
                              <w:rPr>
                                <w:rFonts w:ascii="Arial" w:hAnsi="Arial"/>
                                <w:color w:val="000000" w:themeColor="text1"/>
                                <w:sz w:val="18"/>
                                <w:szCs w:val="18"/>
                                <w14:textOutline w14:w="9525" w14:cap="rnd" w14:cmpd="sng" w14:algn="ctr">
                                  <w14:noFill/>
                                  <w14:prstDash w14:val="solid"/>
                                  <w14:bevel/>
                                </w14:textOutline>
                              </w:rPr>
                              <w:t xml:space="preserve">checks by </w:t>
                            </w:r>
                            <w:r w:rsidR="007C34AD">
                              <w:rPr>
                                <w:rFonts w:ascii="Arial" w:hAnsi="Arial"/>
                                <w:color w:val="000000" w:themeColor="text1"/>
                                <w:sz w:val="18"/>
                                <w:szCs w:val="18"/>
                                <w14:textOutline w14:w="9525" w14:cap="rnd" w14:cmpd="sng" w14:algn="ctr">
                                  <w14:noFill/>
                                  <w14:prstDash w14:val="solid"/>
                                  <w14:bevel/>
                                </w14:textOutline>
                              </w:rPr>
                              <w:t xml:space="preserve">NHSBSA Provider Assurance Dental </w:t>
                            </w:r>
                            <w:r w:rsidR="00DB6930">
                              <w:rPr>
                                <w:rFonts w:ascii="Arial" w:hAnsi="Arial"/>
                                <w:color w:val="000000" w:themeColor="text1"/>
                                <w:sz w:val="18"/>
                                <w:szCs w:val="18"/>
                                <w14:textOutline w14:w="9525" w14:cap="rnd" w14:cmpd="sng" w14:algn="ctr">
                                  <w14:noFill/>
                                  <w14:prstDash w14:val="solid"/>
                                  <w14:bevel/>
                                </w14:textOutline>
                              </w:rPr>
                              <w:t>data analysts</w:t>
                            </w:r>
                            <w:r>
                              <w:rPr>
                                <w:rFonts w:ascii="Arial" w:hAnsi="Arial"/>
                                <w:color w:val="000000" w:themeColor="text1"/>
                                <w:sz w:val="18"/>
                                <w:szCs w:val="18"/>
                                <w14:textOutline w14:w="9525" w14:cap="rnd" w14:cmpd="sng" w14:algn="ctr">
                                  <w14:noFill/>
                                  <w14:prstDash w14:val="solid"/>
                                  <w14:bevel/>
                                </w14:textOutline>
                              </w:rPr>
                              <w:t xml:space="preserve"> before being authorised for inclusion in the Year End letter.</w:t>
                            </w:r>
                            <w:r w:rsidR="003D5FEE">
                              <w:rPr>
                                <w:rFonts w:ascii="Arial" w:hAnsi="Arial"/>
                                <w:color w:val="000000" w:themeColor="text1"/>
                                <w:sz w:val="18"/>
                                <w:szCs w:val="18"/>
                                <w14:textOutline w14:w="9525" w14:cap="rnd" w14:cmpd="sng" w14:algn="ctr">
                                  <w14:noFill/>
                                  <w14:prstDash w14:val="solid"/>
                                  <w14:bevel/>
                                </w14:textOutline>
                              </w:rPr>
                              <w:t xml:space="preserve"> R</w:t>
                            </w:r>
                            <w:r w:rsidR="003D5FEE" w:rsidRPr="00FB1DE2">
                              <w:rPr>
                                <w:rFonts w:ascii="Arial" w:hAnsi="Arial"/>
                                <w:color w:val="000000" w:themeColor="text1"/>
                                <w:sz w:val="18"/>
                                <w:szCs w:val="18"/>
                                <w14:textOutline w14:w="9525" w14:cap="rnd" w14:cmpd="sng" w14:algn="ctr">
                                  <w14:noFill/>
                                  <w14:prstDash w14:val="solid"/>
                                  <w14:bevel/>
                                </w14:textOutline>
                              </w:rPr>
                              <w:t xml:space="preserve">egional </w:t>
                            </w:r>
                            <w:r w:rsidR="003D5FEE">
                              <w:rPr>
                                <w:rFonts w:ascii="Arial" w:hAnsi="Arial"/>
                                <w:color w:val="000000" w:themeColor="text1"/>
                                <w:sz w:val="18"/>
                                <w:szCs w:val="18"/>
                                <w14:textOutline w14:w="9525" w14:cap="rnd" w14:cmpd="sng" w14:algn="ctr">
                                  <w14:noFill/>
                                  <w14:prstDash w14:val="solid"/>
                                  <w14:bevel/>
                                </w14:textOutline>
                              </w:rPr>
                              <w:t>Dental Commissioning T</w:t>
                            </w:r>
                            <w:r w:rsidR="003D5FEE" w:rsidRPr="00FB1DE2">
                              <w:rPr>
                                <w:rFonts w:ascii="Arial" w:hAnsi="Arial"/>
                                <w:color w:val="000000" w:themeColor="text1"/>
                                <w:sz w:val="18"/>
                                <w:szCs w:val="18"/>
                                <w14:textOutline w14:w="9525" w14:cap="rnd" w14:cmpd="sng" w14:algn="ctr">
                                  <w14:noFill/>
                                  <w14:prstDash w14:val="solid"/>
                                  <w14:bevel/>
                                </w14:textOutline>
                              </w:rPr>
                              <w:t>eams</w:t>
                            </w:r>
                            <w:r w:rsidR="003D5FEE">
                              <w:rPr>
                                <w:rFonts w:ascii="Arial" w:hAnsi="Arial"/>
                                <w:color w:val="000000" w:themeColor="text1"/>
                                <w:sz w:val="18"/>
                                <w:szCs w:val="18"/>
                                <w14:textOutline w14:w="9525" w14:cap="rnd" w14:cmpd="sng" w14:algn="ctr">
                                  <w14:noFill/>
                                  <w14:prstDash w14:val="solid"/>
                                  <w14:bevel/>
                                </w14:textOutline>
                              </w:rPr>
                              <w:t xml:space="preserve"> will confirm final sign off prior to the Year End letters being published.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04226" id="Rectangle: Rounded Corners 14" o:spid="_x0000_s1038" style="position:absolute;margin-left:51.6pt;margin-top:11pt;width:410.65pt;height:16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" filled="f" strokecolor="black [3213]" strokeweight="1.25pt">
                <v:stroke joinstyle="miter"/>
                <v:textbox>
                  <w:txbxContent>
                    <w:p w14:paraId="7241F4B3" w14:textId="5E13CCAD" w:rsidR="005055CA"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Year End data available</w:t>
                      </w:r>
                      <w:r w:rsidR="004C00CE">
                        <w:rPr>
                          <w:rFonts w:ascii="Arial" w:hAnsi="Arial"/>
                          <w:b/>
                          <w:bCs/>
                          <w:color w:val="000000" w:themeColor="text1"/>
                          <w:sz w:val="18"/>
                          <w:szCs w:val="18"/>
                          <w:u w:val="single"/>
                          <w14:textOutline w14:w="9525" w14:cap="rnd" w14:cmpd="sng" w14:algn="ctr">
                            <w14:noFill/>
                            <w14:prstDash w14:val="solid"/>
                            <w14:bevel/>
                          </w14:textOutline>
                        </w:rPr>
                        <w:t>- Reconciliation of contracts</w:t>
                      </w:r>
                      <w:r w:rsidRPr="00571951">
                        <w:rPr>
                          <w:rFonts w:ascii="Arial" w:hAnsi="Arial"/>
                          <w:b/>
                          <w:bCs/>
                          <w:color w:val="000000" w:themeColor="text1"/>
                          <w:sz w:val="18"/>
                          <w:szCs w:val="18"/>
                          <w:u w:val="single"/>
                          <w14:textOutline w14:w="9525" w14:cap="rnd" w14:cmpd="sng" w14:algn="ctr">
                            <w14:noFill/>
                            <w14:prstDash w14:val="solid"/>
                            <w14:bevel/>
                          </w14:textOutline>
                        </w:rPr>
                        <w:t xml:space="preserve"> </w:t>
                      </w:r>
                    </w:p>
                    <w:p w14:paraId="1E6E1056" w14:textId="6145E8DA" w:rsidR="004E34E8" w:rsidRDefault="00432AC5" w:rsidP="00325A4D">
                      <w:pPr>
                        <w:rPr>
                          <w:rFonts w:ascii="Arial" w:hAnsi="Arial"/>
                          <w:color w:val="000000" w:themeColor="text1"/>
                          <w:sz w:val="18"/>
                          <w:szCs w:val="18"/>
                          <w14:textOutline w14:w="9525" w14:cap="rnd" w14:cmpd="sng" w14:algn="ctr">
                            <w14:noFill/>
                            <w14:prstDash w14:val="solid"/>
                            <w14:bevel/>
                          </w14:textOutline>
                        </w:rPr>
                      </w:pPr>
                      <w:r w:rsidRPr="00432AC5">
                        <w:rPr>
                          <w:rFonts w:ascii="Arial" w:hAnsi="Arial"/>
                          <w:color w:val="000000" w:themeColor="text1"/>
                          <w:sz w:val="18"/>
                          <w:szCs w:val="18"/>
                          <w14:textOutline w14:w="9525" w14:cap="rnd" w14:cmpd="sng" w14:algn="ctr">
                            <w14:noFill/>
                            <w14:prstDash w14:val="solid"/>
                            <w14:bevel/>
                          </w14:textOutline>
                        </w:rPr>
                        <w:t xml:space="preserve">Year End </w:t>
                      </w:r>
                      <w:r>
                        <w:rPr>
                          <w:rFonts w:ascii="Arial" w:hAnsi="Arial"/>
                          <w:color w:val="000000" w:themeColor="text1"/>
                          <w:sz w:val="18"/>
                          <w:szCs w:val="18"/>
                          <w14:textOutline w14:w="9525" w14:cap="rnd" w14:cmpd="sng" w14:algn="ctr">
                            <w14:noFill/>
                            <w14:prstDash w14:val="solid"/>
                            <w14:bevel/>
                          </w14:textOutline>
                        </w:rPr>
                        <w:t xml:space="preserve">data </w:t>
                      </w:r>
                      <w:r w:rsidR="003A3205">
                        <w:rPr>
                          <w:rFonts w:ascii="Arial" w:hAnsi="Arial"/>
                          <w:color w:val="000000" w:themeColor="text1"/>
                          <w:sz w:val="18"/>
                          <w:szCs w:val="18"/>
                          <w14:textOutline w14:w="9525" w14:cap="rnd" w14:cmpd="sng" w14:algn="ctr">
                            <w14:noFill/>
                            <w14:prstDash w14:val="solid"/>
                            <w14:bevel/>
                          </w14:textOutline>
                        </w:rPr>
                        <w:t>will be</w:t>
                      </w:r>
                      <w:r>
                        <w:rPr>
                          <w:rFonts w:ascii="Arial" w:hAnsi="Arial"/>
                          <w:color w:val="000000" w:themeColor="text1"/>
                          <w:sz w:val="18"/>
                          <w:szCs w:val="18"/>
                          <w14:textOutline w14:w="9525" w14:cap="rnd" w14:cmpd="sng" w14:algn="ctr">
                            <w14:noFill/>
                            <w14:prstDash w14:val="solid"/>
                            <w14:bevel/>
                          </w14:textOutline>
                        </w:rPr>
                        <w:t xml:space="preserve"> </w:t>
                      </w:r>
                      <w:r w:rsidR="00510FB8">
                        <w:rPr>
                          <w:rFonts w:ascii="Arial" w:hAnsi="Arial"/>
                          <w:color w:val="000000" w:themeColor="text1"/>
                          <w:sz w:val="18"/>
                          <w:szCs w:val="18"/>
                          <w14:textOutline w14:w="9525" w14:cap="rnd" w14:cmpd="sng" w14:algn="ctr">
                            <w14:noFill/>
                            <w14:prstDash w14:val="solid"/>
                            <w14:bevel/>
                          </w14:textOutline>
                        </w:rPr>
                        <w:t>available from</w:t>
                      </w:r>
                      <w:r w:rsidR="00A55AB0">
                        <w:rPr>
                          <w:rFonts w:ascii="Arial" w:hAnsi="Arial"/>
                          <w:color w:val="000000" w:themeColor="text1"/>
                          <w:sz w:val="18"/>
                          <w:szCs w:val="18"/>
                          <w14:textOutline w14:w="9525" w14:cap="rnd" w14:cmpd="sng" w14:algn="ctr">
                            <w14:noFill/>
                            <w14:prstDash w14:val="solid"/>
                            <w14:bevel/>
                          </w14:textOutline>
                        </w:rPr>
                        <w:t xml:space="preserve"> </w:t>
                      </w:r>
                      <w:r w:rsidR="003A3205">
                        <w:rPr>
                          <w:rFonts w:ascii="Arial" w:hAnsi="Arial"/>
                          <w:color w:val="000000" w:themeColor="text1"/>
                          <w:sz w:val="18"/>
                          <w:szCs w:val="18"/>
                          <w14:textOutline w14:w="9525" w14:cap="rnd" w14:cmpd="sng" w14:algn="ctr">
                            <w14:noFill/>
                            <w14:prstDash w14:val="solid"/>
                            <w14:bevel/>
                          </w14:textOutline>
                        </w:rPr>
                        <w:t>1 July 2021</w:t>
                      </w:r>
                      <w:r w:rsidR="002C27A7">
                        <w:rPr>
                          <w:rFonts w:ascii="Arial" w:hAnsi="Arial"/>
                          <w:color w:val="000000" w:themeColor="text1"/>
                          <w:sz w:val="18"/>
                          <w:szCs w:val="18"/>
                          <w14:textOutline w14:w="9525" w14:cap="rnd" w14:cmpd="sng" w14:algn="ctr">
                            <w14:noFill/>
                            <w14:prstDash w14:val="solid"/>
                            <w14:bevel/>
                          </w14:textOutline>
                        </w:rPr>
                        <w:t xml:space="preserve">. Between 1 July and </w:t>
                      </w:r>
                      <w:r w:rsidR="00C80288">
                        <w:rPr>
                          <w:rFonts w:ascii="Arial" w:hAnsi="Arial"/>
                          <w:color w:val="000000" w:themeColor="text1"/>
                          <w:sz w:val="18"/>
                          <w:szCs w:val="18"/>
                          <w14:textOutline w14:w="9525" w14:cap="rnd" w14:cmpd="sng" w14:algn="ctr">
                            <w14:noFill/>
                            <w14:prstDash w14:val="solid"/>
                            <w14:bevel/>
                          </w14:textOutline>
                        </w:rPr>
                        <w:t>20</w:t>
                      </w:r>
                      <w:r w:rsidR="002C27A7">
                        <w:rPr>
                          <w:rFonts w:ascii="Arial" w:hAnsi="Arial"/>
                          <w:color w:val="000000" w:themeColor="text1"/>
                          <w:sz w:val="18"/>
                          <w:szCs w:val="18"/>
                          <w14:textOutline w14:w="9525" w14:cap="rnd" w14:cmpd="sng" w14:algn="ctr">
                            <w14:noFill/>
                            <w14:prstDash w14:val="solid"/>
                            <w14:bevel/>
                          </w14:textOutline>
                        </w:rPr>
                        <w:t xml:space="preserve"> July 2021,</w:t>
                      </w:r>
                      <w:r w:rsidR="003D5FEE">
                        <w:rPr>
                          <w:rFonts w:ascii="Arial" w:hAnsi="Arial"/>
                          <w:color w:val="000000" w:themeColor="text1"/>
                          <w:sz w:val="18"/>
                          <w:szCs w:val="18"/>
                          <w14:textOutline w14:w="9525" w14:cap="rnd" w14:cmpd="sng" w14:algn="ctr">
                            <w14:noFill/>
                            <w14:prstDash w14:val="solid"/>
                            <w14:bevel/>
                          </w14:textOutline>
                        </w:rPr>
                        <w:t xml:space="preserve"> </w:t>
                      </w:r>
                      <w:r w:rsidR="003A3205">
                        <w:rPr>
                          <w:rFonts w:ascii="Arial" w:hAnsi="Arial"/>
                          <w:color w:val="000000" w:themeColor="text1"/>
                          <w:sz w:val="18"/>
                          <w:szCs w:val="18"/>
                          <w14:textOutline w14:w="9525" w14:cap="rnd" w14:cmpd="sng" w14:algn="ctr">
                            <w14:noFill/>
                            <w14:prstDash w14:val="solid"/>
                            <w14:bevel/>
                          </w14:textOutline>
                        </w:rPr>
                        <w:t>NHSBSA Provider Assurance Dental will</w:t>
                      </w:r>
                      <w:r w:rsidR="00325A4D">
                        <w:rPr>
                          <w:rFonts w:ascii="Arial" w:hAnsi="Arial"/>
                          <w:color w:val="000000" w:themeColor="text1"/>
                          <w:sz w:val="18"/>
                          <w:szCs w:val="18"/>
                          <w14:textOutline w14:w="9525" w14:cap="rnd" w14:cmpd="sng" w14:algn="ctr">
                            <w14:noFill/>
                            <w14:prstDash w14:val="solid"/>
                            <w14:bevel/>
                          </w14:textOutline>
                        </w:rPr>
                        <w:t xml:space="preserve"> </w:t>
                      </w:r>
                      <w:r w:rsidR="002C27A7">
                        <w:rPr>
                          <w:rFonts w:ascii="Arial" w:hAnsi="Arial"/>
                          <w:color w:val="000000" w:themeColor="text1"/>
                          <w:sz w:val="18"/>
                          <w:szCs w:val="18"/>
                          <w14:textOutline w14:w="9525" w14:cap="rnd" w14:cmpd="sng" w14:algn="ctr">
                            <w14:noFill/>
                            <w14:prstDash w14:val="solid"/>
                            <w14:bevel/>
                          </w14:textOutline>
                        </w:rPr>
                        <w:t>manually</w:t>
                      </w:r>
                      <w:r w:rsidR="00325A4D">
                        <w:rPr>
                          <w:rFonts w:ascii="Arial" w:hAnsi="Arial"/>
                          <w:color w:val="000000" w:themeColor="text1"/>
                          <w:sz w:val="18"/>
                          <w:szCs w:val="18"/>
                          <w14:textOutline w14:w="9525" w14:cap="rnd" w14:cmpd="sng" w14:algn="ctr">
                            <w14:noFill/>
                            <w14:prstDash w14:val="solid"/>
                            <w14:bevel/>
                          </w14:textOutline>
                        </w:rPr>
                        <w:t xml:space="preserve"> reconcil</w:t>
                      </w:r>
                      <w:r w:rsidR="002C27A7">
                        <w:rPr>
                          <w:rFonts w:ascii="Arial" w:hAnsi="Arial"/>
                          <w:color w:val="000000" w:themeColor="text1"/>
                          <w:sz w:val="18"/>
                          <w:szCs w:val="18"/>
                          <w14:textOutline w14:w="9525" w14:cap="rnd" w14:cmpd="sng" w14:algn="ctr">
                            <w14:noFill/>
                            <w14:prstDash w14:val="solid"/>
                            <w14:bevel/>
                          </w14:textOutline>
                        </w:rPr>
                        <w:t xml:space="preserve">e </w:t>
                      </w:r>
                      <w:r w:rsidR="00172CA6">
                        <w:rPr>
                          <w:rFonts w:ascii="Arial" w:hAnsi="Arial"/>
                          <w:color w:val="000000" w:themeColor="text1"/>
                          <w:sz w:val="18"/>
                          <w:szCs w:val="18"/>
                          <w14:textOutline w14:w="9525" w14:cap="rnd" w14:cmpd="sng" w14:algn="ctr">
                            <w14:noFill/>
                            <w14:prstDash w14:val="solid"/>
                            <w14:bevel/>
                          </w14:textOutline>
                        </w:rPr>
                        <w:t>any</w:t>
                      </w:r>
                      <w:r w:rsidR="002C27A7">
                        <w:rPr>
                          <w:rFonts w:ascii="Arial" w:hAnsi="Arial"/>
                          <w:color w:val="000000" w:themeColor="text1"/>
                          <w:sz w:val="18"/>
                          <w:szCs w:val="18"/>
                          <w14:textOutline w14:w="9525" w14:cap="rnd" w14:cmpd="sng" w14:algn="ctr">
                            <w14:noFill/>
                            <w14:prstDash w14:val="solid"/>
                            <w14:bevel/>
                          </w14:textOutline>
                        </w:rPr>
                        <w:t xml:space="preserve"> contracts highlighted during the categorisation process</w:t>
                      </w:r>
                      <w:r w:rsidR="007A4CB6">
                        <w:rPr>
                          <w:rFonts w:ascii="Arial" w:hAnsi="Arial"/>
                          <w:color w:val="000000" w:themeColor="text1"/>
                          <w:sz w:val="18"/>
                          <w:szCs w:val="18"/>
                          <w14:textOutline w14:w="9525" w14:cap="rnd" w14:cmpd="sng" w14:algn="ctr">
                            <w14:noFill/>
                            <w14:prstDash w14:val="solid"/>
                            <w14:bevel/>
                          </w14:textOutline>
                        </w:rPr>
                        <w:t xml:space="preserve"> where further information was required to complete the year end reconciliation</w:t>
                      </w:r>
                      <w:r w:rsidR="00CE40C7">
                        <w:rPr>
                          <w:rFonts w:ascii="Arial" w:hAnsi="Arial"/>
                          <w:color w:val="000000" w:themeColor="text1"/>
                          <w:sz w:val="18"/>
                          <w:szCs w:val="18"/>
                          <w14:textOutline w14:w="9525" w14:cap="rnd" w14:cmpd="sng" w14:algn="ctr">
                            <w14:noFill/>
                            <w14:prstDash w14:val="solid"/>
                            <w14:bevel/>
                          </w14:textOutline>
                        </w:rPr>
                        <w:t>.</w:t>
                      </w:r>
                      <w:r w:rsidR="002C27A7">
                        <w:rPr>
                          <w:rFonts w:ascii="Arial" w:hAnsi="Arial"/>
                          <w:color w:val="000000" w:themeColor="text1"/>
                          <w:sz w:val="18"/>
                          <w:szCs w:val="18"/>
                          <w14:textOutline w14:w="9525" w14:cap="rnd" w14:cmpd="sng" w14:algn="ctr">
                            <w14:noFill/>
                            <w14:prstDash w14:val="solid"/>
                            <w14:bevel/>
                          </w14:textOutline>
                        </w:rPr>
                        <w:t xml:space="preserve"> </w:t>
                      </w:r>
                    </w:p>
                    <w:p w14:paraId="7C20B996" w14:textId="17E30111" w:rsidR="00432AC5" w:rsidRPr="00432AC5" w:rsidRDefault="00172CA6" w:rsidP="00325A4D">
                      <w:r>
                        <w:rPr>
                          <w:rFonts w:ascii="Arial" w:hAnsi="Arial"/>
                          <w:color w:val="000000" w:themeColor="text1"/>
                          <w:sz w:val="18"/>
                          <w:szCs w:val="18"/>
                          <w14:textOutline w14:w="9525" w14:cap="rnd" w14:cmpd="sng" w14:algn="ctr">
                            <w14:noFill/>
                            <w14:prstDash w14:val="solid"/>
                            <w14:bevel/>
                          </w14:textOutline>
                        </w:rPr>
                        <w:t xml:space="preserve">All </w:t>
                      </w:r>
                      <w:r w:rsidR="00CE40C7">
                        <w:rPr>
                          <w:rFonts w:ascii="Arial" w:hAnsi="Arial"/>
                          <w:color w:val="000000" w:themeColor="text1"/>
                          <w:sz w:val="18"/>
                          <w:szCs w:val="18"/>
                          <w14:textOutline w14:w="9525" w14:cap="rnd" w14:cmpd="sng" w14:algn="ctr">
                            <w14:noFill/>
                            <w14:prstDash w14:val="solid"/>
                            <w14:bevel/>
                          </w14:textOutline>
                        </w:rPr>
                        <w:t xml:space="preserve">automated and manual </w:t>
                      </w:r>
                      <w:r w:rsidR="007C34AD">
                        <w:rPr>
                          <w:rFonts w:ascii="Arial" w:hAnsi="Arial"/>
                          <w:color w:val="000000" w:themeColor="text1"/>
                          <w:sz w:val="18"/>
                          <w:szCs w:val="18"/>
                          <w14:textOutline w14:w="9525" w14:cap="rnd" w14:cmpd="sng" w14:algn="ctr">
                            <w14:noFill/>
                            <w14:prstDash w14:val="solid"/>
                            <w14:bevel/>
                          </w14:textOutline>
                        </w:rPr>
                        <w:t>calculations</w:t>
                      </w:r>
                      <w:r>
                        <w:rPr>
                          <w:rFonts w:ascii="Arial" w:hAnsi="Arial"/>
                          <w:color w:val="000000" w:themeColor="text1"/>
                          <w:sz w:val="18"/>
                          <w:szCs w:val="18"/>
                          <w14:textOutline w14:w="9525" w14:cap="rnd" w14:cmpd="sng" w14:algn="ctr">
                            <w14:noFill/>
                            <w14:prstDash w14:val="solid"/>
                            <w14:bevel/>
                          </w14:textOutline>
                        </w:rPr>
                        <w:t xml:space="preserve"> </w:t>
                      </w:r>
                      <w:r w:rsidR="007C34AD">
                        <w:rPr>
                          <w:rFonts w:ascii="Arial" w:hAnsi="Arial"/>
                          <w:color w:val="000000" w:themeColor="text1"/>
                          <w:sz w:val="18"/>
                          <w:szCs w:val="18"/>
                          <w14:textOutline w14:w="9525" w14:cap="rnd" w14:cmpd="sng" w14:algn="ctr">
                            <w14:noFill/>
                            <w14:prstDash w14:val="solid"/>
                            <w14:bevel/>
                          </w14:textOutline>
                        </w:rPr>
                        <w:t>undergo</w:t>
                      </w:r>
                      <w:r>
                        <w:rPr>
                          <w:rFonts w:ascii="Arial" w:hAnsi="Arial"/>
                          <w:color w:val="000000" w:themeColor="text1"/>
                          <w:sz w:val="18"/>
                          <w:szCs w:val="18"/>
                          <w14:textOutline w14:w="9525" w14:cap="rnd" w14:cmpd="sng" w14:algn="ctr">
                            <w14:noFill/>
                            <w14:prstDash w14:val="solid"/>
                            <w14:bevel/>
                          </w14:textOutline>
                        </w:rPr>
                        <w:t xml:space="preserve"> rigorous quality assurance </w:t>
                      </w:r>
                      <w:r w:rsidR="00DB6930">
                        <w:rPr>
                          <w:rFonts w:ascii="Arial" w:hAnsi="Arial"/>
                          <w:color w:val="000000" w:themeColor="text1"/>
                          <w:sz w:val="18"/>
                          <w:szCs w:val="18"/>
                          <w14:textOutline w14:w="9525" w14:cap="rnd" w14:cmpd="sng" w14:algn="ctr">
                            <w14:noFill/>
                            <w14:prstDash w14:val="solid"/>
                            <w14:bevel/>
                          </w14:textOutline>
                        </w:rPr>
                        <w:t xml:space="preserve">checks by </w:t>
                      </w:r>
                      <w:r w:rsidR="007C34AD">
                        <w:rPr>
                          <w:rFonts w:ascii="Arial" w:hAnsi="Arial"/>
                          <w:color w:val="000000" w:themeColor="text1"/>
                          <w:sz w:val="18"/>
                          <w:szCs w:val="18"/>
                          <w14:textOutline w14:w="9525" w14:cap="rnd" w14:cmpd="sng" w14:algn="ctr">
                            <w14:noFill/>
                            <w14:prstDash w14:val="solid"/>
                            <w14:bevel/>
                          </w14:textOutline>
                        </w:rPr>
                        <w:t xml:space="preserve">NHSBSA Provider Assurance Dental </w:t>
                      </w:r>
                      <w:r w:rsidR="00DB6930">
                        <w:rPr>
                          <w:rFonts w:ascii="Arial" w:hAnsi="Arial"/>
                          <w:color w:val="000000" w:themeColor="text1"/>
                          <w:sz w:val="18"/>
                          <w:szCs w:val="18"/>
                          <w14:textOutline w14:w="9525" w14:cap="rnd" w14:cmpd="sng" w14:algn="ctr">
                            <w14:noFill/>
                            <w14:prstDash w14:val="solid"/>
                            <w14:bevel/>
                          </w14:textOutline>
                        </w:rPr>
                        <w:t>data analysts</w:t>
                      </w:r>
                      <w:r>
                        <w:rPr>
                          <w:rFonts w:ascii="Arial" w:hAnsi="Arial"/>
                          <w:color w:val="000000" w:themeColor="text1"/>
                          <w:sz w:val="18"/>
                          <w:szCs w:val="18"/>
                          <w14:textOutline w14:w="9525" w14:cap="rnd" w14:cmpd="sng" w14:algn="ctr">
                            <w14:noFill/>
                            <w14:prstDash w14:val="solid"/>
                            <w14:bevel/>
                          </w14:textOutline>
                        </w:rPr>
                        <w:t xml:space="preserve"> before being authorised for inclusion in the Year End letter.</w:t>
                      </w:r>
                      <w:r w:rsidR="003D5FEE">
                        <w:rPr>
                          <w:rFonts w:ascii="Arial" w:hAnsi="Arial"/>
                          <w:color w:val="000000" w:themeColor="text1"/>
                          <w:sz w:val="18"/>
                          <w:szCs w:val="18"/>
                          <w14:textOutline w14:w="9525" w14:cap="rnd" w14:cmpd="sng" w14:algn="ctr">
                            <w14:noFill/>
                            <w14:prstDash w14:val="solid"/>
                            <w14:bevel/>
                          </w14:textOutline>
                        </w:rPr>
                        <w:t xml:space="preserve"> R</w:t>
                      </w:r>
                      <w:r w:rsidR="003D5FEE" w:rsidRPr="00FB1DE2">
                        <w:rPr>
                          <w:rFonts w:ascii="Arial" w:hAnsi="Arial"/>
                          <w:color w:val="000000" w:themeColor="text1"/>
                          <w:sz w:val="18"/>
                          <w:szCs w:val="18"/>
                          <w14:textOutline w14:w="9525" w14:cap="rnd" w14:cmpd="sng" w14:algn="ctr">
                            <w14:noFill/>
                            <w14:prstDash w14:val="solid"/>
                            <w14:bevel/>
                          </w14:textOutline>
                        </w:rPr>
                        <w:t xml:space="preserve">egional </w:t>
                      </w:r>
                      <w:r w:rsidR="003D5FEE">
                        <w:rPr>
                          <w:rFonts w:ascii="Arial" w:hAnsi="Arial"/>
                          <w:color w:val="000000" w:themeColor="text1"/>
                          <w:sz w:val="18"/>
                          <w:szCs w:val="18"/>
                          <w14:textOutline w14:w="9525" w14:cap="rnd" w14:cmpd="sng" w14:algn="ctr">
                            <w14:noFill/>
                            <w14:prstDash w14:val="solid"/>
                            <w14:bevel/>
                          </w14:textOutline>
                        </w:rPr>
                        <w:t>Dental Commissioning T</w:t>
                      </w:r>
                      <w:r w:rsidR="003D5FEE" w:rsidRPr="00FB1DE2">
                        <w:rPr>
                          <w:rFonts w:ascii="Arial" w:hAnsi="Arial"/>
                          <w:color w:val="000000" w:themeColor="text1"/>
                          <w:sz w:val="18"/>
                          <w:szCs w:val="18"/>
                          <w14:textOutline w14:w="9525" w14:cap="rnd" w14:cmpd="sng" w14:algn="ctr">
                            <w14:noFill/>
                            <w14:prstDash w14:val="solid"/>
                            <w14:bevel/>
                          </w14:textOutline>
                        </w:rPr>
                        <w:t>eams</w:t>
                      </w:r>
                      <w:r w:rsidR="003D5FEE">
                        <w:rPr>
                          <w:rFonts w:ascii="Arial" w:hAnsi="Arial"/>
                          <w:color w:val="000000" w:themeColor="text1"/>
                          <w:sz w:val="18"/>
                          <w:szCs w:val="18"/>
                          <w14:textOutline w14:w="9525" w14:cap="rnd" w14:cmpd="sng" w14:algn="ctr">
                            <w14:noFill/>
                            <w14:prstDash w14:val="solid"/>
                            <w14:bevel/>
                          </w14:textOutline>
                        </w:rPr>
                        <w:t xml:space="preserve"> will confirm final sign off prior to the Year End letters being published.</w:t>
                      </w:r>
                    </w:p>
                  </w:txbxContent>
                </v:textbox>
                <w10:wrap anchorx="margin"/>
              </v:roundrect>
            </w:pict>
          </mc:Fallback>
        </mc:AlternateContent>
      </w:r>
      <w:r w:rsidR="009E23EE">
        <w:rPr>
          <w:rFonts w:ascii="Arial" w:hAnsi="Arial" w:cs="Arial"/>
          <w:noProof/>
        </w:rPr>
        <mc:AlternateContent>
          <mc:Choice Requires="wps">
            <w:drawing>
              <wp:anchor distT="0" distB="0" distL="114300" distR="114300" simplePos="0" relativeHeight="251678720" behindDoc="0" locked="0" layoutInCell="1" allowOverlap="1" wp14:anchorId="0B1B8B37" wp14:editId="08A85108">
                <wp:simplePos x="0" y="0"/>
                <wp:positionH relativeFrom="margin">
                  <wp:posOffset>6133381</wp:posOffset>
                </wp:positionH>
                <wp:positionV relativeFrom="paragraph">
                  <wp:posOffset>226563</wp:posOffset>
                </wp:positionV>
                <wp:extent cx="3448050" cy="2070340"/>
                <wp:effectExtent l="0" t="0" r="19050" b="25400"/>
                <wp:wrapNone/>
                <wp:docPr id="13" name="Rectangle: Rounded Corners 13"/>
                <wp:cNvGraphicFramePr/>
                <a:graphic xmlns:a="http://schemas.openxmlformats.org/drawingml/2006/main">
                  <a:graphicData uri="http://schemas.microsoft.com/office/word/2010/wordprocessingShape">
                    <wps:wsp>
                      <wps:cNvSpPr/>
                      <wps:spPr>
                        <a:xfrm>
                          <a:off x="0" y="0"/>
                          <a:ext cx="3448050" cy="207034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B2DF4" w14:textId="77777777" w:rsidR="003D5FEE"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 xml:space="preserve">Year End letters published in Compass </w:t>
                            </w:r>
                          </w:p>
                          <w:p w14:paraId="1916C1BC" w14:textId="05BD421D" w:rsidR="00432AC5" w:rsidRDefault="003D5FEE" w:rsidP="00325A4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W</w:t>
                            </w:r>
                            <w:r w:rsidR="00325A4D">
                              <w:rPr>
                                <w:rFonts w:ascii="Arial" w:hAnsi="Arial"/>
                                <w:color w:val="000000" w:themeColor="text1"/>
                                <w:sz w:val="18"/>
                                <w:szCs w:val="18"/>
                                <w14:textOutline w14:w="9525" w14:cap="rnd" w14:cmpd="sng" w14:algn="ctr">
                                  <w14:noFill/>
                                  <w14:prstDash w14:val="solid"/>
                                  <w14:bevel/>
                                </w14:textOutline>
                              </w:rPr>
                              <w:t xml:space="preserve">eek commencing </w:t>
                            </w:r>
                            <w:r w:rsidR="00432AC5">
                              <w:rPr>
                                <w:rFonts w:ascii="Arial" w:hAnsi="Arial"/>
                                <w:color w:val="000000" w:themeColor="text1"/>
                                <w:sz w:val="18"/>
                                <w:szCs w:val="18"/>
                                <w14:textOutline w14:w="9525" w14:cap="rnd" w14:cmpd="sng" w14:algn="ctr">
                                  <w14:noFill/>
                                  <w14:prstDash w14:val="solid"/>
                                  <w14:bevel/>
                                </w14:textOutline>
                              </w:rPr>
                              <w:t>2</w:t>
                            </w:r>
                            <w:r w:rsidR="00325A4D">
                              <w:rPr>
                                <w:rFonts w:ascii="Arial" w:hAnsi="Arial"/>
                                <w:color w:val="000000" w:themeColor="text1"/>
                                <w:sz w:val="18"/>
                                <w:szCs w:val="18"/>
                                <w14:textOutline w14:w="9525" w14:cap="rnd" w14:cmpd="sng" w14:algn="ctr">
                                  <w14:noFill/>
                                  <w14:prstDash w14:val="solid"/>
                                  <w14:bevel/>
                                </w14:textOutline>
                              </w:rPr>
                              <w:t>6</w:t>
                            </w:r>
                            <w:r w:rsidR="00432AC5">
                              <w:rPr>
                                <w:rFonts w:ascii="Arial" w:hAnsi="Arial"/>
                                <w:color w:val="000000" w:themeColor="text1"/>
                                <w:sz w:val="18"/>
                                <w:szCs w:val="18"/>
                                <w14:textOutline w14:w="9525" w14:cap="rnd" w14:cmpd="sng" w14:algn="ctr">
                                  <w14:noFill/>
                                  <w14:prstDash w14:val="solid"/>
                                  <w14:bevel/>
                                </w14:textOutline>
                              </w:rPr>
                              <w:t xml:space="preserve"> July 2021, all </w:t>
                            </w:r>
                            <w:r w:rsidR="00432AC5" w:rsidRPr="00432AC5">
                              <w:rPr>
                                <w:rFonts w:ascii="Arial" w:hAnsi="Arial"/>
                                <w:color w:val="000000" w:themeColor="text1"/>
                                <w:sz w:val="18"/>
                                <w:szCs w:val="18"/>
                                <w14:textOutline w14:w="9525" w14:cap="rnd" w14:cmpd="sng" w14:algn="ctr">
                                  <w14:noFill/>
                                  <w14:prstDash w14:val="solid"/>
                                  <w14:bevel/>
                                </w14:textOutline>
                              </w:rPr>
                              <w:t xml:space="preserve">Year End Letters </w:t>
                            </w:r>
                            <w:r w:rsidR="00432AC5">
                              <w:rPr>
                                <w:rFonts w:ascii="Arial" w:hAnsi="Arial"/>
                                <w:color w:val="000000" w:themeColor="text1"/>
                                <w:sz w:val="18"/>
                                <w:szCs w:val="18"/>
                                <w14:textOutline w14:w="9525" w14:cap="rnd" w14:cmpd="sng" w14:algn="ctr">
                                  <w14:noFill/>
                                  <w14:prstDash w14:val="solid"/>
                                  <w14:bevel/>
                                </w14:textOutline>
                              </w:rPr>
                              <w:t>(</w:t>
                            </w:r>
                            <w:r w:rsidR="00325A4D">
                              <w:rPr>
                                <w:rFonts w:ascii="Arial" w:hAnsi="Arial"/>
                                <w:color w:val="000000" w:themeColor="text1"/>
                                <w:sz w:val="18"/>
                                <w:szCs w:val="18"/>
                                <w14:textOutline w14:w="9525" w14:cap="rnd" w14:cmpd="sng" w14:algn="ctr">
                                  <w14:noFill/>
                                  <w14:prstDash w14:val="solid"/>
                                  <w14:bevel/>
                                </w14:textOutline>
                              </w:rPr>
                              <w:t>except for</w:t>
                            </w:r>
                            <w:r w:rsidR="00432AC5">
                              <w:rPr>
                                <w:rFonts w:ascii="Arial" w:hAnsi="Arial"/>
                                <w:color w:val="000000" w:themeColor="text1"/>
                                <w:sz w:val="18"/>
                                <w:szCs w:val="18"/>
                                <w14:textOutline w14:w="9525" w14:cap="rnd" w14:cmpd="sng" w14:algn="ctr">
                                  <w14:noFill/>
                                  <w14:prstDash w14:val="solid"/>
                                  <w14:bevel/>
                                </w14:textOutline>
                              </w:rPr>
                              <w:t xml:space="preserve"> </w:t>
                            </w:r>
                            <w:r w:rsidR="00325A4D">
                              <w:rPr>
                                <w:rFonts w:ascii="Arial" w:hAnsi="Arial"/>
                                <w:color w:val="000000" w:themeColor="text1"/>
                                <w:sz w:val="18"/>
                                <w:szCs w:val="18"/>
                                <w14:textOutline w14:w="9525" w14:cap="rnd" w14:cmpd="sng" w14:algn="ctr">
                                  <w14:noFill/>
                                  <w14:prstDash w14:val="solid"/>
                                  <w14:bevel/>
                                </w14:textOutline>
                              </w:rPr>
                              <w:t xml:space="preserve">prototype contracts and </w:t>
                            </w:r>
                            <w:r w:rsidR="00432AC5">
                              <w:rPr>
                                <w:rFonts w:ascii="Arial" w:hAnsi="Arial"/>
                                <w:color w:val="000000" w:themeColor="text1"/>
                                <w:sz w:val="18"/>
                                <w:szCs w:val="18"/>
                                <w14:textOutline w14:w="9525" w14:cap="rnd" w14:cmpd="sng" w14:algn="ctr">
                                  <w14:noFill/>
                                  <w14:prstDash w14:val="solid"/>
                                  <w14:bevel/>
                                </w14:textOutline>
                              </w:rPr>
                              <w:t xml:space="preserve">those being managed by </w:t>
                            </w:r>
                            <w:r>
                              <w:rPr>
                                <w:rFonts w:ascii="Arial" w:hAnsi="Arial"/>
                                <w:color w:val="000000" w:themeColor="text1"/>
                                <w:sz w:val="18"/>
                                <w:szCs w:val="18"/>
                                <w14:textOutline w14:w="9525" w14:cap="rnd" w14:cmpd="sng" w14:algn="ctr">
                                  <w14:noFill/>
                                  <w14:prstDash w14:val="solid"/>
                                  <w14:bevel/>
                                </w14:textOutline>
                              </w:rPr>
                              <w:t>R</w:t>
                            </w:r>
                            <w:r w:rsidRPr="00FB1DE2">
                              <w:rPr>
                                <w:rFonts w:ascii="Arial" w:hAnsi="Arial"/>
                                <w:color w:val="000000" w:themeColor="text1"/>
                                <w:sz w:val="18"/>
                                <w:szCs w:val="18"/>
                                <w14:textOutline w14:w="9525" w14:cap="rnd" w14:cmpd="sng" w14:algn="ctr">
                                  <w14:noFill/>
                                  <w14:prstDash w14:val="solid"/>
                                  <w14:bevel/>
                                </w14:textOutline>
                              </w:rPr>
                              <w:t xml:space="preserve">egional </w:t>
                            </w:r>
                            <w:r>
                              <w:rPr>
                                <w:rFonts w:ascii="Arial" w:hAnsi="Arial"/>
                                <w:color w:val="000000" w:themeColor="text1"/>
                                <w:sz w:val="18"/>
                                <w:szCs w:val="18"/>
                                <w14:textOutline w14:w="9525" w14:cap="rnd" w14:cmpd="sng" w14:algn="ctr">
                                  <w14:noFill/>
                                  <w14:prstDash w14:val="solid"/>
                                  <w14:bevel/>
                                </w14:textOutline>
                              </w:rPr>
                              <w:t>Dental Commissioning T</w:t>
                            </w:r>
                            <w:r w:rsidRPr="00FB1DE2">
                              <w:rPr>
                                <w:rFonts w:ascii="Arial" w:hAnsi="Arial"/>
                                <w:color w:val="000000" w:themeColor="text1"/>
                                <w:sz w:val="18"/>
                                <w:szCs w:val="18"/>
                                <w14:textOutline w14:w="9525" w14:cap="rnd" w14:cmpd="sng" w14:algn="ctr">
                                  <w14:noFill/>
                                  <w14:prstDash w14:val="solid"/>
                                  <w14:bevel/>
                                </w14:textOutline>
                              </w:rPr>
                              <w:t>eams</w:t>
                            </w:r>
                            <w:r w:rsidR="00325A4D">
                              <w:rPr>
                                <w:rFonts w:ascii="Arial" w:hAnsi="Arial"/>
                                <w:color w:val="000000" w:themeColor="text1"/>
                                <w:sz w:val="18"/>
                                <w:szCs w:val="18"/>
                                <w14:textOutline w14:w="9525" w14:cap="rnd" w14:cmpd="sng" w14:algn="ctr">
                                  <w14:noFill/>
                                  <w14:prstDash w14:val="solid"/>
                                  <w14:bevel/>
                                </w14:textOutline>
                              </w:rPr>
                              <w:t>)</w:t>
                            </w:r>
                            <w:r w:rsidR="00432AC5">
                              <w:rPr>
                                <w:rFonts w:ascii="Arial" w:hAnsi="Arial"/>
                                <w:color w:val="000000" w:themeColor="text1"/>
                                <w:sz w:val="18"/>
                                <w:szCs w:val="18"/>
                                <w14:textOutline w14:w="9525" w14:cap="rnd" w14:cmpd="sng" w14:algn="ctr">
                                  <w14:noFill/>
                                  <w14:prstDash w14:val="solid"/>
                                  <w14:bevel/>
                                </w14:textOutline>
                              </w:rPr>
                              <w:t xml:space="preserve"> a</w:t>
                            </w:r>
                            <w:r w:rsidR="00325A4D">
                              <w:rPr>
                                <w:rFonts w:ascii="Arial" w:hAnsi="Arial"/>
                                <w:color w:val="000000" w:themeColor="text1"/>
                                <w:sz w:val="18"/>
                                <w:szCs w:val="18"/>
                                <w14:textOutline w14:w="9525" w14:cap="rnd" w14:cmpd="sng" w14:algn="ctr">
                                  <w14:noFill/>
                                  <w14:prstDash w14:val="solid"/>
                                  <w14:bevel/>
                                </w14:textOutline>
                              </w:rPr>
                              <w:t xml:space="preserve">re published </w:t>
                            </w:r>
                            <w:r w:rsidR="003737DE">
                              <w:rPr>
                                <w:rFonts w:ascii="Arial" w:hAnsi="Arial"/>
                                <w:color w:val="000000" w:themeColor="text1"/>
                                <w:sz w:val="18"/>
                                <w:szCs w:val="18"/>
                                <w14:textOutline w14:w="9525" w14:cap="rnd" w14:cmpd="sng" w14:algn="ctr">
                                  <w14:noFill/>
                                  <w14:prstDash w14:val="solid"/>
                                  <w14:bevel/>
                                </w14:textOutline>
                              </w:rPr>
                              <w:t>i</w:t>
                            </w:r>
                            <w:r w:rsidR="00325A4D">
                              <w:rPr>
                                <w:rFonts w:ascii="Arial" w:hAnsi="Arial"/>
                                <w:color w:val="000000" w:themeColor="text1"/>
                                <w:sz w:val="18"/>
                                <w:szCs w:val="18"/>
                                <w14:textOutline w14:w="9525" w14:cap="rnd" w14:cmpd="sng" w14:algn="ctr">
                                  <w14:noFill/>
                                  <w14:prstDash w14:val="solid"/>
                                  <w14:bevel/>
                                </w14:textOutline>
                              </w:rPr>
                              <w:t>n</w:t>
                            </w:r>
                            <w:r w:rsidR="00432AC5" w:rsidRPr="00432AC5">
                              <w:rPr>
                                <w:rFonts w:ascii="Arial" w:hAnsi="Arial"/>
                                <w:color w:val="000000" w:themeColor="text1"/>
                                <w:sz w:val="18"/>
                                <w:szCs w:val="18"/>
                                <w14:textOutline w14:w="9525" w14:cap="rnd" w14:cmpd="sng" w14:algn="ctr">
                                  <w14:noFill/>
                                  <w14:prstDash w14:val="solid"/>
                                  <w14:bevel/>
                                </w14:textOutline>
                              </w:rPr>
                              <w:t xml:space="preserve"> Compass</w:t>
                            </w:r>
                            <w:r w:rsidR="00325A4D">
                              <w:rPr>
                                <w:rFonts w:ascii="Arial" w:hAnsi="Arial"/>
                                <w:color w:val="000000" w:themeColor="text1"/>
                                <w:sz w:val="18"/>
                                <w:szCs w:val="18"/>
                                <w14:textOutline w14:w="9525" w14:cap="rnd" w14:cmpd="sng" w14:algn="ctr">
                                  <w14:noFill/>
                                  <w14:prstDash w14:val="solid"/>
                                  <w14:bevel/>
                                </w14:textOutline>
                              </w:rPr>
                              <w:t xml:space="preserve">. When </w:t>
                            </w:r>
                            <w:r w:rsidR="003737DE">
                              <w:rPr>
                                <w:rFonts w:ascii="Arial" w:hAnsi="Arial"/>
                                <w:color w:val="000000" w:themeColor="text1"/>
                                <w:sz w:val="18"/>
                                <w:szCs w:val="18"/>
                                <w14:textOutline w14:w="9525" w14:cap="rnd" w14:cmpd="sng" w14:algn="ctr">
                                  <w14:noFill/>
                                  <w14:prstDash w14:val="solid"/>
                                  <w14:bevel/>
                                </w14:textOutline>
                              </w:rPr>
                              <w:t>letters are ready to view</w:t>
                            </w:r>
                            <w:r w:rsidR="00325A4D">
                              <w:rPr>
                                <w:rFonts w:ascii="Arial" w:hAnsi="Arial"/>
                                <w:color w:val="000000" w:themeColor="text1"/>
                                <w:sz w:val="18"/>
                                <w:szCs w:val="18"/>
                                <w14:textOutline w14:w="9525" w14:cap="rnd" w14:cmpd="sng" w14:algn="ctr">
                                  <w14:noFill/>
                                  <w14:prstDash w14:val="solid"/>
                                  <w14:bevel/>
                                </w14:textOutline>
                              </w:rPr>
                              <w:t>, a</w:t>
                            </w:r>
                            <w:r w:rsidR="00432AC5">
                              <w:rPr>
                                <w:rFonts w:ascii="Arial" w:hAnsi="Arial"/>
                                <w:color w:val="000000" w:themeColor="text1"/>
                                <w:sz w:val="18"/>
                                <w:szCs w:val="18"/>
                                <w14:textOutline w14:w="9525" w14:cap="rnd" w14:cmpd="sng" w14:algn="ctr">
                                  <w14:noFill/>
                                  <w14:prstDash w14:val="solid"/>
                                  <w14:bevel/>
                                </w14:textOutline>
                              </w:rPr>
                              <w:t xml:space="preserve"> communication </w:t>
                            </w:r>
                            <w:r w:rsidR="00325A4D">
                              <w:rPr>
                                <w:rFonts w:ascii="Arial" w:hAnsi="Arial"/>
                                <w:color w:val="000000" w:themeColor="text1"/>
                                <w:sz w:val="18"/>
                                <w:szCs w:val="18"/>
                                <w14:textOutline w14:w="9525" w14:cap="rnd" w14:cmpd="sng" w14:algn="ctr">
                                  <w14:noFill/>
                                  <w14:prstDash w14:val="solid"/>
                                  <w14:bevel/>
                                </w14:textOutline>
                              </w:rPr>
                              <w:t xml:space="preserve">will be </w:t>
                            </w:r>
                            <w:r w:rsidR="00432AC5">
                              <w:rPr>
                                <w:rFonts w:ascii="Arial" w:hAnsi="Arial"/>
                                <w:color w:val="000000" w:themeColor="text1"/>
                                <w:sz w:val="18"/>
                                <w:szCs w:val="18"/>
                                <w14:textOutline w14:w="9525" w14:cap="rnd" w14:cmpd="sng" w14:algn="ctr">
                                  <w14:noFill/>
                                  <w14:prstDash w14:val="solid"/>
                                  <w14:bevel/>
                                </w14:textOutline>
                              </w:rPr>
                              <w:t xml:space="preserve">sent out to all business owner email addresses </w:t>
                            </w:r>
                            <w:r w:rsidR="003737DE">
                              <w:rPr>
                                <w:rFonts w:ascii="Arial" w:hAnsi="Arial"/>
                                <w:color w:val="000000" w:themeColor="text1"/>
                                <w:sz w:val="18"/>
                                <w:szCs w:val="18"/>
                                <w14:textOutline w14:w="9525" w14:cap="rnd" w14:cmpd="sng" w14:algn="ctr">
                                  <w14:noFill/>
                                  <w14:prstDash w14:val="solid"/>
                                  <w14:bevel/>
                                </w14:textOutline>
                              </w:rPr>
                              <w:t xml:space="preserve">held in Compass </w:t>
                            </w:r>
                            <w:r w:rsidR="00432AC5">
                              <w:rPr>
                                <w:rFonts w:ascii="Arial" w:hAnsi="Arial"/>
                                <w:color w:val="000000" w:themeColor="text1"/>
                                <w:sz w:val="18"/>
                                <w:szCs w:val="18"/>
                                <w14:textOutline w14:w="9525" w14:cap="rnd" w14:cmpd="sng" w14:algn="ctr">
                                  <w14:noFill/>
                                  <w14:prstDash w14:val="solid"/>
                                  <w14:bevel/>
                                </w14:textOutline>
                              </w:rPr>
                              <w:t>with instructions detailing how to view</w:t>
                            </w:r>
                            <w:r w:rsidR="00414C37">
                              <w:rPr>
                                <w:rFonts w:ascii="Arial" w:hAnsi="Arial"/>
                                <w:color w:val="000000" w:themeColor="text1"/>
                                <w:sz w:val="18"/>
                                <w:szCs w:val="18"/>
                                <w14:textOutline w14:w="9525" w14:cap="rnd" w14:cmpd="sng" w14:algn="ctr">
                                  <w14:noFill/>
                                  <w14:prstDash w14:val="solid"/>
                                  <w14:bevel/>
                                </w14:textOutline>
                              </w:rPr>
                              <w:t xml:space="preserve"> the year end</w:t>
                            </w:r>
                            <w:r w:rsidR="00432AC5">
                              <w:rPr>
                                <w:rFonts w:ascii="Arial" w:hAnsi="Arial"/>
                                <w:color w:val="000000" w:themeColor="text1"/>
                                <w:sz w:val="18"/>
                                <w:szCs w:val="18"/>
                                <w14:textOutline w14:w="9525" w14:cap="rnd" w14:cmpd="sng" w14:algn="ctr">
                                  <w14:noFill/>
                                  <w14:prstDash w14:val="solid"/>
                                  <w14:bevel/>
                                </w14:textOutline>
                              </w:rPr>
                              <w:t xml:space="preserve"> letter. </w:t>
                            </w:r>
                          </w:p>
                          <w:p w14:paraId="489E1080" w14:textId="0C1EDBA5" w:rsidR="009E23EE" w:rsidRPr="009E23EE" w:rsidRDefault="009E23EE" w:rsidP="00325A4D">
                            <w:pPr>
                              <w:rPr>
                                <w:b/>
                                <w:bCs/>
                              </w:rPr>
                            </w:pPr>
                            <w:r>
                              <w:rPr>
                                <w:rFonts w:ascii="Arial" w:hAnsi="Arial"/>
                                <w:b/>
                                <w:bCs/>
                                <w:color w:val="000000" w:themeColor="text1"/>
                                <w:sz w:val="18"/>
                                <w:szCs w:val="18"/>
                                <w14:textOutline w14:w="9525" w14:cap="rnd" w14:cmpd="sng" w14:algn="ctr">
                                  <w14:noFill/>
                                  <w14:prstDash w14:val="solid"/>
                                  <w14:bevel/>
                                </w14:textOutline>
                              </w:rPr>
                              <w:t>Please make sure all Business Owner email addresses in Compass are up to date to ensure you receive your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B8B37" id="Rectangle: Rounded Corners 13" o:spid="_x0000_s1039" style="position:absolute;margin-left:482.95pt;margin-top:17.85pt;width:271.5pt;height:16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" filled="f" strokecolor="black [3213]" strokeweight="1.25pt">
                <v:stroke joinstyle="miter"/>
                <v:textbox>
                  <w:txbxContent>
                    <w:p w14:paraId="21FB2DF4" w14:textId="77777777" w:rsidR="003D5FEE" w:rsidRDefault="00571951" w:rsidP="00325A4D">
                      <w:pPr>
                        <w:rPr>
                          <w:rFonts w:ascii="Arial" w:hAnsi="Arial"/>
                          <w:b/>
                          <w:bCs/>
                          <w:color w:val="000000" w:themeColor="text1"/>
                          <w:sz w:val="18"/>
                          <w:szCs w:val="18"/>
                          <w:u w:val="single"/>
                          <w14:textOutline w14:w="9525" w14:cap="rnd" w14:cmpd="sng" w14:algn="ctr">
                            <w14:noFill/>
                            <w14:prstDash w14:val="solid"/>
                            <w14:bevel/>
                          </w14:textOutline>
                        </w:rPr>
                      </w:pPr>
                      <w:r w:rsidRPr="00571951">
                        <w:rPr>
                          <w:rFonts w:ascii="Arial" w:hAnsi="Arial"/>
                          <w:b/>
                          <w:bCs/>
                          <w:color w:val="000000" w:themeColor="text1"/>
                          <w:sz w:val="18"/>
                          <w:szCs w:val="18"/>
                          <w:u w:val="single"/>
                          <w14:textOutline w14:w="9525" w14:cap="rnd" w14:cmpd="sng" w14:algn="ctr">
                            <w14:noFill/>
                            <w14:prstDash w14:val="solid"/>
                            <w14:bevel/>
                          </w14:textOutline>
                        </w:rPr>
                        <w:t xml:space="preserve">Year End letters published in Compass </w:t>
                      </w:r>
                    </w:p>
                    <w:p w14:paraId="1916C1BC" w14:textId="05BD421D" w:rsidR="00432AC5" w:rsidRDefault="003D5FEE" w:rsidP="00325A4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W</w:t>
                      </w:r>
                      <w:r w:rsidR="00325A4D">
                        <w:rPr>
                          <w:rFonts w:ascii="Arial" w:hAnsi="Arial"/>
                          <w:color w:val="000000" w:themeColor="text1"/>
                          <w:sz w:val="18"/>
                          <w:szCs w:val="18"/>
                          <w14:textOutline w14:w="9525" w14:cap="rnd" w14:cmpd="sng" w14:algn="ctr">
                            <w14:noFill/>
                            <w14:prstDash w14:val="solid"/>
                            <w14:bevel/>
                          </w14:textOutline>
                        </w:rPr>
                        <w:t xml:space="preserve">eek commencing </w:t>
                      </w:r>
                      <w:r w:rsidR="00432AC5">
                        <w:rPr>
                          <w:rFonts w:ascii="Arial" w:hAnsi="Arial"/>
                          <w:color w:val="000000" w:themeColor="text1"/>
                          <w:sz w:val="18"/>
                          <w:szCs w:val="18"/>
                          <w14:textOutline w14:w="9525" w14:cap="rnd" w14:cmpd="sng" w14:algn="ctr">
                            <w14:noFill/>
                            <w14:prstDash w14:val="solid"/>
                            <w14:bevel/>
                          </w14:textOutline>
                        </w:rPr>
                        <w:t>2</w:t>
                      </w:r>
                      <w:r w:rsidR="00325A4D">
                        <w:rPr>
                          <w:rFonts w:ascii="Arial" w:hAnsi="Arial"/>
                          <w:color w:val="000000" w:themeColor="text1"/>
                          <w:sz w:val="18"/>
                          <w:szCs w:val="18"/>
                          <w14:textOutline w14:w="9525" w14:cap="rnd" w14:cmpd="sng" w14:algn="ctr">
                            <w14:noFill/>
                            <w14:prstDash w14:val="solid"/>
                            <w14:bevel/>
                          </w14:textOutline>
                        </w:rPr>
                        <w:t>6</w:t>
                      </w:r>
                      <w:r w:rsidR="00432AC5">
                        <w:rPr>
                          <w:rFonts w:ascii="Arial" w:hAnsi="Arial"/>
                          <w:color w:val="000000" w:themeColor="text1"/>
                          <w:sz w:val="18"/>
                          <w:szCs w:val="18"/>
                          <w14:textOutline w14:w="9525" w14:cap="rnd" w14:cmpd="sng" w14:algn="ctr">
                            <w14:noFill/>
                            <w14:prstDash w14:val="solid"/>
                            <w14:bevel/>
                          </w14:textOutline>
                        </w:rPr>
                        <w:t xml:space="preserve"> July 2021, all </w:t>
                      </w:r>
                      <w:r w:rsidR="00432AC5" w:rsidRPr="00432AC5">
                        <w:rPr>
                          <w:rFonts w:ascii="Arial" w:hAnsi="Arial"/>
                          <w:color w:val="000000" w:themeColor="text1"/>
                          <w:sz w:val="18"/>
                          <w:szCs w:val="18"/>
                          <w14:textOutline w14:w="9525" w14:cap="rnd" w14:cmpd="sng" w14:algn="ctr">
                            <w14:noFill/>
                            <w14:prstDash w14:val="solid"/>
                            <w14:bevel/>
                          </w14:textOutline>
                        </w:rPr>
                        <w:t xml:space="preserve">Year End Letters </w:t>
                      </w:r>
                      <w:r w:rsidR="00432AC5">
                        <w:rPr>
                          <w:rFonts w:ascii="Arial" w:hAnsi="Arial"/>
                          <w:color w:val="000000" w:themeColor="text1"/>
                          <w:sz w:val="18"/>
                          <w:szCs w:val="18"/>
                          <w14:textOutline w14:w="9525" w14:cap="rnd" w14:cmpd="sng" w14:algn="ctr">
                            <w14:noFill/>
                            <w14:prstDash w14:val="solid"/>
                            <w14:bevel/>
                          </w14:textOutline>
                        </w:rPr>
                        <w:t>(</w:t>
                      </w:r>
                      <w:r w:rsidR="00325A4D">
                        <w:rPr>
                          <w:rFonts w:ascii="Arial" w:hAnsi="Arial"/>
                          <w:color w:val="000000" w:themeColor="text1"/>
                          <w:sz w:val="18"/>
                          <w:szCs w:val="18"/>
                          <w14:textOutline w14:w="9525" w14:cap="rnd" w14:cmpd="sng" w14:algn="ctr">
                            <w14:noFill/>
                            <w14:prstDash w14:val="solid"/>
                            <w14:bevel/>
                          </w14:textOutline>
                        </w:rPr>
                        <w:t>except for</w:t>
                      </w:r>
                      <w:r w:rsidR="00432AC5">
                        <w:rPr>
                          <w:rFonts w:ascii="Arial" w:hAnsi="Arial"/>
                          <w:color w:val="000000" w:themeColor="text1"/>
                          <w:sz w:val="18"/>
                          <w:szCs w:val="18"/>
                          <w14:textOutline w14:w="9525" w14:cap="rnd" w14:cmpd="sng" w14:algn="ctr">
                            <w14:noFill/>
                            <w14:prstDash w14:val="solid"/>
                            <w14:bevel/>
                          </w14:textOutline>
                        </w:rPr>
                        <w:t xml:space="preserve"> </w:t>
                      </w:r>
                      <w:r w:rsidR="00325A4D">
                        <w:rPr>
                          <w:rFonts w:ascii="Arial" w:hAnsi="Arial"/>
                          <w:color w:val="000000" w:themeColor="text1"/>
                          <w:sz w:val="18"/>
                          <w:szCs w:val="18"/>
                          <w14:textOutline w14:w="9525" w14:cap="rnd" w14:cmpd="sng" w14:algn="ctr">
                            <w14:noFill/>
                            <w14:prstDash w14:val="solid"/>
                            <w14:bevel/>
                          </w14:textOutline>
                        </w:rPr>
                        <w:t xml:space="preserve">prototype contracts and </w:t>
                      </w:r>
                      <w:r w:rsidR="00432AC5">
                        <w:rPr>
                          <w:rFonts w:ascii="Arial" w:hAnsi="Arial"/>
                          <w:color w:val="000000" w:themeColor="text1"/>
                          <w:sz w:val="18"/>
                          <w:szCs w:val="18"/>
                          <w14:textOutline w14:w="9525" w14:cap="rnd" w14:cmpd="sng" w14:algn="ctr">
                            <w14:noFill/>
                            <w14:prstDash w14:val="solid"/>
                            <w14:bevel/>
                          </w14:textOutline>
                        </w:rPr>
                        <w:t xml:space="preserve">those being managed by </w:t>
                      </w:r>
                      <w:r>
                        <w:rPr>
                          <w:rFonts w:ascii="Arial" w:hAnsi="Arial"/>
                          <w:color w:val="000000" w:themeColor="text1"/>
                          <w:sz w:val="18"/>
                          <w:szCs w:val="18"/>
                          <w14:textOutline w14:w="9525" w14:cap="rnd" w14:cmpd="sng" w14:algn="ctr">
                            <w14:noFill/>
                            <w14:prstDash w14:val="solid"/>
                            <w14:bevel/>
                          </w14:textOutline>
                        </w:rPr>
                        <w:t>R</w:t>
                      </w:r>
                      <w:r w:rsidRPr="00FB1DE2">
                        <w:rPr>
                          <w:rFonts w:ascii="Arial" w:hAnsi="Arial"/>
                          <w:color w:val="000000" w:themeColor="text1"/>
                          <w:sz w:val="18"/>
                          <w:szCs w:val="18"/>
                          <w14:textOutline w14:w="9525" w14:cap="rnd" w14:cmpd="sng" w14:algn="ctr">
                            <w14:noFill/>
                            <w14:prstDash w14:val="solid"/>
                            <w14:bevel/>
                          </w14:textOutline>
                        </w:rPr>
                        <w:t xml:space="preserve">egional </w:t>
                      </w:r>
                      <w:r>
                        <w:rPr>
                          <w:rFonts w:ascii="Arial" w:hAnsi="Arial"/>
                          <w:color w:val="000000" w:themeColor="text1"/>
                          <w:sz w:val="18"/>
                          <w:szCs w:val="18"/>
                          <w14:textOutline w14:w="9525" w14:cap="rnd" w14:cmpd="sng" w14:algn="ctr">
                            <w14:noFill/>
                            <w14:prstDash w14:val="solid"/>
                            <w14:bevel/>
                          </w14:textOutline>
                        </w:rPr>
                        <w:t>Dental Commissioning T</w:t>
                      </w:r>
                      <w:r w:rsidRPr="00FB1DE2">
                        <w:rPr>
                          <w:rFonts w:ascii="Arial" w:hAnsi="Arial"/>
                          <w:color w:val="000000" w:themeColor="text1"/>
                          <w:sz w:val="18"/>
                          <w:szCs w:val="18"/>
                          <w14:textOutline w14:w="9525" w14:cap="rnd" w14:cmpd="sng" w14:algn="ctr">
                            <w14:noFill/>
                            <w14:prstDash w14:val="solid"/>
                            <w14:bevel/>
                          </w14:textOutline>
                        </w:rPr>
                        <w:t>eams</w:t>
                      </w:r>
                      <w:r w:rsidR="00325A4D">
                        <w:rPr>
                          <w:rFonts w:ascii="Arial" w:hAnsi="Arial"/>
                          <w:color w:val="000000" w:themeColor="text1"/>
                          <w:sz w:val="18"/>
                          <w:szCs w:val="18"/>
                          <w14:textOutline w14:w="9525" w14:cap="rnd" w14:cmpd="sng" w14:algn="ctr">
                            <w14:noFill/>
                            <w14:prstDash w14:val="solid"/>
                            <w14:bevel/>
                          </w14:textOutline>
                        </w:rPr>
                        <w:t>)</w:t>
                      </w:r>
                      <w:r w:rsidR="00432AC5">
                        <w:rPr>
                          <w:rFonts w:ascii="Arial" w:hAnsi="Arial"/>
                          <w:color w:val="000000" w:themeColor="text1"/>
                          <w:sz w:val="18"/>
                          <w:szCs w:val="18"/>
                          <w14:textOutline w14:w="9525" w14:cap="rnd" w14:cmpd="sng" w14:algn="ctr">
                            <w14:noFill/>
                            <w14:prstDash w14:val="solid"/>
                            <w14:bevel/>
                          </w14:textOutline>
                        </w:rPr>
                        <w:t xml:space="preserve"> a</w:t>
                      </w:r>
                      <w:r w:rsidR="00325A4D">
                        <w:rPr>
                          <w:rFonts w:ascii="Arial" w:hAnsi="Arial"/>
                          <w:color w:val="000000" w:themeColor="text1"/>
                          <w:sz w:val="18"/>
                          <w:szCs w:val="18"/>
                          <w14:textOutline w14:w="9525" w14:cap="rnd" w14:cmpd="sng" w14:algn="ctr">
                            <w14:noFill/>
                            <w14:prstDash w14:val="solid"/>
                            <w14:bevel/>
                          </w14:textOutline>
                        </w:rPr>
                        <w:t xml:space="preserve">re published </w:t>
                      </w:r>
                      <w:r w:rsidR="003737DE">
                        <w:rPr>
                          <w:rFonts w:ascii="Arial" w:hAnsi="Arial"/>
                          <w:color w:val="000000" w:themeColor="text1"/>
                          <w:sz w:val="18"/>
                          <w:szCs w:val="18"/>
                          <w14:textOutline w14:w="9525" w14:cap="rnd" w14:cmpd="sng" w14:algn="ctr">
                            <w14:noFill/>
                            <w14:prstDash w14:val="solid"/>
                            <w14:bevel/>
                          </w14:textOutline>
                        </w:rPr>
                        <w:t>i</w:t>
                      </w:r>
                      <w:r w:rsidR="00325A4D">
                        <w:rPr>
                          <w:rFonts w:ascii="Arial" w:hAnsi="Arial"/>
                          <w:color w:val="000000" w:themeColor="text1"/>
                          <w:sz w:val="18"/>
                          <w:szCs w:val="18"/>
                          <w14:textOutline w14:w="9525" w14:cap="rnd" w14:cmpd="sng" w14:algn="ctr">
                            <w14:noFill/>
                            <w14:prstDash w14:val="solid"/>
                            <w14:bevel/>
                          </w14:textOutline>
                        </w:rPr>
                        <w:t>n</w:t>
                      </w:r>
                      <w:r w:rsidR="00432AC5" w:rsidRPr="00432AC5">
                        <w:rPr>
                          <w:rFonts w:ascii="Arial" w:hAnsi="Arial"/>
                          <w:color w:val="000000" w:themeColor="text1"/>
                          <w:sz w:val="18"/>
                          <w:szCs w:val="18"/>
                          <w14:textOutline w14:w="9525" w14:cap="rnd" w14:cmpd="sng" w14:algn="ctr">
                            <w14:noFill/>
                            <w14:prstDash w14:val="solid"/>
                            <w14:bevel/>
                          </w14:textOutline>
                        </w:rPr>
                        <w:t xml:space="preserve"> Compass</w:t>
                      </w:r>
                      <w:r w:rsidR="00325A4D">
                        <w:rPr>
                          <w:rFonts w:ascii="Arial" w:hAnsi="Arial"/>
                          <w:color w:val="000000" w:themeColor="text1"/>
                          <w:sz w:val="18"/>
                          <w:szCs w:val="18"/>
                          <w14:textOutline w14:w="9525" w14:cap="rnd" w14:cmpd="sng" w14:algn="ctr">
                            <w14:noFill/>
                            <w14:prstDash w14:val="solid"/>
                            <w14:bevel/>
                          </w14:textOutline>
                        </w:rPr>
                        <w:t xml:space="preserve">. When </w:t>
                      </w:r>
                      <w:r w:rsidR="003737DE">
                        <w:rPr>
                          <w:rFonts w:ascii="Arial" w:hAnsi="Arial"/>
                          <w:color w:val="000000" w:themeColor="text1"/>
                          <w:sz w:val="18"/>
                          <w:szCs w:val="18"/>
                          <w14:textOutline w14:w="9525" w14:cap="rnd" w14:cmpd="sng" w14:algn="ctr">
                            <w14:noFill/>
                            <w14:prstDash w14:val="solid"/>
                            <w14:bevel/>
                          </w14:textOutline>
                        </w:rPr>
                        <w:t>letters are ready to view</w:t>
                      </w:r>
                      <w:r w:rsidR="00325A4D">
                        <w:rPr>
                          <w:rFonts w:ascii="Arial" w:hAnsi="Arial"/>
                          <w:color w:val="000000" w:themeColor="text1"/>
                          <w:sz w:val="18"/>
                          <w:szCs w:val="18"/>
                          <w14:textOutline w14:w="9525" w14:cap="rnd" w14:cmpd="sng" w14:algn="ctr">
                            <w14:noFill/>
                            <w14:prstDash w14:val="solid"/>
                            <w14:bevel/>
                          </w14:textOutline>
                        </w:rPr>
                        <w:t>, a</w:t>
                      </w:r>
                      <w:r w:rsidR="00432AC5">
                        <w:rPr>
                          <w:rFonts w:ascii="Arial" w:hAnsi="Arial"/>
                          <w:color w:val="000000" w:themeColor="text1"/>
                          <w:sz w:val="18"/>
                          <w:szCs w:val="18"/>
                          <w14:textOutline w14:w="9525" w14:cap="rnd" w14:cmpd="sng" w14:algn="ctr">
                            <w14:noFill/>
                            <w14:prstDash w14:val="solid"/>
                            <w14:bevel/>
                          </w14:textOutline>
                        </w:rPr>
                        <w:t xml:space="preserve"> communication </w:t>
                      </w:r>
                      <w:r w:rsidR="00325A4D">
                        <w:rPr>
                          <w:rFonts w:ascii="Arial" w:hAnsi="Arial"/>
                          <w:color w:val="000000" w:themeColor="text1"/>
                          <w:sz w:val="18"/>
                          <w:szCs w:val="18"/>
                          <w14:textOutline w14:w="9525" w14:cap="rnd" w14:cmpd="sng" w14:algn="ctr">
                            <w14:noFill/>
                            <w14:prstDash w14:val="solid"/>
                            <w14:bevel/>
                          </w14:textOutline>
                        </w:rPr>
                        <w:t xml:space="preserve">will be </w:t>
                      </w:r>
                      <w:r w:rsidR="00432AC5">
                        <w:rPr>
                          <w:rFonts w:ascii="Arial" w:hAnsi="Arial"/>
                          <w:color w:val="000000" w:themeColor="text1"/>
                          <w:sz w:val="18"/>
                          <w:szCs w:val="18"/>
                          <w14:textOutline w14:w="9525" w14:cap="rnd" w14:cmpd="sng" w14:algn="ctr">
                            <w14:noFill/>
                            <w14:prstDash w14:val="solid"/>
                            <w14:bevel/>
                          </w14:textOutline>
                        </w:rPr>
                        <w:t xml:space="preserve">sent out to all business owner email addresses </w:t>
                      </w:r>
                      <w:r w:rsidR="003737DE">
                        <w:rPr>
                          <w:rFonts w:ascii="Arial" w:hAnsi="Arial"/>
                          <w:color w:val="000000" w:themeColor="text1"/>
                          <w:sz w:val="18"/>
                          <w:szCs w:val="18"/>
                          <w14:textOutline w14:w="9525" w14:cap="rnd" w14:cmpd="sng" w14:algn="ctr">
                            <w14:noFill/>
                            <w14:prstDash w14:val="solid"/>
                            <w14:bevel/>
                          </w14:textOutline>
                        </w:rPr>
                        <w:t xml:space="preserve">held in Compass </w:t>
                      </w:r>
                      <w:r w:rsidR="00432AC5">
                        <w:rPr>
                          <w:rFonts w:ascii="Arial" w:hAnsi="Arial"/>
                          <w:color w:val="000000" w:themeColor="text1"/>
                          <w:sz w:val="18"/>
                          <w:szCs w:val="18"/>
                          <w14:textOutline w14:w="9525" w14:cap="rnd" w14:cmpd="sng" w14:algn="ctr">
                            <w14:noFill/>
                            <w14:prstDash w14:val="solid"/>
                            <w14:bevel/>
                          </w14:textOutline>
                        </w:rPr>
                        <w:t>with instructions detailing how to view</w:t>
                      </w:r>
                      <w:r w:rsidR="00414C37">
                        <w:rPr>
                          <w:rFonts w:ascii="Arial" w:hAnsi="Arial"/>
                          <w:color w:val="000000" w:themeColor="text1"/>
                          <w:sz w:val="18"/>
                          <w:szCs w:val="18"/>
                          <w14:textOutline w14:w="9525" w14:cap="rnd" w14:cmpd="sng" w14:algn="ctr">
                            <w14:noFill/>
                            <w14:prstDash w14:val="solid"/>
                            <w14:bevel/>
                          </w14:textOutline>
                        </w:rPr>
                        <w:t xml:space="preserve"> the year end</w:t>
                      </w:r>
                      <w:r w:rsidR="00432AC5">
                        <w:rPr>
                          <w:rFonts w:ascii="Arial" w:hAnsi="Arial"/>
                          <w:color w:val="000000" w:themeColor="text1"/>
                          <w:sz w:val="18"/>
                          <w:szCs w:val="18"/>
                          <w14:textOutline w14:w="9525" w14:cap="rnd" w14:cmpd="sng" w14:algn="ctr">
                            <w14:noFill/>
                            <w14:prstDash w14:val="solid"/>
                            <w14:bevel/>
                          </w14:textOutline>
                        </w:rPr>
                        <w:t xml:space="preserve"> letter. </w:t>
                      </w:r>
                    </w:p>
                    <w:p w14:paraId="489E1080" w14:textId="0C1EDBA5" w:rsidR="009E23EE" w:rsidRPr="009E23EE" w:rsidRDefault="009E23EE" w:rsidP="00325A4D">
                      <w:pPr>
                        <w:rPr>
                          <w:b/>
                          <w:bCs/>
                        </w:rPr>
                      </w:pPr>
                      <w:r>
                        <w:rPr>
                          <w:rFonts w:ascii="Arial" w:hAnsi="Arial"/>
                          <w:b/>
                          <w:bCs/>
                          <w:color w:val="000000" w:themeColor="text1"/>
                          <w:sz w:val="18"/>
                          <w:szCs w:val="18"/>
                          <w14:textOutline w14:w="9525" w14:cap="rnd" w14:cmpd="sng" w14:algn="ctr">
                            <w14:noFill/>
                            <w14:prstDash w14:val="solid"/>
                            <w14:bevel/>
                          </w14:textOutline>
                        </w:rPr>
                        <w:t>Please make sure all Business Owner email addresses in Compass are up to date to ensure you receive your communication.</w:t>
                      </w:r>
                    </w:p>
                  </w:txbxContent>
                </v:textbox>
                <w10:wrap anchorx="margin"/>
              </v:roundrect>
            </w:pict>
          </mc:Fallback>
        </mc:AlternateContent>
      </w:r>
      <w:r w:rsidR="009E23EE">
        <w:rPr>
          <w:rFonts w:ascii="Arial" w:hAnsi="Arial" w:cs="Arial"/>
          <w:noProof/>
        </w:rPr>
        <mc:AlternateContent>
          <mc:Choice Requires="wps">
            <w:drawing>
              <wp:anchor distT="0" distB="0" distL="114300" distR="114300" simplePos="0" relativeHeight="251674624" behindDoc="0" locked="0" layoutInCell="1" allowOverlap="1" wp14:anchorId="70EE4069" wp14:editId="3C395DDF">
                <wp:simplePos x="0" y="0"/>
                <wp:positionH relativeFrom="column">
                  <wp:posOffset>-465826</wp:posOffset>
                </wp:positionH>
                <wp:positionV relativeFrom="paragraph">
                  <wp:posOffset>140298</wp:posOffset>
                </wp:positionV>
                <wp:extent cx="933450" cy="2096219"/>
                <wp:effectExtent l="0" t="0" r="19050" b="18415"/>
                <wp:wrapNone/>
                <wp:docPr id="9" name="Rectangle: Rounded Corners 9"/>
                <wp:cNvGraphicFramePr/>
                <a:graphic xmlns:a="http://schemas.openxmlformats.org/drawingml/2006/main">
                  <a:graphicData uri="http://schemas.microsoft.com/office/word/2010/wordprocessingShape">
                    <wps:wsp>
                      <wps:cNvSpPr/>
                      <wps:spPr>
                        <a:xfrm>
                          <a:off x="0" y="0"/>
                          <a:ext cx="933450" cy="2096219"/>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EBE30" w14:textId="3BBACB7D" w:rsidR="00F21728" w:rsidRPr="00591815" w:rsidRDefault="00325A4D" w:rsidP="00F21728">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E4069" id="Rectangle: Rounded Corners 9" o:spid="_x0000_s1040" style="position:absolute;margin-left:-36.7pt;margin-top:11.05pt;width:73.5pt;height:16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" filled="f" strokecolor="black [3213]" strokeweight="1.25pt">
                <v:stroke joinstyle="miter"/>
                <v:textbox>
                  <w:txbxContent>
                    <w:p w14:paraId="65EEBE30" w14:textId="3BBACB7D" w:rsidR="00F21728" w:rsidRPr="00591815" w:rsidRDefault="00325A4D" w:rsidP="00F21728">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 2021</w:t>
                      </w:r>
                    </w:p>
                  </w:txbxContent>
                </v:textbox>
              </v:roundrect>
            </w:pict>
          </mc:Fallback>
        </mc:AlternateContent>
      </w:r>
    </w:p>
    <w:p w14:paraId="46C94BA9" w14:textId="5BF5AC6A" w:rsidR="00172CA6" w:rsidRDefault="00172CA6" w:rsidP="00172CA6">
      <w:pPr>
        <w:rPr>
          <w:rFonts w:ascii="Arial" w:hAnsi="Arial" w:cs="Arial"/>
        </w:rPr>
      </w:pPr>
    </w:p>
    <w:p w14:paraId="66619EC4" w14:textId="46F451F8" w:rsidR="00547C67" w:rsidRDefault="00547C67" w:rsidP="00172CA6">
      <w:pPr>
        <w:tabs>
          <w:tab w:val="left" w:pos="6210"/>
        </w:tabs>
        <w:rPr>
          <w:rFonts w:ascii="Arial" w:hAnsi="Arial" w:cs="Arial"/>
        </w:rPr>
      </w:pPr>
    </w:p>
    <w:p w14:paraId="19F177F0" w14:textId="6B385371" w:rsidR="00547C67" w:rsidRDefault="000F260A" w:rsidP="00172CA6">
      <w:pPr>
        <w:tabs>
          <w:tab w:val="left" w:pos="6210"/>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35040" behindDoc="0" locked="0" layoutInCell="1" allowOverlap="1" wp14:anchorId="3499D3E6" wp14:editId="7FD3162A">
                <wp:simplePos x="0" y="0"/>
                <wp:positionH relativeFrom="column">
                  <wp:posOffset>480959</wp:posOffset>
                </wp:positionH>
                <wp:positionV relativeFrom="paragraph">
                  <wp:posOffset>54455</wp:posOffset>
                </wp:positionV>
                <wp:extent cx="285293" cy="182880"/>
                <wp:effectExtent l="0" t="19050" r="38735" b="45720"/>
                <wp:wrapNone/>
                <wp:docPr id="42" name="Arrow: Right 42"/>
                <wp:cNvGraphicFramePr/>
                <a:graphic xmlns:a="http://schemas.openxmlformats.org/drawingml/2006/main">
                  <a:graphicData uri="http://schemas.microsoft.com/office/word/2010/wordprocessingShape">
                    <wps:wsp>
                      <wps:cNvSpPr/>
                      <wps:spPr>
                        <a:xfrm>
                          <a:off x="0" y="0"/>
                          <a:ext cx="285293"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5A2AF6" id="Arrow: Right 42" o:spid="_x0000_s1026" type="#_x0000_t13" style="position:absolute;margin-left:37.85pt;margin-top:4.3pt;width:22.45pt;height:14.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" adj="14677" fillcolor="#4472c4" strokecolor="#2f528f" strokeweight="1pt"/>
            </w:pict>
          </mc:Fallback>
        </mc:AlternateContent>
      </w:r>
      <w:r>
        <w:rPr>
          <w:rFonts w:ascii="Arial" w:hAnsi="Arial" w:cs="Arial"/>
          <w:b/>
          <w:bCs/>
          <w:noProof/>
          <w:color w:val="4472C4" w:themeColor="accent1"/>
          <w:sz w:val="28"/>
          <w:szCs w:val="28"/>
        </w:rPr>
        <mc:AlternateContent>
          <mc:Choice Requires="wps">
            <w:drawing>
              <wp:anchor distT="0" distB="0" distL="114300" distR="114300" simplePos="0" relativeHeight="251732992" behindDoc="0" locked="0" layoutInCell="1" allowOverlap="1" wp14:anchorId="7C4B3AB6" wp14:editId="60064783">
                <wp:simplePos x="0" y="0"/>
                <wp:positionH relativeFrom="margin">
                  <wp:posOffset>5982970</wp:posOffset>
                </wp:positionH>
                <wp:positionV relativeFrom="paragraph">
                  <wp:posOffset>29566</wp:posOffset>
                </wp:positionV>
                <wp:extent cx="241833" cy="209245"/>
                <wp:effectExtent l="0" t="19050" r="44450" b="38735"/>
                <wp:wrapNone/>
                <wp:docPr id="41" name="Arrow: Right 41"/>
                <wp:cNvGraphicFramePr/>
                <a:graphic xmlns:a="http://schemas.openxmlformats.org/drawingml/2006/main">
                  <a:graphicData uri="http://schemas.microsoft.com/office/word/2010/wordprocessingShape">
                    <wps:wsp>
                      <wps:cNvSpPr/>
                      <wps:spPr>
                        <a:xfrm>
                          <a:off x="0" y="0"/>
                          <a:ext cx="241833" cy="20924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50434" id="Arrow: Right 41" o:spid="_x0000_s1026" type="#_x0000_t13" style="position:absolute;margin-left:471.1pt;margin-top:2.35pt;width:19.05pt;height:1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" adj="12255" fillcolor="#4472c4" strokecolor="#2f528f" strokeweight="1pt">
                <w10:wrap anchorx="margin"/>
              </v:shape>
            </w:pict>
          </mc:Fallback>
        </mc:AlternateContent>
      </w:r>
    </w:p>
    <w:p w14:paraId="1283740D" w14:textId="5E1960CE" w:rsidR="00FE3CAF" w:rsidRDefault="007011B2" w:rsidP="00172CA6">
      <w:pPr>
        <w:tabs>
          <w:tab w:val="left" w:pos="6210"/>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45280" behindDoc="0" locked="0" layoutInCell="1" allowOverlap="1" wp14:anchorId="7013016B" wp14:editId="6BF248F9">
                <wp:simplePos x="0" y="0"/>
                <wp:positionH relativeFrom="leftMargin">
                  <wp:posOffset>778175</wp:posOffset>
                </wp:positionH>
                <wp:positionV relativeFrom="paragraph">
                  <wp:posOffset>1136614</wp:posOffset>
                </wp:positionV>
                <wp:extent cx="248285" cy="1991648"/>
                <wp:effectExtent l="19050" t="0" r="18415" b="46990"/>
                <wp:wrapNone/>
                <wp:docPr id="49" name="Arrow: Down 49"/>
                <wp:cNvGraphicFramePr/>
                <a:graphic xmlns:a="http://schemas.openxmlformats.org/drawingml/2006/main">
                  <a:graphicData uri="http://schemas.microsoft.com/office/word/2010/wordprocessingShape">
                    <wps:wsp>
                      <wps:cNvSpPr/>
                      <wps:spPr>
                        <a:xfrm>
                          <a:off x="0" y="0"/>
                          <a:ext cx="248285" cy="1991648"/>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9E770E" id="Arrow: Down 49" o:spid="_x0000_s1026" type="#_x0000_t67" style="position:absolute;margin-left:61.25pt;margin-top:89.5pt;width:19.55pt;height:156.8pt;z-index:25174528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" adj="20254" fillcolor="#4472c4" strokecolor="#2f528f" strokeweight="1pt">
                <w10:wrap anchorx="margin"/>
              </v:shape>
            </w:pict>
          </mc:Fallback>
        </mc:AlternateContent>
      </w:r>
    </w:p>
    <w:p w14:paraId="47AE2FBC" w14:textId="133F28C8" w:rsidR="00172CA6" w:rsidRDefault="009A2A83" w:rsidP="00172CA6">
      <w:pPr>
        <w:tabs>
          <w:tab w:val="left" w:pos="6210"/>
        </w:tabs>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14:anchorId="614B113C" wp14:editId="70666959">
                <wp:simplePos x="0" y="0"/>
                <wp:positionH relativeFrom="column">
                  <wp:posOffset>868680</wp:posOffset>
                </wp:positionH>
                <wp:positionV relativeFrom="paragraph">
                  <wp:posOffset>-342900</wp:posOffset>
                </wp:positionV>
                <wp:extent cx="8562975" cy="1333500"/>
                <wp:effectExtent l="0" t="0" r="28575" b="19050"/>
                <wp:wrapNone/>
                <wp:docPr id="21" name="Rectangle: Rounded Corners 21"/>
                <wp:cNvGraphicFramePr/>
                <a:graphic xmlns:a="http://schemas.openxmlformats.org/drawingml/2006/main">
                  <a:graphicData uri="http://schemas.microsoft.com/office/word/2010/wordprocessingShape">
                    <wps:wsp>
                      <wps:cNvSpPr/>
                      <wps:spPr>
                        <a:xfrm>
                          <a:off x="0" y="0"/>
                          <a:ext cx="8562975" cy="13335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C2182" w14:textId="77777777" w:rsidR="000F260A" w:rsidRDefault="00542E6C" w:rsidP="00571951">
                            <w:pPr>
                              <w:rPr>
                                <w:rFonts w:ascii="Arial" w:hAnsi="Arial"/>
                                <w:b/>
                                <w:bCs/>
                                <w:color w:val="000000" w:themeColor="text1"/>
                                <w:sz w:val="18"/>
                                <w:szCs w:val="18"/>
                                <w:u w:val="single"/>
                                <w14:textOutline w14:w="9525" w14:cap="rnd" w14:cmpd="sng" w14:algn="ctr">
                                  <w14:noFill/>
                                  <w14:prstDash w14:val="solid"/>
                                  <w14:bevel/>
                                </w14:textOutline>
                              </w:rPr>
                            </w:pPr>
                            <w:r>
                              <w:rPr>
                                <w:rFonts w:ascii="Arial" w:hAnsi="Arial"/>
                                <w:b/>
                                <w:bCs/>
                                <w:color w:val="000000" w:themeColor="text1"/>
                                <w:sz w:val="18"/>
                                <w:szCs w:val="18"/>
                                <w:u w:val="single"/>
                                <w14:textOutline w14:w="9525" w14:cap="rnd" w14:cmpd="sng" w14:algn="ctr">
                                  <w14:noFill/>
                                  <w14:prstDash w14:val="solid"/>
                                  <w14:bevel/>
                                </w14:textOutline>
                              </w:rPr>
                              <w:t xml:space="preserve">Query management </w:t>
                            </w:r>
                          </w:p>
                          <w:p w14:paraId="5E1819B1" w14:textId="10995119" w:rsidR="00FD5AE8" w:rsidRDefault="00AF1807" w:rsidP="00571951">
                            <w:pPr>
                              <w:rPr>
                                <w:rFonts w:ascii="Arial" w:hAnsi="Arial"/>
                                <w:bCs/>
                                <w:color w:val="000000" w:themeColor="text1"/>
                                <w:sz w:val="18"/>
                                <w:szCs w:val="18"/>
                                <w14:textOutline w14:w="9525" w14:cap="rnd" w14:cmpd="sng" w14:algn="ctr">
                                  <w14:noFill/>
                                  <w14:prstDash w14:val="solid"/>
                                  <w14:bevel/>
                                </w14:textOutline>
                              </w:rPr>
                            </w:pPr>
                            <w:r w:rsidRPr="00AF1807">
                              <w:rPr>
                                <w:rFonts w:ascii="Arial" w:hAnsi="Arial"/>
                                <w:bCs/>
                                <w:color w:val="000000" w:themeColor="text1"/>
                                <w:sz w:val="18"/>
                                <w:szCs w:val="18"/>
                                <w14:textOutline w14:w="9525" w14:cap="rnd" w14:cmpd="sng" w14:algn="ctr">
                                  <w14:noFill/>
                                  <w14:prstDash w14:val="solid"/>
                                  <w14:bevel/>
                                </w14:textOutline>
                              </w:rPr>
                              <w:t xml:space="preserve">All queries from category 1 and 2 contracts form part of the </w:t>
                            </w:r>
                            <w:r w:rsidR="00DE1098">
                              <w:rPr>
                                <w:rFonts w:ascii="Arial" w:hAnsi="Arial"/>
                                <w:color w:val="000000" w:themeColor="text1"/>
                                <w:sz w:val="18"/>
                                <w:szCs w:val="18"/>
                                <w14:textOutline w14:w="9525" w14:cap="rnd" w14:cmpd="sng" w14:algn="ctr">
                                  <w14:noFill/>
                                  <w14:prstDash w14:val="solid"/>
                                  <w14:bevel/>
                                </w14:textOutline>
                              </w:rPr>
                              <w:t xml:space="preserve">NHSBSA Provider Assurance Dental </w:t>
                            </w:r>
                            <w:r w:rsidRPr="00AF1807">
                              <w:rPr>
                                <w:rFonts w:ascii="Arial" w:hAnsi="Arial"/>
                                <w:bCs/>
                                <w:color w:val="000000" w:themeColor="text1"/>
                                <w:sz w:val="18"/>
                                <w:szCs w:val="18"/>
                                <w14:textOutline w14:w="9525" w14:cap="rnd" w14:cmpd="sng" w14:algn="ctr">
                                  <w14:noFill/>
                                  <w14:prstDash w14:val="solid"/>
                                  <w14:bevel/>
                                </w14:textOutline>
                              </w:rPr>
                              <w:t xml:space="preserve">remit. </w:t>
                            </w:r>
                            <w:r w:rsidR="00DE1098">
                              <w:rPr>
                                <w:rFonts w:ascii="Arial" w:hAnsi="Arial"/>
                                <w:color w:val="000000" w:themeColor="text1"/>
                                <w:sz w:val="18"/>
                                <w:szCs w:val="18"/>
                                <w14:textOutline w14:w="9525" w14:cap="rnd" w14:cmpd="sng" w14:algn="ctr">
                                  <w14:noFill/>
                                  <w14:prstDash w14:val="solid"/>
                                  <w14:bevel/>
                                </w14:textOutline>
                              </w:rPr>
                              <w:t>R</w:t>
                            </w:r>
                            <w:r w:rsidR="00DE1098" w:rsidRPr="00FB1DE2">
                              <w:rPr>
                                <w:rFonts w:ascii="Arial" w:hAnsi="Arial"/>
                                <w:color w:val="000000" w:themeColor="text1"/>
                                <w:sz w:val="18"/>
                                <w:szCs w:val="18"/>
                                <w14:textOutline w14:w="9525" w14:cap="rnd" w14:cmpd="sng" w14:algn="ctr">
                                  <w14:noFill/>
                                  <w14:prstDash w14:val="solid"/>
                                  <w14:bevel/>
                                </w14:textOutline>
                              </w:rPr>
                              <w:t xml:space="preserve">egional </w:t>
                            </w:r>
                            <w:r w:rsidR="00DE1098">
                              <w:rPr>
                                <w:rFonts w:ascii="Arial" w:hAnsi="Arial"/>
                                <w:color w:val="000000" w:themeColor="text1"/>
                                <w:sz w:val="18"/>
                                <w:szCs w:val="18"/>
                                <w14:textOutline w14:w="9525" w14:cap="rnd" w14:cmpd="sng" w14:algn="ctr">
                                  <w14:noFill/>
                                  <w14:prstDash w14:val="solid"/>
                                  <w14:bevel/>
                                </w14:textOutline>
                              </w:rPr>
                              <w:t>Dental Commissioning T</w:t>
                            </w:r>
                            <w:r w:rsidR="00DE1098" w:rsidRPr="00FB1DE2">
                              <w:rPr>
                                <w:rFonts w:ascii="Arial" w:hAnsi="Arial"/>
                                <w:color w:val="000000" w:themeColor="text1"/>
                                <w:sz w:val="18"/>
                                <w:szCs w:val="18"/>
                                <w14:textOutline w14:w="9525" w14:cap="rnd" w14:cmpd="sng" w14:algn="ctr">
                                  <w14:noFill/>
                                  <w14:prstDash w14:val="solid"/>
                                  <w14:bevel/>
                                </w14:textOutline>
                              </w:rPr>
                              <w:t>eams</w:t>
                            </w:r>
                            <w:r w:rsidR="00DE1098" w:rsidRPr="00AF1807">
                              <w:rPr>
                                <w:rFonts w:ascii="Arial" w:hAnsi="Arial"/>
                                <w:bCs/>
                                <w:color w:val="000000" w:themeColor="text1"/>
                                <w:sz w:val="18"/>
                                <w:szCs w:val="18"/>
                                <w14:textOutline w14:w="9525" w14:cap="rnd" w14:cmpd="sng" w14:algn="ctr">
                                  <w14:noFill/>
                                  <w14:prstDash w14:val="solid"/>
                                  <w14:bevel/>
                                </w14:textOutline>
                              </w:rPr>
                              <w:t xml:space="preserve"> </w:t>
                            </w:r>
                            <w:r w:rsidRPr="00AF1807">
                              <w:rPr>
                                <w:rFonts w:ascii="Arial" w:hAnsi="Arial"/>
                                <w:bCs/>
                                <w:color w:val="000000" w:themeColor="text1"/>
                                <w:sz w:val="18"/>
                                <w:szCs w:val="18"/>
                                <w14:textOutline w14:w="9525" w14:cap="rnd" w14:cmpd="sng" w14:algn="ctr">
                                  <w14:noFill/>
                                  <w14:prstDash w14:val="solid"/>
                                  <w14:bevel/>
                                </w14:textOutline>
                              </w:rPr>
                              <w:t>are advised to signpost enquires/queries to NHSBSA P</w:t>
                            </w:r>
                            <w:r w:rsidR="00C74BAE">
                              <w:rPr>
                                <w:rFonts w:ascii="Arial" w:hAnsi="Arial"/>
                                <w:bCs/>
                                <w:color w:val="000000" w:themeColor="text1"/>
                                <w:sz w:val="18"/>
                                <w:szCs w:val="18"/>
                                <w14:textOutline w14:w="9525" w14:cap="rnd" w14:cmpd="sng" w14:algn="ctr">
                                  <w14:noFill/>
                                  <w14:prstDash w14:val="solid"/>
                                  <w14:bevel/>
                                </w14:textOutline>
                              </w:rPr>
                              <w:t xml:space="preserve">rovider </w:t>
                            </w:r>
                            <w:r w:rsidRPr="00AF1807">
                              <w:rPr>
                                <w:rFonts w:ascii="Arial" w:hAnsi="Arial"/>
                                <w:bCs/>
                                <w:color w:val="000000" w:themeColor="text1"/>
                                <w:sz w:val="18"/>
                                <w:szCs w:val="18"/>
                                <w14:textOutline w14:w="9525" w14:cap="rnd" w14:cmpd="sng" w14:algn="ctr">
                                  <w14:noFill/>
                                  <w14:prstDash w14:val="solid"/>
                                  <w14:bevel/>
                                </w14:textOutline>
                              </w:rPr>
                              <w:t>A</w:t>
                            </w:r>
                            <w:r w:rsidR="00C74BAE">
                              <w:rPr>
                                <w:rFonts w:ascii="Arial" w:hAnsi="Arial"/>
                                <w:bCs/>
                                <w:color w:val="000000" w:themeColor="text1"/>
                                <w:sz w:val="18"/>
                                <w:szCs w:val="18"/>
                                <w14:textOutline w14:w="9525" w14:cap="rnd" w14:cmpd="sng" w14:algn="ctr">
                                  <w14:noFill/>
                                  <w14:prstDash w14:val="solid"/>
                                  <w14:bevel/>
                                </w14:textOutline>
                              </w:rPr>
                              <w:t xml:space="preserve">ssurance </w:t>
                            </w:r>
                            <w:r w:rsidRPr="00AF1807">
                              <w:rPr>
                                <w:rFonts w:ascii="Arial" w:hAnsi="Arial"/>
                                <w:bCs/>
                                <w:color w:val="000000" w:themeColor="text1"/>
                                <w:sz w:val="18"/>
                                <w:szCs w:val="18"/>
                                <w14:textOutline w14:w="9525" w14:cap="rnd" w14:cmpd="sng" w14:algn="ctr">
                                  <w14:noFill/>
                                  <w14:prstDash w14:val="solid"/>
                                  <w14:bevel/>
                                </w14:textOutline>
                              </w:rPr>
                              <w:t>D</w:t>
                            </w:r>
                            <w:r w:rsidR="00C74BAE">
                              <w:rPr>
                                <w:rFonts w:ascii="Arial" w:hAnsi="Arial"/>
                                <w:bCs/>
                                <w:color w:val="000000" w:themeColor="text1"/>
                                <w:sz w:val="18"/>
                                <w:szCs w:val="18"/>
                                <w14:textOutline w14:w="9525" w14:cap="rnd" w14:cmpd="sng" w14:algn="ctr">
                                  <w14:noFill/>
                                  <w14:prstDash w14:val="solid"/>
                                  <w14:bevel/>
                                </w14:textOutline>
                              </w:rPr>
                              <w:t>ental</w:t>
                            </w:r>
                            <w:r w:rsidRPr="00AF1807">
                              <w:rPr>
                                <w:rFonts w:ascii="Arial" w:hAnsi="Arial"/>
                                <w:bCs/>
                                <w:color w:val="000000" w:themeColor="text1"/>
                                <w:sz w:val="18"/>
                                <w:szCs w:val="18"/>
                                <w14:textOutline w14:w="9525" w14:cap="rnd" w14:cmpd="sng" w14:algn="ctr">
                                  <w14:noFill/>
                                  <w14:prstDash w14:val="solid"/>
                                  <w14:bevel/>
                                </w14:textOutline>
                              </w:rPr>
                              <w:t xml:space="preserve"> unless they relate to a</w:t>
                            </w:r>
                            <w:r w:rsidR="00FE582D">
                              <w:rPr>
                                <w:rFonts w:ascii="Arial" w:hAnsi="Arial"/>
                                <w:bCs/>
                                <w:color w:val="000000" w:themeColor="text1"/>
                                <w:sz w:val="18"/>
                                <w:szCs w:val="18"/>
                                <w14:textOutline w14:w="9525" w14:cap="rnd" w14:cmpd="sng" w14:algn="ctr">
                                  <w14:noFill/>
                                  <w14:prstDash w14:val="solid"/>
                                  <w14:bevel/>
                                </w14:textOutline>
                              </w:rPr>
                              <w:t xml:space="preserve"> </w:t>
                            </w:r>
                            <w:r w:rsidRPr="00AF1807">
                              <w:rPr>
                                <w:rFonts w:ascii="Arial" w:hAnsi="Arial"/>
                                <w:bCs/>
                                <w:color w:val="000000" w:themeColor="text1"/>
                                <w:sz w:val="18"/>
                                <w:szCs w:val="18"/>
                                <w14:textOutline w14:w="9525" w14:cap="rnd" w14:cmpd="sng" w14:algn="ctr">
                                  <w14:noFill/>
                                  <w14:prstDash w14:val="solid"/>
                                  <w14:bevel/>
                                </w14:textOutline>
                              </w:rPr>
                              <w:t xml:space="preserve">category 3 </w:t>
                            </w:r>
                            <w:r w:rsidR="009A2A83">
                              <w:rPr>
                                <w:rFonts w:ascii="Arial" w:hAnsi="Arial"/>
                                <w:bCs/>
                                <w:color w:val="000000" w:themeColor="text1"/>
                                <w:sz w:val="18"/>
                                <w:szCs w:val="18"/>
                                <w14:textOutline w14:w="9525" w14:cap="rnd" w14:cmpd="sng" w14:algn="ctr">
                                  <w14:noFill/>
                                  <w14:prstDash w14:val="solid"/>
                                  <w14:bevel/>
                                </w14:textOutline>
                              </w:rPr>
                              <w:t xml:space="preserve">or prototype </w:t>
                            </w:r>
                            <w:r w:rsidRPr="00AF1807">
                              <w:rPr>
                                <w:rFonts w:ascii="Arial" w:hAnsi="Arial"/>
                                <w:bCs/>
                                <w:color w:val="000000" w:themeColor="text1"/>
                                <w:sz w:val="18"/>
                                <w:szCs w:val="18"/>
                                <w14:textOutline w14:w="9525" w14:cap="rnd" w14:cmpd="sng" w14:algn="ctr">
                                  <w14:noFill/>
                                  <w14:prstDash w14:val="solid"/>
                                  <w14:bevel/>
                                </w14:textOutline>
                              </w:rPr>
                              <w:t>contract</w:t>
                            </w:r>
                            <w:r w:rsidR="00D942B3">
                              <w:rPr>
                                <w:rFonts w:ascii="Arial" w:hAnsi="Arial"/>
                                <w:bCs/>
                                <w:color w:val="000000" w:themeColor="text1"/>
                                <w:sz w:val="18"/>
                                <w:szCs w:val="18"/>
                                <w14:textOutline w14:w="9525" w14:cap="rnd" w14:cmpd="sng" w14:algn="ctr">
                                  <w14:noFill/>
                                  <w14:prstDash w14:val="solid"/>
                                  <w14:bevel/>
                                </w14:textOutline>
                              </w:rPr>
                              <w:t>s</w:t>
                            </w:r>
                            <w:r w:rsidRPr="00AF1807">
                              <w:rPr>
                                <w:rFonts w:ascii="Arial" w:hAnsi="Arial"/>
                                <w:bCs/>
                                <w:color w:val="000000" w:themeColor="text1"/>
                                <w:sz w:val="18"/>
                                <w:szCs w:val="18"/>
                                <w14:textOutline w14:w="9525" w14:cap="rnd" w14:cmpd="sng" w14:algn="ctr">
                                  <w14:noFill/>
                                  <w14:prstDash w14:val="solid"/>
                                  <w14:bevel/>
                                </w14:textOutline>
                              </w:rPr>
                              <w:t xml:space="preserve">. All queries from a contractor will be acknowledged within 5 working days of receipt. </w:t>
                            </w:r>
                          </w:p>
                          <w:p w14:paraId="166A06CC" w14:textId="1765F77E" w:rsidR="00E76433" w:rsidRPr="009A2A83" w:rsidRDefault="00AC642A" w:rsidP="00571951">
                            <w:pPr>
                              <w:rPr>
                                <w:rFonts w:ascii="Arial" w:hAnsi="Arial"/>
                                <w:color w:val="000000" w:themeColor="text1"/>
                                <w:sz w:val="18"/>
                                <w:szCs w:val="18"/>
                                <w14:textOutline w14:w="9525" w14:cap="rnd" w14:cmpd="sng" w14:algn="ctr">
                                  <w14:noFill/>
                                  <w14:prstDash w14:val="solid"/>
                                  <w14:bevel/>
                                </w14:textOutline>
                              </w:rPr>
                            </w:pPr>
                            <w:r>
                              <w:rPr>
                                <w:rFonts w:ascii="Arial" w:hAnsi="Arial"/>
                                <w:bCs/>
                                <w:color w:val="000000" w:themeColor="text1"/>
                                <w:sz w:val="18"/>
                                <w:szCs w:val="18"/>
                                <w14:textOutline w14:w="9525" w14:cap="rnd" w14:cmpd="sng" w14:algn="ctr">
                                  <w14:noFill/>
                                  <w14:prstDash w14:val="solid"/>
                                  <w14:bevel/>
                                </w14:textOutline>
                              </w:rPr>
                              <w:t>All q</w:t>
                            </w:r>
                            <w:r w:rsidR="00E76433">
                              <w:rPr>
                                <w:rFonts w:ascii="Arial" w:hAnsi="Arial"/>
                                <w:color w:val="000000" w:themeColor="text1"/>
                                <w:sz w:val="18"/>
                                <w:szCs w:val="18"/>
                                <w14:textOutline w14:w="9525" w14:cap="rnd" w14:cmpd="sng" w14:algn="ctr">
                                  <w14:noFill/>
                                  <w14:prstDash w14:val="solid"/>
                                  <w14:bevel/>
                                </w14:textOutline>
                              </w:rPr>
                              <w:t>ueries should be submitted by email within 28 days o</w:t>
                            </w:r>
                            <w:r w:rsidR="00634085">
                              <w:rPr>
                                <w:rFonts w:ascii="Arial" w:hAnsi="Arial"/>
                                <w:color w:val="000000" w:themeColor="text1"/>
                                <w:sz w:val="18"/>
                                <w:szCs w:val="18"/>
                                <w14:textOutline w14:w="9525" w14:cap="rnd" w14:cmpd="sng" w14:algn="ctr">
                                  <w14:noFill/>
                                  <w14:prstDash w14:val="solid"/>
                                  <w14:bevel/>
                                </w14:textOutline>
                              </w:rPr>
                              <w:t>f</w:t>
                            </w:r>
                            <w:r w:rsidR="00E76433">
                              <w:rPr>
                                <w:rFonts w:ascii="Arial" w:hAnsi="Arial"/>
                                <w:color w:val="000000" w:themeColor="text1"/>
                                <w:sz w:val="18"/>
                                <w:szCs w:val="18"/>
                                <w14:textOutline w14:w="9525" w14:cap="rnd" w14:cmpd="sng" w14:algn="ctr">
                                  <w14:noFill/>
                                  <w14:prstDash w14:val="solid"/>
                                  <w14:bevel/>
                                </w14:textOutline>
                              </w:rPr>
                              <w:t xml:space="preserve"> letter publication to </w:t>
                            </w:r>
                            <w:hyperlink r:id="rId13" w:history="1">
                              <w:r w:rsidR="005F0F44" w:rsidRPr="00165D84">
                                <w:rPr>
                                  <w:rStyle w:val="Hyperlink"/>
                                  <w:rFonts w:ascii="Arial" w:hAnsi="Arial"/>
                                  <w:sz w:val="18"/>
                                  <w:szCs w:val="18"/>
                                  <w14:textOutline w14:w="9525" w14:cap="rnd" w14:cmpd="sng" w14:algn="ctr">
                                    <w14:noFill/>
                                    <w14:prstDash w14:val="solid"/>
                                    <w14:bevel/>
                                  </w14:textOutline>
                                </w:rPr>
                                <w:t>nhsbsa.dentalcases@nhs.net</w:t>
                              </w:r>
                            </w:hyperlink>
                            <w:r w:rsidR="005F0F44">
                              <w:rPr>
                                <w:rFonts w:ascii="Arial" w:hAnsi="Arial"/>
                                <w:color w:val="000000" w:themeColor="text1"/>
                                <w:sz w:val="18"/>
                                <w:szCs w:val="18"/>
                                <w14:textOutline w14:w="9525" w14:cap="rnd" w14:cmpd="sng" w14:algn="ctr">
                                  <w14:noFill/>
                                  <w14:prstDash w14:val="solid"/>
                                  <w14:bevel/>
                                </w14:textOutline>
                              </w:rPr>
                              <w:t xml:space="preserve"> </w:t>
                            </w:r>
                            <w:r w:rsidR="009A2A83" w:rsidRPr="009A2A83">
                              <w:rPr>
                                <w:rFonts w:ascii="Arial" w:hAnsi="Arial"/>
                                <w:color w:val="000000" w:themeColor="text1"/>
                                <w:sz w:val="18"/>
                                <w:szCs w:val="18"/>
                                <w14:textOutline w14:w="9525" w14:cap="rnd" w14:cmpd="sng" w14:algn="ctr">
                                  <w14:noFill/>
                                  <w14:prstDash w14:val="solid"/>
                                  <w14:bevel/>
                                </w14:textOutline>
                              </w:rPr>
                              <w:t xml:space="preserve">and </w:t>
                            </w:r>
                            <w:hyperlink r:id="rId14" w:history="1">
                              <w:r w:rsidR="009A2A83" w:rsidRPr="00746753">
                                <w:rPr>
                                  <w:rStyle w:val="Hyperlink"/>
                                  <w:rFonts w:ascii="Arial" w:hAnsi="Arial"/>
                                  <w:bCs/>
                                  <w:sz w:val="18"/>
                                  <w:szCs w:val="18"/>
                                  <w14:textOutline w14:w="9525" w14:cap="rnd" w14:cmpd="sng" w14:algn="ctr">
                                    <w14:noFill/>
                                    <w14:prstDash w14:val="solid"/>
                                    <w14:bevel/>
                                  </w14:textOutline>
                                </w:rPr>
                                <w:t>nhsbsa.dentalcontractreform@nhs.net</w:t>
                              </w:r>
                            </w:hyperlink>
                            <w:r w:rsidR="009A2A83">
                              <w:rPr>
                                <w:rFonts w:ascii="Arial" w:hAnsi="Arial"/>
                                <w:bCs/>
                                <w:sz w:val="18"/>
                                <w:szCs w:val="18"/>
                                <w14:textOutline w14:w="9525" w14:cap="rnd" w14:cmpd="sng" w14:algn="ctr">
                                  <w14:noFill/>
                                  <w14:prstDash w14:val="solid"/>
                                  <w14:bevel/>
                                </w14:textOutline>
                              </w:rPr>
                              <w:t xml:space="preserve"> for prototypes.</w:t>
                            </w:r>
                          </w:p>
                          <w:p w14:paraId="6AD3A22E" w14:textId="77777777" w:rsidR="00571951" w:rsidRDefault="00571951" w:rsidP="005719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B113C" id="Rectangle: Rounded Corners 21" o:spid="_x0000_s1041" style="position:absolute;margin-left:68.4pt;margin-top:-27pt;width:674.2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" filled="f" strokecolor="black [3213]" strokeweight="1.25pt">
                <v:stroke joinstyle="miter"/>
                <v:textbox>
                  <w:txbxContent>
                    <w:p w14:paraId="14AC2182" w14:textId="77777777" w:rsidR="000F260A" w:rsidRDefault="00542E6C" w:rsidP="00571951">
                      <w:pPr>
                        <w:rPr>
                          <w:rFonts w:ascii="Arial" w:hAnsi="Arial"/>
                          <w:b/>
                          <w:bCs/>
                          <w:color w:val="000000" w:themeColor="text1"/>
                          <w:sz w:val="18"/>
                          <w:szCs w:val="18"/>
                          <w:u w:val="single"/>
                          <w14:textOutline w14:w="9525" w14:cap="rnd" w14:cmpd="sng" w14:algn="ctr">
                            <w14:noFill/>
                            <w14:prstDash w14:val="solid"/>
                            <w14:bevel/>
                          </w14:textOutline>
                        </w:rPr>
                      </w:pPr>
                      <w:r>
                        <w:rPr>
                          <w:rFonts w:ascii="Arial" w:hAnsi="Arial"/>
                          <w:b/>
                          <w:bCs/>
                          <w:color w:val="000000" w:themeColor="text1"/>
                          <w:sz w:val="18"/>
                          <w:szCs w:val="18"/>
                          <w:u w:val="single"/>
                          <w14:textOutline w14:w="9525" w14:cap="rnd" w14:cmpd="sng" w14:algn="ctr">
                            <w14:noFill/>
                            <w14:prstDash w14:val="solid"/>
                            <w14:bevel/>
                          </w14:textOutline>
                        </w:rPr>
                        <w:t xml:space="preserve">Query management </w:t>
                      </w:r>
                    </w:p>
                    <w:p w14:paraId="5E1819B1" w14:textId="10995119" w:rsidR="00FD5AE8" w:rsidRDefault="00AF1807" w:rsidP="00571951">
                      <w:pPr>
                        <w:rPr>
                          <w:rFonts w:ascii="Arial" w:hAnsi="Arial"/>
                          <w:bCs/>
                          <w:color w:val="000000" w:themeColor="text1"/>
                          <w:sz w:val="18"/>
                          <w:szCs w:val="18"/>
                          <w14:textOutline w14:w="9525" w14:cap="rnd" w14:cmpd="sng" w14:algn="ctr">
                            <w14:noFill/>
                            <w14:prstDash w14:val="solid"/>
                            <w14:bevel/>
                          </w14:textOutline>
                        </w:rPr>
                      </w:pPr>
                      <w:r w:rsidRPr="00AF1807">
                        <w:rPr>
                          <w:rFonts w:ascii="Arial" w:hAnsi="Arial"/>
                          <w:bCs/>
                          <w:color w:val="000000" w:themeColor="text1"/>
                          <w:sz w:val="18"/>
                          <w:szCs w:val="18"/>
                          <w14:textOutline w14:w="9525" w14:cap="rnd" w14:cmpd="sng" w14:algn="ctr">
                            <w14:noFill/>
                            <w14:prstDash w14:val="solid"/>
                            <w14:bevel/>
                          </w14:textOutline>
                        </w:rPr>
                        <w:t xml:space="preserve">All queries from category 1 and 2 contracts form part of the </w:t>
                      </w:r>
                      <w:r w:rsidR="00DE1098">
                        <w:rPr>
                          <w:rFonts w:ascii="Arial" w:hAnsi="Arial"/>
                          <w:color w:val="000000" w:themeColor="text1"/>
                          <w:sz w:val="18"/>
                          <w:szCs w:val="18"/>
                          <w14:textOutline w14:w="9525" w14:cap="rnd" w14:cmpd="sng" w14:algn="ctr">
                            <w14:noFill/>
                            <w14:prstDash w14:val="solid"/>
                            <w14:bevel/>
                          </w14:textOutline>
                        </w:rPr>
                        <w:t xml:space="preserve">NHSBSA Provider Assurance Dental </w:t>
                      </w:r>
                      <w:r w:rsidRPr="00AF1807">
                        <w:rPr>
                          <w:rFonts w:ascii="Arial" w:hAnsi="Arial"/>
                          <w:bCs/>
                          <w:color w:val="000000" w:themeColor="text1"/>
                          <w:sz w:val="18"/>
                          <w:szCs w:val="18"/>
                          <w14:textOutline w14:w="9525" w14:cap="rnd" w14:cmpd="sng" w14:algn="ctr">
                            <w14:noFill/>
                            <w14:prstDash w14:val="solid"/>
                            <w14:bevel/>
                          </w14:textOutline>
                        </w:rPr>
                        <w:t xml:space="preserve">remit. </w:t>
                      </w:r>
                      <w:r w:rsidR="00DE1098">
                        <w:rPr>
                          <w:rFonts w:ascii="Arial" w:hAnsi="Arial"/>
                          <w:color w:val="000000" w:themeColor="text1"/>
                          <w:sz w:val="18"/>
                          <w:szCs w:val="18"/>
                          <w14:textOutline w14:w="9525" w14:cap="rnd" w14:cmpd="sng" w14:algn="ctr">
                            <w14:noFill/>
                            <w14:prstDash w14:val="solid"/>
                            <w14:bevel/>
                          </w14:textOutline>
                        </w:rPr>
                        <w:t>R</w:t>
                      </w:r>
                      <w:r w:rsidR="00DE1098" w:rsidRPr="00FB1DE2">
                        <w:rPr>
                          <w:rFonts w:ascii="Arial" w:hAnsi="Arial"/>
                          <w:color w:val="000000" w:themeColor="text1"/>
                          <w:sz w:val="18"/>
                          <w:szCs w:val="18"/>
                          <w14:textOutline w14:w="9525" w14:cap="rnd" w14:cmpd="sng" w14:algn="ctr">
                            <w14:noFill/>
                            <w14:prstDash w14:val="solid"/>
                            <w14:bevel/>
                          </w14:textOutline>
                        </w:rPr>
                        <w:t xml:space="preserve">egional </w:t>
                      </w:r>
                      <w:r w:rsidR="00DE1098">
                        <w:rPr>
                          <w:rFonts w:ascii="Arial" w:hAnsi="Arial"/>
                          <w:color w:val="000000" w:themeColor="text1"/>
                          <w:sz w:val="18"/>
                          <w:szCs w:val="18"/>
                          <w14:textOutline w14:w="9525" w14:cap="rnd" w14:cmpd="sng" w14:algn="ctr">
                            <w14:noFill/>
                            <w14:prstDash w14:val="solid"/>
                            <w14:bevel/>
                          </w14:textOutline>
                        </w:rPr>
                        <w:t>Dental Commissioning T</w:t>
                      </w:r>
                      <w:r w:rsidR="00DE1098" w:rsidRPr="00FB1DE2">
                        <w:rPr>
                          <w:rFonts w:ascii="Arial" w:hAnsi="Arial"/>
                          <w:color w:val="000000" w:themeColor="text1"/>
                          <w:sz w:val="18"/>
                          <w:szCs w:val="18"/>
                          <w14:textOutline w14:w="9525" w14:cap="rnd" w14:cmpd="sng" w14:algn="ctr">
                            <w14:noFill/>
                            <w14:prstDash w14:val="solid"/>
                            <w14:bevel/>
                          </w14:textOutline>
                        </w:rPr>
                        <w:t>eams</w:t>
                      </w:r>
                      <w:r w:rsidR="00DE1098" w:rsidRPr="00AF1807">
                        <w:rPr>
                          <w:rFonts w:ascii="Arial" w:hAnsi="Arial"/>
                          <w:bCs/>
                          <w:color w:val="000000" w:themeColor="text1"/>
                          <w:sz w:val="18"/>
                          <w:szCs w:val="18"/>
                          <w14:textOutline w14:w="9525" w14:cap="rnd" w14:cmpd="sng" w14:algn="ctr">
                            <w14:noFill/>
                            <w14:prstDash w14:val="solid"/>
                            <w14:bevel/>
                          </w14:textOutline>
                        </w:rPr>
                        <w:t xml:space="preserve"> </w:t>
                      </w:r>
                      <w:r w:rsidRPr="00AF1807">
                        <w:rPr>
                          <w:rFonts w:ascii="Arial" w:hAnsi="Arial"/>
                          <w:bCs/>
                          <w:color w:val="000000" w:themeColor="text1"/>
                          <w:sz w:val="18"/>
                          <w:szCs w:val="18"/>
                          <w14:textOutline w14:w="9525" w14:cap="rnd" w14:cmpd="sng" w14:algn="ctr">
                            <w14:noFill/>
                            <w14:prstDash w14:val="solid"/>
                            <w14:bevel/>
                          </w14:textOutline>
                        </w:rPr>
                        <w:t>are advised to signpost enquires/queries to NHSBSA P</w:t>
                      </w:r>
                      <w:r w:rsidR="00C74BAE">
                        <w:rPr>
                          <w:rFonts w:ascii="Arial" w:hAnsi="Arial"/>
                          <w:bCs/>
                          <w:color w:val="000000" w:themeColor="text1"/>
                          <w:sz w:val="18"/>
                          <w:szCs w:val="18"/>
                          <w14:textOutline w14:w="9525" w14:cap="rnd" w14:cmpd="sng" w14:algn="ctr">
                            <w14:noFill/>
                            <w14:prstDash w14:val="solid"/>
                            <w14:bevel/>
                          </w14:textOutline>
                        </w:rPr>
                        <w:t xml:space="preserve">rovider </w:t>
                      </w:r>
                      <w:r w:rsidRPr="00AF1807">
                        <w:rPr>
                          <w:rFonts w:ascii="Arial" w:hAnsi="Arial"/>
                          <w:bCs/>
                          <w:color w:val="000000" w:themeColor="text1"/>
                          <w:sz w:val="18"/>
                          <w:szCs w:val="18"/>
                          <w14:textOutline w14:w="9525" w14:cap="rnd" w14:cmpd="sng" w14:algn="ctr">
                            <w14:noFill/>
                            <w14:prstDash w14:val="solid"/>
                            <w14:bevel/>
                          </w14:textOutline>
                        </w:rPr>
                        <w:t>A</w:t>
                      </w:r>
                      <w:r w:rsidR="00C74BAE">
                        <w:rPr>
                          <w:rFonts w:ascii="Arial" w:hAnsi="Arial"/>
                          <w:bCs/>
                          <w:color w:val="000000" w:themeColor="text1"/>
                          <w:sz w:val="18"/>
                          <w:szCs w:val="18"/>
                          <w14:textOutline w14:w="9525" w14:cap="rnd" w14:cmpd="sng" w14:algn="ctr">
                            <w14:noFill/>
                            <w14:prstDash w14:val="solid"/>
                            <w14:bevel/>
                          </w14:textOutline>
                        </w:rPr>
                        <w:t xml:space="preserve">ssurance </w:t>
                      </w:r>
                      <w:r w:rsidRPr="00AF1807">
                        <w:rPr>
                          <w:rFonts w:ascii="Arial" w:hAnsi="Arial"/>
                          <w:bCs/>
                          <w:color w:val="000000" w:themeColor="text1"/>
                          <w:sz w:val="18"/>
                          <w:szCs w:val="18"/>
                          <w14:textOutline w14:w="9525" w14:cap="rnd" w14:cmpd="sng" w14:algn="ctr">
                            <w14:noFill/>
                            <w14:prstDash w14:val="solid"/>
                            <w14:bevel/>
                          </w14:textOutline>
                        </w:rPr>
                        <w:t>D</w:t>
                      </w:r>
                      <w:r w:rsidR="00C74BAE">
                        <w:rPr>
                          <w:rFonts w:ascii="Arial" w:hAnsi="Arial"/>
                          <w:bCs/>
                          <w:color w:val="000000" w:themeColor="text1"/>
                          <w:sz w:val="18"/>
                          <w:szCs w:val="18"/>
                          <w14:textOutline w14:w="9525" w14:cap="rnd" w14:cmpd="sng" w14:algn="ctr">
                            <w14:noFill/>
                            <w14:prstDash w14:val="solid"/>
                            <w14:bevel/>
                          </w14:textOutline>
                        </w:rPr>
                        <w:t>ental</w:t>
                      </w:r>
                      <w:r w:rsidRPr="00AF1807">
                        <w:rPr>
                          <w:rFonts w:ascii="Arial" w:hAnsi="Arial"/>
                          <w:bCs/>
                          <w:color w:val="000000" w:themeColor="text1"/>
                          <w:sz w:val="18"/>
                          <w:szCs w:val="18"/>
                          <w14:textOutline w14:w="9525" w14:cap="rnd" w14:cmpd="sng" w14:algn="ctr">
                            <w14:noFill/>
                            <w14:prstDash w14:val="solid"/>
                            <w14:bevel/>
                          </w14:textOutline>
                        </w:rPr>
                        <w:t xml:space="preserve"> unless they relate to a</w:t>
                      </w:r>
                      <w:r w:rsidR="00FE582D">
                        <w:rPr>
                          <w:rFonts w:ascii="Arial" w:hAnsi="Arial"/>
                          <w:bCs/>
                          <w:color w:val="000000" w:themeColor="text1"/>
                          <w:sz w:val="18"/>
                          <w:szCs w:val="18"/>
                          <w14:textOutline w14:w="9525" w14:cap="rnd" w14:cmpd="sng" w14:algn="ctr">
                            <w14:noFill/>
                            <w14:prstDash w14:val="solid"/>
                            <w14:bevel/>
                          </w14:textOutline>
                        </w:rPr>
                        <w:t xml:space="preserve"> </w:t>
                      </w:r>
                      <w:r w:rsidRPr="00AF1807">
                        <w:rPr>
                          <w:rFonts w:ascii="Arial" w:hAnsi="Arial"/>
                          <w:bCs/>
                          <w:color w:val="000000" w:themeColor="text1"/>
                          <w:sz w:val="18"/>
                          <w:szCs w:val="18"/>
                          <w14:textOutline w14:w="9525" w14:cap="rnd" w14:cmpd="sng" w14:algn="ctr">
                            <w14:noFill/>
                            <w14:prstDash w14:val="solid"/>
                            <w14:bevel/>
                          </w14:textOutline>
                        </w:rPr>
                        <w:t xml:space="preserve">category 3 </w:t>
                      </w:r>
                      <w:r w:rsidR="009A2A83">
                        <w:rPr>
                          <w:rFonts w:ascii="Arial" w:hAnsi="Arial"/>
                          <w:bCs/>
                          <w:color w:val="000000" w:themeColor="text1"/>
                          <w:sz w:val="18"/>
                          <w:szCs w:val="18"/>
                          <w14:textOutline w14:w="9525" w14:cap="rnd" w14:cmpd="sng" w14:algn="ctr">
                            <w14:noFill/>
                            <w14:prstDash w14:val="solid"/>
                            <w14:bevel/>
                          </w14:textOutline>
                        </w:rPr>
                        <w:t xml:space="preserve">or prototype </w:t>
                      </w:r>
                      <w:r w:rsidRPr="00AF1807">
                        <w:rPr>
                          <w:rFonts w:ascii="Arial" w:hAnsi="Arial"/>
                          <w:bCs/>
                          <w:color w:val="000000" w:themeColor="text1"/>
                          <w:sz w:val="18"/>
                          <w:szCs w:val="18"/>
                          <w14:textOutline w14:w="9525" w14:cap="rnd" w14:cmpd="sng" w14:algn="ctr">
                            <w14:noFill/>
                            <w14:prstDash w14:val="solid"/>
                            <w14:bevel/>
                          </w14:textOutline>
                        </w:rPr>
                        <w:t>contract</w:t>
                      </w:r>
                      <w:r w:rsidR="00D942B3">
                        <w:rPr>
                          <w:rFonts w:ascii="Arial" w:hAnsi="Arial"/>
                          <w:bCs/>
                          <w:color w:val="000000" w:themeColor="text1"/>
                          <w:sz w:val="18"/>
                          <w:szCs w:val="18"/>
                          <w14:textOutline w14:w="9525" w14:cap="rnd" w14:cmpd="sng" w14:algn="ctr">
                            <w14:noFill/>
                            <w14:prstDash w14:val="solid"/>
                            <w14:bevel/>
                          </w14:textOutline>
                        </w:rPr>
                        <w:t>s</w:t>
                      </w:r>
                      <w:r w:rsidRPr="00AF1807">
                        <w:rPr>
                          <w:rFonts w:ascii="Arial" w:hAnsi="Arial"/>
                          <w:bCs/>
                          <w:color w:val="000000" w:themeColor="text1"/>
                          <w:sz w:val="18"/>
                          <w:szCs w:val="18"/>
                          <w14:textOutline w14:w="9525" w14:cap="rnd" w14:cmpd="sng" w14:algn="ctr">
                            <w14:noFill/>
                            <w14:prstDash w14:val="solid"/>
                            <w14:bevel/>
                          </w14:textOutline>
                        </w:rPr>
                        <w:t xml:space="preserve">. All queries from a contractor will be acknowledged within 5 working days of receipt. </w:t>
                      </w:r>
                    </w:p>
                    <w:p w14:paraId="166A06CC" w14:textId="1765F77E" w:rsidR="00E76433" w:rsidRPr="009A2A83" w:rsidRDefault="00AC642A" w:rsidP="00571951">
                      <w:pPr>
                        <w:rPr>
                          <w:rFonts w:ascii="Arial" w:hAnsi="Arial"/>
                          <w:color w:val="000000" w:themeColor="text1"/>
                          <w:sz w:val="18"/>
                          <w:szCs w:val="18"/>
                          <w14:textOutline w14:w="9525" w14:cap="rnd" w14:cmpd="sng" w14:algn="ctr">
                            <w14:noFill/>
                            <w14:prstDash w14:val="solid"/>
                            <w14:bevel/>
                          </w14:textOutline>
                        </w:rPr>
                      </w:pPr>
                      <w:r>
                        <w:rPr>
                          <w:rFonts w:ascii="Arial" w:hAnsi="Arial"/>
                          <w:bCs/>
                          <w:color w:val="000000" w:themeColor="text1"/>
                          <w:sz w:val="18"/>
                          <w:szCs w:val="18"/>
                          <w14:textOutline w14:w="9525" w14:cap="rnd" w14:cmpd="sng" w14:algn="ctr">
                            <w14:noFill/>
                            <w14:prstDash w14:val="solid"/>
                            <w14:bevel/>
                          </w14:textOutline>
                        </w:rPr>
                        <w:t>All q</w:t>
                      </w:r>
                      <w:r w:rsidR="00E76433">
                        <w:rPr>
                          <w:rFonts w:ascii="Arial" w:hAnsi="Arial"/>
                          <w:color w:val="000000" w:themeColor="text1"/>
                          <w:sz w:val="18"/>
                          <w:szCs w:val="18"/>
                          <w14:textOutline w14:w="9525" w14:cap="rnd" w14:cmpd="sng" w14:algn="ctr">
                            <w14:noFill/>
                            <w14:prstDash w14:val="solid"/>
                            <w14:bevel/>
                          </w14:textOutline>
                        </w:rPr>
                        <w:t>ueries should be submitted by email within 28 days o</w:t>
                      </w:r>
                      <w:r w:rsidR="00634085">
                        <w:rPr>
                          <w:rFonts w:ascii="Arial" w:hAnsi="Arial"/>
                          <w:color w:val="000000" w:themeColor="text1"/>
                          <w:sz w:val="18"/>
                          <w:szCs w:val="18"/>
                          <w14:textOutline w14:w="9525" w14:cap="rnd" w14:cmpd="sng" w14:algn="ctr">
                            <w14:noFill/>
                            <w14:prstDash w14:val="solid"/>
                            <w14:bevel/>
                          </w14:textOutline>
                        </w:rPr>
                        <w:t>f</w:t>
                      </w:r>
                      <w:r w:rsidR="00E76433">
                        <w:rPr>
                          <w:rFonts w:ascii="Arial" w:hAnsi="Arial"/>
                          <w:color w:val="000000" w:themeColor="text1"/>
                          <w:sz w:val="18"/>
                          <w:szCs w:val="18"/>
                          <w14:textOutline w14:w="9525" w14:cap="rnd" w14:cmpd="sng" w14:algn="ctr">
                            <w14:noFill/>
                            <w14:prstDash w14:val="solid"/>
                            <w14:bevel/>
                          </w14:textOutline>
                        </w:rPr>
                        <w:t xml:space="preserve"> letter publication to </w:t>
                      </w:r>
                      <w:hyperlink r:id="rId15" w:history="1">
                        <w:r w:rsidR="005F0F44" w:rsidRPr="00165D84">
                          <w:rPr>
                            <w:rStyle w:val="Hyperlink"/>
                            <w:rFonts w:ascii="Arial" w:hAnsi="Arial"/>
                            <w:sz w:val="18"/>
                            <w:szCs w:val="18"/>
                            <w14:textOutline w14:w="9525" w14:cap="rnd" w14:cmpd="sng" w14:algn="ctr">
                              <w14:noFill/>
                              <w14:prstDash w14:val="solid"/>
                              <w14:bevel/>
                            </w14:textOutline>
                          </w:rPr>
                          <w:t>nhsbsa.dentalcases@nhs.net</w:t>
                        </w:r>
                      </w:hyperlink>
                      <w:r w:rsidR="005F0F44">
                        <w:rPr>
                          <w:rFonts w:ascii="Arial" w:hAnsi="Arial"/>
                          <w:color w:val="000000" w:themeColor="text1"/>
                          <w:sz w:val="18"/>
                          <w:szCs w:val="18"/>
                          <w14:textOutline w14:w="9525" w14:cap="rnd" w14:cmpd="sng" w14:algn="ctr">
                            <w14:noFill/>
                            <w14:prstDash w14:val="solid"/>
                            <w14:bevel/>
                          </w14:textOutline>
                        </w:rPr>
                        <w:t xml:space="preserve"> </w:t>
                      </w:r>
                      <w:r w:rsidR="009A2A83" w:rsidRPr="009A2A83">
                        <w:rPr>
                          <w:rFonts w:ascii="Arial" w:hAnsi="Arial"/>
                          <w:color w:val="000000" w:themeColor="text1"/>
                          <w:sz w:val="18"/>
                          <w:szCs w:val="18"/>
                          <w14:textOutline w14:w="9525" w14:cap="rnd" w14:cmpd="sng" w14:algn="ctr">
                            <w14:noFill/>
                            <w14:prstDash w14:val="solid"/>
                            <w14:bevel/>
                          </w14:textOutline>
                        </w:rPr>
                        <w:t xml:space="preserve">and </w:t>
                      </w:r>
                      <w:hyperlink r:id="rId16" w:history="1">
                        <w:r w:rsidR="009A2A83" w:rsidRPr="00746753">
                          <w:rPr>
                            <w:rStyle w:val="Hyperlink"/>
                            <w:rFonts w:ascii="Arial" w:hAnsi="Arial"/>
                            <w:bCs/>
                            <w:sz w:val="18"/>
                            <w:szCs w:val="18"/>
                            <w14:textOutline w14:w="9525" w14:cap="rnd" w14:cmpd="sng" w14:algn="ctr">
                              <w14:noFill/>
                              <w14:prstDash w14:val="solid"/>
                              <w14:bevel/>
                            </w14:textOutline>
                          </w:rPr>
                          <w:t>nhsbsa.dentalcontractreform@nhs.net</w:t>
                        </w:r>
                      </w:hyperlink>
                      <w:r w:rsidR="009A2A83">
                        <w:rPr>
                          <w:rFonts w:ascii="Arial" w:hAnsi="Arial"/>
                          <w:bCs/>
                          <w:sz w:val="18"/>
                          <w:szCs w:val="18"/>
                          <w14:textOutline w14:w="9525" w14:cap="rnd" w14:cmpd="sng" w14:algn="ctr">
                            <w14:noFill/>
                            <w14:prstDash w14:val="solid"/>
                            <w14:bevel/>
                          </w14:textOutline>
                        </w:rPr>
                        <w:t xml:space="preserve"> for prototypes.</w:t>
                      </w:r>
                    </w:p>
                    <w:p w14:paraId="6AD3A22E" w14:textId="77777777" w:rsidR="00571951" w:rsidRDefault="00571951" w:rsidP="00571951">
                      <w:pPr>
                        <w:jc w:val="center"/>
                      </w:pPr>
                    </w:p>
                  </w:txbxContent>
                </v:textbox>
              </v:roundrect>
            </w:pict>
          </mc:Fallback>
        </mc:AlternateContent>
      </w:r>
      <w:r w:rsidR="00631E0B">
        <w:rPr>
          <w:rFonts w:ascii="Arial" w:hAnsi="Arial" w:cs="Arial"/>
          <w:noProof/>
        </w:rPr>
        <mc:AlternateContent>
          <mc:Choice Requires="wps">
            <w:drawing>
              <wp:anchor distT="0" distB="0" distL="114300" distR="114300" simplePos="0" relativeHeight="251682816" behindDoc="0" locked="0" layoutInCell="1" allowOverlap="1" wp14:anchorId="50A1719F" wp14:editId="56CA1468">
                <wp:simplePos x="0" y="0"/>
                <wp:positionH relativeFrom="column">
                  <wp:posOffset>-448574</wp:posOffset>
                </wp:positionH>
                <wp:positionV relativeFrom="paragraph">
                  <wp:posOffset>-345057</wp:posOffset>
                </wp:positionV>
                <wp:extent cx="1009015" cy="1216025"/>
                <wp:effectExtent l="0" t="0" r="19685" b="22225"/>
                <wp:wrapNone/>
                <wp:docPr id="15" name="Rectangle: Rounded Corners 15"/>
                <wp:cNvGraphicFramePr/>
                <a:graphic xmlns:a="http://schemas.openxmlformats.org/drawingml/2006/main">
                  <a:graphicData uri="http://schemas.microsoft.com/office/word/2010/wordprocessingShape">
                    <wps:wsp>
                      <wps:cNvSpPr/>
                      <wps:spPr>
                        <a:xfrm>
                          <a:off x="0" y="0"/>
                          <a:ext cx="1009015" cy="121602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04F66" w14:textId="36A83DED" w:rsidR="002C27A7" w:rsidRPr="00591815" w:rsidRDefault="002C27A7" w:rsidP="002C27A7">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1719F" id="Rectangle: Rounded Corners 15" o:spid="_x0000_s1042" style="position:absolute;margin-left:-35.3pt;margin-top:-27.15pt;width:79.45pt;height:9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" filled="f" strokecolor="black [3213]" strokeweight="1.25pt">
                <v:stroke joinstyle="miter"/>
                <v:textbox>
                  <w:txbxContent>
                    <w:p w14:paraId="44004F66" w14:textId="36A83DED" w:rsidR="002C27A7" w:rsidRPr="00591815" w:rsidRDefault="002C27A7" w:rsidP="002C27A7">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2021</w:t>
                      </w:r>
                    </w:p>
                  </w:txbxContent>
                </v:textbox>
              </v:roundrect>
            </w:pict>
          </mc:Fallback>
        </mc:AlternateContent>
      </w:r>
      <w:r w:rsidR="000F260A">
        <w:rPr>
          <w:rFonts w:ascii="Arial" w:hAnsi="Arial" w:cs="Arial"/>
          <w:b/>
          <w:bCs/>
          <w:noProof/>
          <w:color w:val="4472C4" w:themeColor="accent1"/>
          <w:sz w:val="28"/>
          <w:szCs w:val="28"/>
        </w:rPr>
        <mc:AlternateContent>
          <mc:Choice Requires="wps">
            <w:drawing>
              <wp:anchor distT="0" distB="0" distL="114300" distR="114300" simplePos="0" relativeHeight="251737088" behindDoc="0" locked="0" layoutInCell="1" allowOverlap="1" wp14:anchorId="43C6C2F3" wp14:editId="342B96EE">
                <wp:simplePos x="0" y="0"/>
                <wp:positionH relativeFrom="leftMargin">
                  <wp:posOffset>757885</wp:posOffset>
                </wp:positionH>
                <wp:positionV relativeFrom="paragraph">
                  <wp:posOffset>-914400</wp:posOffset>
                </wp:positionV>
                <wp:extent cx="248285" cy="599846"/>
                <wp:effectExtent l="19050" t="0" r="18415" b="29210"/>
                <wp:wrapNone/>
                <wp:docPr id="43" name="Arrow: Down 43"/>
                <wp:cNvGraphicFramePr/>
                <a:graphic xmlns:a="http://schemas.openxmlformats.org/drawingml/2006/main">
                  <a:graphicData uri="http://schemas.microsoft.com/office/word/2010/wordprocessingShape">
                    <wps:wsp>
                      <wps:cNvSpPr/>
                      <wps:spPr>
                        <a:xfrm>
                          <a:off x="0" y="0"/>
                          <a:ext cx="248285" cy="59984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178B2F" id="Arrow: Down 43" o:spid="_x0000_s1026" type="#_x0000_t67" style="position:absolute;margin-left:59.7pt;margin-top:-1in;width:19.55pt;height:47.25pt;z-index:25173708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" adj="17130" fillcolor="#4472c4" strokecolor="#2f528f" strokeweight="1pt">
                <w10:wrap anchorx="margin"/>
              </v:shape>
            </w:pict>
          </mc:Fallback>
        </mc:AlternateContent>
      </w:r>
      <w:r w:rsidR="00172CA6">
        <w:rPr>
          <w:rFonts w:ascii="Arial" w:hAnsi="Arial" w:cs="Arial"/>
        </w:rPr>
        <w:tab/>
      </w:r>
    </w:p>
    <w:p w14:paraId="06E50C83" w14:textId="06E97D26" w:rsidR="00172CA6" w:rsidRDefault="000F260A" w:rsidP="00172CA6">
      <w:pPr>
        <w:tabs>
          <w:tab w:val="left" w:pos="6210"/>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39136" behindDoc="0" locked="0" layoutInCell="1" allowOverlap="1" wp14:anchorId="639A5423" wp14:editId="05B3EC65">
                <wp:simplePos x="0" y="0"/>
                <wp:positionH relativeFrom="column">
                  <wp:posOffset>563270</wp:posOffset>
                </wp:positionH>
                <wp:positionV relativeFrom="paragraph">
                  <wp:posOffset>124485</wp:posOffset>
                </wp:positionV>
                <wp:extent cx="292608" cy="182880"/>
                <wp:effectExtent l="0" t="19050" r="31750" b="45720"/>
                <wp:wrapNone/>
                <wp:docPr id="44" name="Arrow: Right 44"/>
                <wp:cNvGraphicFramePr/>
                <a:graphic xmlns:a="http://schemas.openxmlformats.org/drawingml/2006/main">
                  <a:graphicData uri="http://schemas.microsoft.com/office/word/2010/wordprocessingShape">
                    <wps:wsp>
                      <wps:cNvSpPr/>
                      <wps:spPr>
                        <a:xfrm>
                          <a:off x="0" y="0"/>
                          <a:ext cx="292608" cy="18288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CF95A7" id="Arrow: Right 44" o:spid="_x0000_s1026" type="#_x0000_t13" style="position:absolute;margin-left:44.35pt;margin-top:9.8pt;width:23.05pt;height:14.4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" adj="14850" fillcolor="#4472c4" strokecolor="#2f528f" strokeweight="1pt"/>
            </w:pict>
          </mc:Fallback>
        </mc:AlternateContent>
      </w:r>
    </w:p>
    <w:p w14:paraId="382EA32B" w14:textId="50AB7E29" w:rsidR="00172CA6" w:rsidRDefault="00631E0B" w:rsidP="003D5FEE">
      <w:pPr>
        <w:tabs>
          <w:tab w:val="left" w:pos="714"/>
        </w:tabs>
        <w:rPr>
          <w:rFonts w:ascii="Arial" w:hAnsi="Arial" w:cs="Arial"/>
        </w:rPr>
      </w:pPr>
      <w:r>
        <w:rPr>
          <w:rFonts w:ascii="Arial" w:hAnsi="Arial" w:cs="Arial"/>
          <w:b/>
          <w:bCs/>
          <w:noProof/>
          <w:color w:val="4472C4" w:themeColor="accent1"/>
          <w:sz w:val="28"/>
          <w:szCs w:val="28"/>
        </w:rPr>
        <mc:AlternateContent>
          <mc:Choice Requires="wps">
            <w:drawing>
              <wp:anchor distT="0" distB="0" distL="114300" distR="114300" simplePos="0" relativeHeight="251743232" behindDoc="0" locked="0" layoutInCell="1" allowOverlap="1" wp14:anchorId="4DEF5099" wp14:editId="44778751">
                <wp:simplePos x="0" y="0"/>
                <wp:positionH relativeFrom="leftMargin">
                  <wp:posOffset>794648</wp:posOffset>
                </wp:positionH>
                <wp:positionV relativeFrom="paragraph">
                  <wp:posOffset>320806</wp:posOffset>
                </wp:positionV>
                <wp:extent cx="241300" cy="353683"/>
                <wp:effectExtent l="19050" t="0" r="25400" b="46990"/>
                <wp:wrapNone/>
                <wp:docPr id="47" name="Arrow: Down 47"/>
                <wp:cNvGraphicFramePr/>
                <a:graphic xmlns:a="http://schemas.openxmlformats.org/drawingml/2006/main">
                  <a:graphicData uri="http://schemas.microsoft.com/office/word/2010/wordprocessingShape">
                    <wps:wsp>
                      <wps:cNvSpPr/>
                      <wps:spPr>
                        <a:xfrm>
                          <a:off x="0" y="0"/>
                          <a:ext cx="241300" cy="35368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2631D" id="Arrow: Down 47" o:spid="_x0000_s1026" type="#_x0000_t67" style="position:absolute;margin-left:62.55pt;margin-top:25.25pt;width:19pt;height:27.85pt;z-index:251743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" adj="14232" fillcolor="#4472c4" strokecolor="#2f528f" strokeweight="1pt">
                <w10:wrap anchorx="margin"/>
              </v:shape>
            </w:pict>
          </mc:Fallback>
        </mc:AlternateContent>
      </w:r>
      <w:r w:rsidR="003D5FEE">
        <w:rPr>
          <w:rFonts w:ascii="Arial" w:hAnsi="Arial" w:cs="Arial"/>
        </w:rPr>
        <w:tab/>
      </w:r>
    </w:p>
    <w:p w14:paraId="075E7BB2" w14:textId="72616C25" w:rsidR="000F260A" w:rsidRPr="000F260A" w:rsidRDefault="000F260A" w:rsidP="000F260A">
      <w:pPr>
        <w:rPr>
          <w:rFonts w:ascii="Arial" w:hAnsi="Arial" w:cs="Arial"/>
        </w:rPr>
      </w:pPr>
    </w:p>
    <w:p w14:paraId="0BA86013" w14:textId="072991E4" w:rsidR="000F260A" w:rsidRDefault="00631E0B" w:rsidP="000F260A">
      <w:pPr>
        <w:rPr>
          <w:rFonts w:ascii="Arial" w:hAnsi="Arial" w:cs="Arial"/>
        </w:rPr>
      </w:pPr>
      <w:r>
        <w:rPr>
          <w:rFonts w:ascii="Arial" w:hAnsi="Arial" w:cs="Arial"/>
          <w:noProof/>
        </w:rPr>
        <mc:AlternateContent>
          <mc:Choice Requires="wps">
            <w:drawing>
              <wp:anchor distT="0" distB="0" distL="114300" distR="114300" simplePos="0" relativeHeight="251699200" behindDoc="0" locked="0" layoutInCell="1" allowOverlap="1" wp14:anchorId="794CB59F" wp14:editId="3D22DF8D">
                <wp:simplePos x="0" y="0"/>
                <wp:positionH relativeFrom="column">
                  <wp:posOffset>836079</wp:posOffset>
                </wp:positionH>
                <wp:positionV relativeFrom="paragraph">
                  <wp:posOffset>178279</wp:posOffset>
                </wp:positionV>
                <wp:extent cx="8577580" cy="2346385"/>
                <wp:effectExtent l="0" t="0" r="13970" b="15875"/>
                <wp:wrapNone/>
                <wp:docPr id="26" name="Rectangle: Rounded Corners 26"/>
                <wp:cNvGraphicFramePr/>
                <a:graphic xmlns:a="http://schemas.openxmlformats.org/drawingml/2006/main">
                  <a:graphicData uri="http://schemas.microsoft.com/office/word/2010/wordprocessingShape">
                    <wps:wsp>
                      <wps:cNvSpPr/>
                      <wps:spPr>
                        <a:xfrm>
                          <a:off x="0" y="0"/>
                          <a:ext cx="8577580" cy="234638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7E21D" w14:textId="005A67C1" w:rsidR="000F260A" w:rsidRDefault="000F2BAD" w:rsidP="000F2BAD">
                            <w:pPr>
                              <w:rPr>
                                <w:rFonts w:ascii="Arial" w:hAnsi="Arial"/>
                                <w:b/>
                                <w:bCs/>
                                <w:color w:val="000000" w:themeColor="text1"/>
                                <w:sz w:val="18"/>
                                <w:szCs w:val="18"/>
                                <w:u w:val="single"/>
                                <w14:textOutline w14:w="9525" w14:cap="rnd" w14:cmpd="sng" w14:algn="ctr">
                                  <w14:noFill/>
                                  <w14:prstDash w14:val="solid"/>
                                  <w14:bevel/>
                                </w14:textOutline>
                              </w:rPr>
                            </w:pPr>
                            <w:r>
                              <w:rPr>
                                <w:rFonts w:ascii="Arial" w:hAnsi="Arial"/>
                                <w:b/>
                                <w:bCs/>
                                <w:color w:val="000000" w:themeColor="text1"/>
                                <w:sz w:val="18"/>
                                <w:szCs w:val="18"/>
                                <w:u w:val="single"/>
                                <w14:textOutline w14:w="9525" w14:cap="rnd" w14:cmpd="sng" w14:algn="ctr">
                                  <w14:noFill/>
                                  <w14:prstDash w14:val="solid"/>
                                  <w14:bevel/>
                                </w14:textOutline>
                              </w:rPr>
                              <w:t>Year End outcomes in Compass</w:t>
                            </w:r>
                            <w:r w:rsidR="0063264A">
                              <w:rPr>
                                <w:rFonts w:ascii="Arial" w:hAnsi="Arial"/>
                                <w:b/>
                                <w:bCs/>
                                <w:color w:val="000000" w:themeColor="text1"/>
                                <w:sz w:val="18"/>
                                <w:szCs w:val="18"/>
                                <w:u w:val="single"/>
                                <w14:textOutline w14:w="9525" w14:cap="rnd" w14:cmpd="sng" w14:algn="ctr">
                                  <w14:noFill/>
                                  <w14:prstDash w14:val="solid"/>
                                  <w14:bevel/>
                                </w14:textOutline>
                              </w:rPr>
                              <w:t xml:space="preserve"> </w:t>
                            </w:r>
                          </w:p>
                          <w:p w14:paraId="29238158" w14:textId="7737453A" w:rsidR="0063264A" w:rsidRDefault="001472FD" w:rsidP="000F2BA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All Year End outcomes (</w:t>
                            </w:r>
                            <w:r w:rsidR="00510FB8">
                              <w:rPr>
                                <w:rFonts w:ascii="Arial" w:hAnsi="Arial"/>
                                <w:color w:val="000000" w:themeColor="text1"/>
                                <w:sz w:val="18"/>
                                <w:szCs w:val="18"/>
                                <w14:textOutline w14:w="9525" w14:cap="rnd" w14:cmpd="sng" w14:algn="ctr">
                                  <w14:noFill/>
                                  <w14:prstDash w14:val="solid"/>
                                  <w14:bevel/>
                                </w14:textOutline>
                              </w:rPr>
                              <w:t>i.e.,</w:t>
                            </w:r>
                            <w:r>
                              <w:rPr>
                                <w:rFonts w:ascii="Arial" w:hAnsi="Arial"/>
                                <w:color w:val="000000" w:themeColor="text1"/>
                                <w:sz w:val="18"/>
                                <w:szCs w:val="18"/>
                                <w14:textOutline w14:w="9525" w14:cap="rnd" w14:cmpd="sng" w14:algn="ctr">
                                  <w14:noFill/>
                                  <w14:prstDash w14:val="solid"/>
                                  <w14:bevel/>
                                </w14:textOutline>
                              </w:rPr>
                              <w:t xml:space="preserve"> carry forward, underperformance</w:t>
                            </w:r>
                            <w:r w:rsidR="003A7958">
                              <w:rPr>
                                <w:rFonts w:ascii="Arial" w:hAnsi="Arial"/>
                                <w:color w:val="000000" w:themeColor="text1"/>
                                <w:sz w:val="18"/>
                                <w:szCs w:val="18"/>
                                <w14:textOutline w14:w="9525" w14:cap="rnd" w14:cmpd="sng" w14:algn="ctr">
                                  <w14:noFill/>
                                  <w14:prstDash w14:val="solid"/>
                                  <w14:bevel/>
                                </w14:textOutline>
                              </w:rPr>
                              <w:t xml:space="preserve"> recoveries</w:t>
                            </w:r>
                            <w:r>
                              <w:rPr>
                                <w:rFonts w:ascii="Arial" w:hAnsi="Arial"/>
                                <w:color w:val="000000" w:themeColor="text1"/>
                                <w:sz w:val="18"/>
                                <w:szCs w:val="18"/>
                                <w14:textOutline w14:w="9525" w14:cap="rnd" w14:cmpd="sng" w14:algn="ctr">
                                  <w14:noFill/>
                                  <w14:prstDash w14:val="solid"/>
                                  <w14:bevel/>
                                </w14:textOutline>
                              </w:rPr>
                              <w:t xml:space="preserve"> </w:t>
                            </w:r>
                            <w:r w:rsidR="007941F1">
                              <w:rPr>
                                <w:rFonts w:ascii="Arial" w:hAnsi="Arial"/>
                                <w:color w:val="000000" w:themeColor="text1"/>
                                <w:sz w:val="18"/>
                                <w:szCs w:val="18"/>
                                <w14:textOutline w14:w="9525" w14:cap="rnd" w14:cmpd="sng" w14:algn="ctr">
                                  <w14:noFill/>
                                  <w14:prstDash w14:val="solid"/>
                                  <w14:bevel/>
                                </w14:textOutline>
                              </w:rPr>
                              <w:t xml:space="preserve">and </w:t>
                            </w:r>
                            <w:r w:rsidR="00510FB8">
                              <w:rPr>
                                <w:rFonts w:ascii="Arial" w:hAnsi="Arial"/>
                                <w:color w:val="000000" w:themeColor="text1"/>
                                <w:sz w:val="18"/>
                                <w:szCs w:val="18"/>
                                <w14:textOutline w14:w="9525" w14:cap="rnd" w14:cmpd="sng" w14:algn="ctr">
                                  <w14:noFill/>
                                  <w14:prstDash w14:val="solid"/>
                                  <w14:bevel/>
                                </w14:textOutline>
                              </w:rPr>
                              <w:t>the</w:t>
                            </w:r>
                            <w:r w:rsidR="007941F1">
                              <w:rPr>
                                <w:rFonts w:ascii="Arial" w:hAnsi="Arial"/>
                                <w:color w:val="000000" w:themeColor="text1"/>
                                <w:sz w:val="18"/>
                                <w:szCs w:val="18"/>
                                <w14:textOutline w14:w="9525" w14:cap="rnd" w14:cmpd="sng" w14:algn="ctr">
                                  <w14:noFill/>
                                  <w14:prstDash w14:val="solid"/>
                                  <w14:bevel/>
                                </w14:textOutline>
                              </w:rPr>
                              <w:t xml:space="preserve"> </w:t>
                            </w:r>
                            <w:r w:rsidR="009E23EE" w:rsidRPr="009E23EE">
                              <w:rPr>
                                <w:rFonts w:ascii="Arial" w:hAnsi="Arial"/>
                                <w:iCs/>
                                <w:color w:val="000000" w:themeColor="text1"/>
                                <w:sz w:val="18"/>
                                <w:szCs w:val="18"/>
                                <w14:textOutline w14:w="9525" w14:cap="rnd" w14:cmpd="sng" w14:algn="ctr">
                                  <w14:noFill/>
                                  <w14:prstDash w14:val="solid"/>
                                  <w14:bevel/>
                                </w14:textOutline>
                              </w:rPr>
                              <w:t xml:space="preserve">16.75% Adjustment </w:t>
                            </w:r>
                            <w:r w:rsidR="009E23EE" w:rsidRPr="009E23EE">
                              <w:rPr>
                                <w:rFonts w:ascii="Arial" w:hAnsi="Arial"/>
                                <w:color w:val="000000" w:themeColor="text1"/>
                                <w:sz w:val="18"/>
                                <w:szCs w:val="18"/>
                                <w14:textOutline w14:w="9525" w14:cap="rnd" w14:cmpd="sng" w14:algn="ctr">
                                  <w14:noFill/>
                                  <w14:prstDash w14:val="solid"/>
                                  <w14:bevel/>
                                </w14:textOutline>
                              </w:rPr>
                              <w:t>to reflect variable costs not incurred for any undelivered activity between 1 January to 31 March 2021</w:t>
                            </w:r>
                            <w:r w:rsidR="00510FB8">
                              <w:rPr>
                                <w:rFonts w:ascii="Arial" w:hAnsi="Arial"/>
                                <w:color w:val="000000" w:themeColor="text1"/>
                                <w:sz w:val="18"/>
                                <w:szCs w:val="18"/>
                                <w14:textOutline w14:w="9525" w14:cap="rnd" w14:cmpd="sng" w14:algn="ctr">
                                  <w14:noFill/>
                                  <w14:prstDash w14:val="solid"/>
                                  <w14:bevel/>
                                </w14:textOutline>
                              </w:rPr>
                              <w:t>,</w:t>
                            </w:r>
                            <w:r>
                              <w:rPr>
                                <w:rFonts w:ascii="Arial" w:hAnsi="Arial"/>
                                <w:color w:val="000000" w:themeColor="text1"/>
                                <w:sz w:val="18"/>
                                <w:szCs w:val="18"/>
                                <w14:textOutline w14:w="9525" w14:cap="rnd" w14:cmpd="sng" w14:algn="ctr">
                                  <w14:noFill/>
                                  <w14:prstDash w14:val="solid"/>
                                  <w14:bevel/>
                                </w14:textOutline>
                              </w:rPr>
                              <w:t xml:space="preserve"> will be </w:t>
                            </w:r>
                            <w:r w:rsidR="003A7958">
                              <w:rPr>
                                <w:rFonts w:ascii="Arial" w:hAnsi="Arial"/>
                                <w:color w:val="000000" w:themeColor="text1"/>
                                <w:sz w:val="18"/>
                                <w:szCs w:val="18"/>
                                <w14:textOutline w14:w="9525" w14:cap="rnd" w14:cmpd="sng" w14:algn="ctr">
                                  <w14:noFill/>
                                  <w14:prstDash w14:val="solid"/>
                                  <w14:bevel/>
                                </w14:textOutline>
                              </w:rPr>
                              <w:t>entered o</w:t>
                            </w:r>
                            <w:r>
                              <w:rPr>
                                <w:rFonts w:ascii="Arial" w:hAnsi="Arial"/>
                                <w:color w:val="000000" w:themeColor="text1"/>
                                <w:sz w:val="18"/>
                                <w:szCs w:val="18"/>
                                <w14:textOutline w14:w="9525" w14:cap="rnd" w14:cmpd="sng" w14:algn="ctr">
                                  <w14:noFill/>
                                  <w14:prstDash w14:val="solid"/>
                                  <w14:bevel/>
                                </w14:textOutline>
                              </w:rPr>
                              <w:t xml:space="preserve">n Compass </w:t>
                            </w:r>
                            <w:r w:rsidR="00453F84">
                              <w:rPr>
                                <w:rFonts w:ascii="Arial" w:hAnsi="Arial"/>
                                <w:color w:val="000000" w:themeColor="text1"/>
                                <w:sz w:val="18"/>
                                <w:szCs w:val="18"/>
                                <w14:textOutline w14:w="9525" w14:cap="rnd" w14:cmpd="sng" w14:algn="ctr">
                                  <w14:noFill/>
                                  <w14:prstDash w14:val="solid"/>
                                  <w14:bevel/>
                                </w14:textOutline>
                              </w:rPr>
                              <w:t>b</w:t>
                            </w:r>
                            <w:r w:rsidR="00184871">
                              <w:rPr>
                                <w:rFonts w:ascii="Arial" w:hAnsi="Arial"/>
                                <w:color w:val="000000" w:themeColor="text1"/>
                                <w:sz w:val="18"/>
                                <w:szCs w:val="18"/>
                                <w14:textOutline w14:w="9525" w14:cap="rnd" w14:cmpd="sng" w14:algn="ctr">
                                  <w14:noFill/>
                                  <w14:prstDash w14:val="solid"/>
                                  <w14:bevel/>
                                </w14:textOutline>
                              </w:rPr>
                              <w:t>y</w:t>
                            </w:r>
                            <w:r w:rsidR="000F2BAD">
                              <w:rPr>
                                <w:rFonts w:ascii="Arial" w:hAnsi="Arial"/>
                                <w:color w:val="000000" w:themeColor="text1"/>
                                <w:sz w:val="18"/>
                                <w:szCs w:val="18"/>
                                <w14:textOutline w14:w="9525" w14:cap="rnd" w14:cmpd="sng" w14:algn="ctr">
                                  <w14:noFill/>
                                  <w14:prstDash w14:val="solid"/>
                                  <w14:bevel/>
                                </w14:textOutline>
                              </w:rPr>
                              <w:t xml:space="preserve"> </w:t>
                            </w:r>
                            <w:r w:rsidR="00184871" w:rsidRPr="00184871">
                              <w:rPr>
                                <w:rFonts w:ascii="Arial" w:hAnsi="Arial"/>
                                <w:b/>
                                <w:bCs/>
                                <w:color w:val="FF0000"/>
                                <w:sz w:val="18"/>
                                <w:szCs w:val="18"/>
                                <w:u w:val="single"/>
                                <w14:textOutline w14:w="9525" w14:cap="rnd" w14:cmpd="sng" w14:algn="ctr">
                                  <w14:noFill/>
                                  <w14:prstDash w14:val="solid"/>
                                  <w14:bevel/>
                                </w14:textOutline>
                              </w:rPr>
                              <w:t xml:space="preserve">Wednesday 22 </w:t>
                            </w:r>
                            <w:r w:rsidR="000F2BAD" w:rsidRPr="00184871">
                              <w:rPr>
                                <w:rFonts w:ascii="Arial" w:hAnsi="Arial"/>
                                <w:b/>
                                <w:bCs/>
                                <w:color w:val="FF0000"/>
                                <w:sz w:val="18"/>
                                <w:szCs w:val="18"/>
                                <w:u w:val="single"/>
                                <w14:textOutline w14:w="9525" w14:cap="rnd" w14:cmpd="sng" w14:algn="ctr">
                                  <w14:noFill/>
                                  <w14:prstDash w14:val="solid"/>
                                  <w14:bevel/>
                                </w14:textOutline>
                              </w:rPr>
                              <w:t xml:space="preserve">September </w:t>
                            </w:r>
                            <w:r w:rsidR="00184871" w:rsidRPr="00184871">
                              <w:rPr>
                                <w:rFonts w:ascii="Arial" w:hAnsi="Arial"/>
                                <w:b/>
                                <w:bCs/>
                                <w:color w:val="FF0000"/>
                                <w:sz w:val="18"/>
                                <w:szCs w:val="18"/>
                                <w:u w:val="single"/>
                                <w14:textOutline w14:w="9525" w14:cap="rnd" w14:cmpd="sng" w14:algn="ctr">
                                  <w14:noFill/>
                                  <w14:prstDash w14:val="solid"/>
                                  <w14:bevel/>
                                </w14:textOutline>
                              </w:rPr>
                              <w:t>2021</w:t>
                            </w:r>
                            <w:r w:rsidR="00184871" w:rsidRPr="00184871">
                              <w:rPr>
                                <w:rFonts w:ascii="Arial" w:hAnsi="Arial"/>
                                <w:color w:val="FF0000"/>
                                <w:sz w:val="18"/>
                                <w:szCs w:val="18"/>
                                <w14:textOutline w14:w="9525" w14:cap="rnd" w14:cmpd="sng" w14:algn="ctr">
                                  <w14:noFill/>
                                  <w14:prstDash w14:val="solid"/>
                                  <w14:bevel/>
                                </w14:textOutline>
                              </w:rPr>
                              <w:t xml:space="preserve"> </w:t>
                            </w:r>
                            <w:r w:rsidR="00184871">
                              <w:rPr>
                                <w:rFonts w:ascii="Arial" w:hAnsi="Arial"/>
                                <w:color w:val="000000" w:themeColor="text1"/>
                                <w:sz w:val="18"/>
                                <w:szCs w:val="18"/>
                                <w14:textOutline w14:w="9525" w14:cap="rnd" w14:cmpd="sng" w14:algn="ctr">
                                  <w14:noFill/>
                                  <w14:prstDash w14:val="solid"/>
                                  <w14:bevel/>
                                </w14:textOutline>
                              </w:rPr>
                              <w:t xml:space="preserve">(the </w:t>
                            </w:r>
                            <w:r w:rsidR="000F2BAD">
                              <w:rPr>
                                <w:rFonts w:ascii="Arial" w:hAnsi="Arial"/>
                                <w:color w:val="000000" w:themeColor="text1"/>
                                <w:sz w:val="18"/>
                                <w:szCs w:val="18"/>
                                <w14:textOutline w14:w="9525" w14:cap="rnd" w14:cmpd="sng" w14:algn="ctr">
                                  <w14:noFill/>
                                  <w14:prstDash w14:val="solid"/>
                                  <w14:bevel/>
                                </w14:textOutline>
                              </w:rPr>
                              <w:t>Compass cut-off date</w:t>
                            </w:r>
                            <w:r w:rsidR="00184871">
                              <w:rPr>
                                <w:rFonts w:ascii="Arial" w:hAnsi="Arial"/>
                                <w:color w:val="000000" w:themeColor="text1"/>
                                <w:sz w:val="18"/>
                                <w:szCs w:val="18"/>
                                <w14:textOutline w14:w="9525" w14:cap="rnd" w14:cmpd="sng" w14:algn="ctr">
                                  <w14:noFill/>
                                  <w14:prstDash w14:val="solid"/>
                                  <w14:bevel/>
                                </w14:textOutline>
                              </w:rPr>
                              <w:t>)</w:t>
                            </w:r>
                            <w:r w:rsidR="006B3EC2">
                              <w:rPr>
                                <w:rFonts w:ascii="Arial" w:hAnsi="Arial"/>
                                <w:color w:val="000000" w:themeColor="text1"/>
                                <w:sz w:val="18"/>
                                <w:szCs w:val="18"/>
                                <w14:textOutline w14:w="9525" w14:cap="rnd" w14:cmpd="sng" w14:algn="ctr">
                                  <w14:noFill/>
                                  <w14:prstDash w14:val="solid"/>
                                  <w14:bevel/>
                                </w14:textOutline>
                              </w:rPr>
                              <w:t>.</w:t>
                            </w:r>
                            <w:r w:rsidR="000F2BAD">
                              <w:rPr>
                                <w:rFonts w:ascii="Arial" w:hAnsi="Arial"/>
                                <w:color w:val="000000" w:themeColor="text1"/>
                                <w:sz w:val="18"/>
                                <w:szCs w:val="18"/>
                                <w14:textOutline w14:w="9525" w14:cap="rnd" w14:cmpd="sng" w14:algn="ctr">
                                  <w14:noFill/>
                                  <w14:prstDash w14:val="solid"/>
                                  <w14:bevel/>
                                </w14:textOutline>
                              </w:rPr>
                              <w:t xml:space="preserve"> </w:t>
                            </w:r>
                          </w:p>
                          <w:p w14:paraId="43E8088D" w14:textId="1E67B7EF" w:rsidR="00081C5E" w:rsidRPr="00081C5E" w:rsidRDefault="00081C5E" w:rsidP="00C74BAE">
                            <w:pPr>
                              <w:rPr>
                                <w:rFonts w:ascii="Arial" w:hAnsi="Arial"/>
                                <w:iCs/>
                                <w:color w:val="000000" w:themeColor="text1"/>
                                <w:sz w:val="18"/>
                                <w:szCs w:val="18"/>
                                <w14:textOutline w14:w="9525" w14:cap="rnd" w14:cmpd="sng" w14:algn="ctr">
                                  <w14:noFill/>
                                  <w14:prstDash w14:val="solid"/>
                                  <w14:bevel/>
                                </w14:textOutline>
                              </w:rPr>
                            </w:pPr>
                            <w:r w:rsidRPr="00081C5E">
                              <w:rPr>
                                <w:rFonts w:ascii="Arial" w:hAnsi="Arial"/>
                                <w:iCs/>
                                <w:color w:val="000000" w:themeColor="text1"/>
                                <w:sz w:val="18"/>
                                <w:szCs w:val="18"/>
                                <w14:textOutline w14:w="9525" w14:cap="rnd" w14:cmpd="sng" w14:algn="ctr">
                                  <w14:noFill/>
                                  <w14:prstDash w14:val="solid"/>
                                  <w14:bevel/>
                                </w14:textOutline>
                              </w:rPr>
                              <w:t xml:space="preserve">The value of undelivered activity will be recovered </w:t>
                            </w:r>
                            <w:r w:rsidR="00FE304C">
                              <w:rPr>
                                <w:rFonts w:ascii="Arial" w:hAnsi="Arial"/>
                                <w:iCs/>
                                <w:color w:val="000000" w:themeColor="text1"/>
                                <w:sz w:val="18"/>
                                <w:szCs w:val="18"/>
                                <w14:textOutline w14:w="9525" w14:cap="rnd" w14:cmpd="sng" w14:algn="ctr">
                                  <w14:noFill/>
                                  <w14:prstDash w14:val="solid"/>
                                  <w14:bevel/>
                                </w14:textOutline>
                              </w:rPr>
                              <w:t>in</w:t>
                            </w:r>
                            <w:r w:rsidRPr="00081C5E">
                              <w:rPr>
                                <w:rFonts w:ascii="Arial" w:hAnsi="Arial"/>
                                <w:iCs/>
                                <w:color w:val="000000" w:themeColor="text1"/>
                                <w:sz w:val="18"/>
                                <w:szCs w:val="18"/>
                                <w14:textOutline w14:w="9525" w14:cap="rnd" w14:cmpd="sng" w14:algn="ctr">
                                  <w14:noFill/>
                                  <w14:prstDash w14:val="solid"/>
                                  <w14:bevel/>
                                </w14:textOutline>
                              </w:rPr>
                              <w:t xml:space="preserve"> three monthly instalments unless indicated otherwise by the commissioner. The contracts Y</w:t>
                            </w:r>
                            <w:r w:rsidR="006B3EC2">
                              <w:rPr>
                                <w:rFonts w:ascii="Arial" w:hAnsi="Arial"/>
                                <w:iCs/>
                                <w:color w:val="000000" w:themeColor="text1"/>
                                <w:sz w:val="18"/>
                                <w:szCs w:val="18"/>
                                <w14:textOutline w14:w="9525" w14:cap="rnd" w14:cmpd="sng" w14:algn="ctr">
                                  <w14:noFill/>
                                  <w14:prstDash w14:val="solid"/>
                                  <w14:bevel/>
                                </w14:textOutline>
                              </w:rPr>
                              <w:t xml:space="preserve">ear </w:t>
                            </w:r>
                            <w:r w:rsidRPr="00081C5E">
                              <w:rPr>
                                <w:rFonts w:ascii="Arial" w:hAnsi="Arial"/>
                                <w:iCs/>
                                <w:color w:val="000000" w:themeColor="text1"/>
                                <w:sz w:val="18"/>
                                <w:szCs w:val="18"/>
                                <w14:textOutline w14:w="9525" w14:cap="rnd" w14:cmpd="sng" w14:algn="ctr">
                                  <w14:noFill/>
                                  <w14:prstDash w14:val="solid"/>
                                  <w14:bevel/>
                                </w14:textOutline>
                              </w:rPr>
                              <w:t>E</w:t>
                            </w:r>
                            <w:r w:rsidR="006B3EC2">
                              <w:rPr>
                                <w:rFonts w:ascii="Arial" w:hAnsi="Arial"/>
                                <w:iCs/>
                                <w:color w:val="000000" w:themeColor="text1"/>
                                <w:sz w:val="18"/>
                                <w:szCs w:val="18"/>
                                <w14:textOutline w14:w="9525" w14:cap="rnd" w14:cmpd="sng" w14:algn="ctr">
                                  <w14:noFill/>
                                  <w14:prstDash w14:val="solid"/>
                                  <w14:bevel/>
                                </w14:textOutline>
                              </w:rPr>
                              <w:t>nd</w:t>
                            </w:r>
                            <w:r w:rsidRPr="00081C5E">
                              <w:rPr>
                                <w:rFonts w:ascii="Arial" w:hAnsi="Arial"/>
                                <w:iCs/>
                                <w:color w:val="000000" w:themeColor="text1"/>
                                <w:sz w:val="18"/>
                                <w:szCs w:val="18"/>
                                <w14:textOutline w14:w="9525" w14:cap="rnd" w14:cmpd="sng" w14:algn="ctr">
                                  <w14:noFill/>
                                  <w14:prstDash w14:val="solid"/>
                                  <w14:bevel/>
                                </w14:textOutline>
                              </w:rPr>
                              <w:t xml:space="preserve"> recovery commences on the Compass payment on 1 October 2021 (September schedule</w:t>
                            </w:r>
                            <w:r w:rsidRPr="00081C5E">
                              <w:rPr>
                                <w:rFonts w:ascii="Arial" w:hAnsi="Arial"/>
                                <w:i/>
                                <w:color w:val="000000" w:themeColor="text1"/>
                                <w:sz w:val="18"/>
                                <w:szCs w:val="18"/>
                                <w14:textOutline w14:w="9525" w14:cap="rnd" w14:cmpd="sng" w14:algn="ctr">
                                  <w14:noFill/>
                                  <w14:prstDash w14:val="solid"/>
                                  <w14:bevel/>
                                </w14:textOutline>
                              </w:rPr>
                              <w:t>)</w:t>
                            </w:r>
                            <w:r w:rsidRPr="00081C5E">
                              <w:rPr>
                                <w:rFonts w:ascii="Arial" w:hAnsi="Arial"/>
                                <w:iCs/>
                                <w:color w:val="000000" w:themeColor="text1"/>
                                <w:sz w:val="18"/>
                                <w:szCs w:val="18"/>
                                <w14:textOutline w14:w="9525" w14:cap="rnd" w14:cmpd="sng" w14:algn="ctr">
                                  <w14:noFill/>
                                  <w14:prstDash w14:val="solid"/>
                                  <w14:bevel/>
                                </w14:textOutline>
                              </w:rPr>
                              <w:t xml:space="preserve">. </w:t>
                            </w:r>
                          </w:p>
                          <w:p w14:paraId="379CEBAE" w14:textId="554B95BA" w:rsidR="00081C5E" w:rsidRDefault="00081C5E" w:rsidP="00C74BAE">
                            <w:pPr>
                              <w:rPr>
                                <w:rFonts w:ascii="Arial" w:hAnsi="Arial"/>
                                <w:iCs/>
                                <w:color w:val="000000" w:themeColor="text1"/>
                                <w:sz w:val="18"/>
                                <w:szCs w:val="18"/>
                                <w14:textOutline w14:w="9525" w14:cap="rnd" w14:cmpd="sng" w14:algn="ctr">
                                  <w14:noFill/>
                                  <w14:prstDash w14:val="solid"/>
                                  <w14:bevel/>
                                </w14:textOutline>
                              </w:rPr>
                            </w:pPr>
                            <w:r w:rsidRPr="00081C5E">
                              <w:rPr>
                                <w:rFonts w:ascii="Arial" w:hAnsi="Arial"/>
                                <w:color w:val="000000" w:themeColor="text1"/>
                                <w:sz w:val="18"/>
                                <w:szCs w:val="18"/>
                                <w14:textOutline w14:w="9525" w14:cap="rnd" w14:cmpd="sng" w14:algn="ctr">
                                  <w14:noFill/>
                                  <w14:prstDash w14:val="solid"/>
                                  <w14:bevel/>
                                </w14:textOutline>
                              </w:rPr>
                              <w:t xml:space="preserve">All financial recovery </w:t>
                            </w:r>
                            <w:r w:rsidR="00FE582D">
                              <w:rPr>
                                <w:rFonts w:ascii="Arial" w:hAnsi="Arial"/>
                                <w:color w:val="000000" w:themeColor="text1"/>
                                <w:sz w:val="18"/>
                                <w:szCs w:val="18"/>
                                <w14:textOutline w14:w="9525" w14:cap="rnd" w14:cmpd="sng" w14:algn="ctr">
                                  <w14:noFill/>
                                  <w14:prstDash w14:val="solid"/>
                                  <w14:bevel/>
                                </w14:textOutline>
                              </w:rPr>
                              <w:t>must</w:t>
                            </w:r>
                            <w:r w:rsidRPr="00081C5E">
                              <w:rPr>
                                <w:rFonts w:ascii="Arial" w:hAnsi="Arial"/>
                                <w:color w:val="000000" w:themeColor="text1"/>
                                <w:sz w:val="18"/>
                                <w:szCs w:val="18"/>
                                <w14:textOutline w14:w="9525" w14:cap="rnd" w14:cmpd="sng" w14:algn="ctr">
                                  <w14:noFill/>
                                  <w14:prstDash w14:val="solid"/>
                                  <w14:bevel/>
                                </w14:textOutline>
                              </w:rPr>
                              <w:t xml:space="preserve"> be completed by the March </w:t>
                            </w:r>
                            <w:r w:rsidR="00C00E8D">
                              <w:rPr>
                                <w:rFonts w:ascii="Arial" w:hAnsi="Arial"/>
                                <w:color w:val="000000" w:themeColor="text1"/>
                                <w:sz w:val="18"/>
                                <w:szCs w:val="18"/>
                                <w14:textOutline w14:w="9525" w14:cap="rnd" w14:cmpd="sng" w14:algn="ctr">
                                  <w14:noFill/>
                                  <w14:prstDash w14:val="solid"/>
                                  <w14:bevel/>
                                </w14:textOutline>
                              </w:rPr>
                              <w:t xml:space="preserve">2022 </w:t>
                            </w:r>
                            <w:r w:rsidRPr="00081C5E">
                              <w:rPr>
                                <w:rFonts w:ascii="Arial" w:hAnsi="Arial"/>
                                <w:color w:val="000000" w:themeColor="text1"/>
                                <w:sz w:val="18"/>
                                <w:szCs w:val="18"/>
                                <w14:textOutline w14:w="9525" w14:cap="rnd" w14:cmpd="sng" w14:algn="ctr">
                                  <w14:noFill/>
                                  <w14:prstDash w14:val="solid"/>
                                  <w14:bevel/>
                                </w14:textOutline>
                              </w:rPr>
                              <w:t>Compass cut-off</w:t>
                            </w:r>
                            <w:r w:rsidRPr="00081C5E">
                              <w:rPr>
                                <w:rFonts w:ascii="Arial" w:hAnsi="Arial"/>
                                <w:iCs/>
                                <w:color w:val="000000" w:themeColor="text1"/>
                                <w:sz w:val="18"/>
                                <w:szCs w:val="18"/>
                                <w14:textOutline w14:w="9525" w14:cap="rnd" w14:cmpd="sng" w14:algn="ctr">
                                  <w14:noFill/>
                                  <w14:prstDash w14:val="solid"/>
                                  <w14:bevel/>
                                </w14:textOutline>
                              </w:rPr>
                              <w:t xml:space="preserve">. Request to extend this beyond March will need local/regional governance (commissioning and finance) sign off by the </w:t>
                            </w:r>
                            <w:r w:rsidR="00FE582D">
                              <w:rPr>
                                <w:rFonts w:ascii="Arial" w:hAnsi="Arial"/>
                                <w:color w:val="000000" w:themeColor="text1"/>
                                <w:sz w:val="18"/>
                                <w:szCs w:val="18"/>
                                <w14:textOutline w14:w="9525" w14:cap="rnd" w14:cmpd="sng" w14:algn="ctr">
                                  <w14:noFill/>
                                  <w14:prstDash w14:val="solid"/>
                                  <w14:bevel/>
                                </w14:textOutline>
                              </w:rPr>
                              <w:t>R</w:t>
                            </w:r>
                            <w:r w:rsidR="00FE582D" w:rsidRPr="00FB1DE2">
                              <w:rPr>
                                <w:rFonts w:ascii="Arial" w:hAnsi="Arial"/>
                                <w:color w:val="000000" w:themeColor="text1"/>
                                <w:sz w:val="18"/>
                                <w:szCs w:val="18"/>
                                <w14:textOutline w14:w="9525" w14:cap="rnd" w14:cmpd="sng" w14:algn="ctr">
                                  <w14:noFill/>
                                  <w14:prstDash w14:val="solid"/>
                                  <w14:bevel/>
                                </w14:textOutline>
                              </w:rPr>
                              <w:t xml:space="preserve">egional </w:t>
                            </w:r>
                            <w:r w:rsidR="00FE582D">
                              <w:rPr>
                                <w:rFonts w:ascii="Arial" w:hAnsi="Arial"/>
                                <w:color w:val="000000" w:themeColor="text1"/>
                                <w:sz w:val="18"/>
                                <w:szCs w:val="18"/>
                                <w14:textOutline w14:w="9525" w14:cap="rnd" w14:cmpd="sng" w14:algn="ctr">
                                  <w14:noFill/>
                                  <w14:prstDash w14:val="solid"/>
                                  <w14:bevel/>
                                </w14:textOutline>
                              </w:rPr>
                              <w:t>Dental Commissioning T</w:t>
                            </w:r>
                            <w:r w:rsidR="00FE582D" w:rsidRPr="00FB1DE2">
                              <w:rPr>
                                <w:rFonts w:ascii="Arial" w:hAnsi="Arial"/>
                                <w:color w:val="000000" w:themeColor="text1"/>
                                <w:sz w:val="18"/>
                                <w:szCs w:val="18"/>
                                <w14:textOutline w14:w="9525" w14:cap="rnd" w14:cmpd="sng" w14:algn="ctr">
                                  <w14:noFill/>
                                  <w14:prstDash w14:val="solid"/>
                                  <w14:bevel/>
                                </w14:textOutline>
                              </w:rPr>
                              <w:t>eam</w:t>
                            </w:r>
                            <w:r w:rsidRPr="00081C5E">
                              <w:rPr>
                                <w:rFonts w:ascii="Arial" w:hAnsi="Arial"/>
                                <w:iCs/>
                                <w:color w:val="000000" w:themeColor="text1"/>
                                <w:sz w:val="18"/>
                                <w:szCs w:val="18"/>
                                <w14:textOutline w14:w="9525" w14:cap="rnd" w14:cmpd="sng" w14:algn="ctr">
                                  <w14:noFill/>
                                  <w14:prstDash w14:val="solid"/>
                                  <w14:bevel/>
                                </w14:textOutline>
                              </w:rPr>
                              <w:t>.</w:t>
                            </w:r>
                          </w:p>
                          <w:p w14:paraId="49185189" w14:textId="4EB3F555" w:rsidR="00F9068F" w:rsidRDefault="00F9068F" w:rsidP="00C74BAE">
                            <w:pPr>
                              <w:rPr>
                                <w:rFonts w:ascii="Arial" w:hAnsi="Arial"/>
                                <w:b/>
                                <w:bCs/>
                                <w:iCs/>
                                <w:color w:val="000000" w:themeColor="text1"/>
                                <w:sz w:val="18"/>
                                <w:szCs w:val="18"/>
                                <w:u w:val="single"/>
                                <w14:textOutline w14:w="9525" w14:cap="rnd" w14:cmpd="sng" w14:algn="ctr">
                                  <w14:noFill/>
                                  <w14:prstDash w14:val="solid"/>
                                  <w14:bevel/>
                                </w14:textOutline>
                              </w:rPr>
                            </w:pPr>
                            <w:r>
                              <w:rPr>
                                <w:rFonts w:ascii="Arial" w:hAnsi="Arial"/>
                                <w:b/>
                                <w:bCs/>
                                <w:iCs/>
                                <w:color w:val="000000" w:themeColor="text1"/>
                                <w:sz w:val="18"/>
                                <w:szCs w:val="18"/>
                                <w:u w:val="single"/>
                                <w14:textOutline w14:w="9525" w14:cap="rnd" w14:cmpd="sng" w14:algn="ctr">
                                  <w14:noFill/>
                                  <w14:prstDash w14:val="solid"/>
                                  <w14:bevel/>
                                </w14:textOutline>
                              </w:rPr>
                              <w:t>Year End Underperformance Breach Notices</w:t>
                            </w:r>
                          </w:p>
                          <w:p w14:paraId="19C05AA4" w14:textId="7F2997C6" w:rsidR="00BF5874" w:rsidRPr="00081C5E" w:rsidRDefault="002A393F" w:rsidP="00C74BAE">
                            <w:pPr>
                              <w:rPr>
                                <w:rFonts w:ascii="Arial" w:hAnsi="Arial"/>
                                <w:iCs/>
                                <w:color w:val="000000" w:themeColor="text1"/>
                                <w:sz w:val="18"/>
                                <w:szCs w:val="18"/>
                                <w14:textOutline w14:w="9525" w14:cap="rnd" w14:cmpd="sng" w14:algn="ctr">
                                  <w14:noFill/>
                                  <w14:prstDash w14:val="solid"/>
                                  <w14:bevel/>
                                </w14:textOutline>
                              </w:rPr>
                            </w:pPr>
                            <w:r>
                              <w:rPr>
                                <w:rFonts w:ascii="Arial" w:hAnsi="Arial"/>
                                <w:iCs/>
                                <w:color w:val="000000" w:themeColor="text1"/>
                                <w:sz w:val="18"/>
                                <w:szCs w:val="18"/>
                                <w14:textOutline w14:w="9525" w14:cap="rnd" w14:cmpd="sng" w14:algn="ctr">
                                  <w14:noFill/>
                                  <w14:prstDash w14:val="solid"/>
                                  <w14:bevel/>
                                </w14:textOutline>
                              </w:rPr>
                              <w:t xml:space="preserve">Should the decision </w:t>
                            </w:r>
                            <w:r w:rsidR="00C5496D">
                              <w:rPr>
                                <w:rFonts w:ascii="Arial" w:hAnsi="Arial"/>
                                <w:iCs/>
                                <w:color w:val="000000" w:themeColor="text1"/>
                                <w:sz w:val="18"/>
                                <w:szCs w:val="18"/>
                                <w14:textOutline w14:w="9525" w14:cap="rnd" w14:cmpd="sng" w14:algn="ctr">
                                  <w14:noFill/>
                                  <w14:prstDash w14:val="solid"/>
                                  <w14:bevel/>
                                </w14:textOutline>
                              </w:rPr>
                              <w:t xml:space="preserve">be made for Year End under performance breaches be issued for the </w:t>
                            </w:r>
                            <w:r w:rsidR="00D83D90">
                              <w:rPr>
                                <w:rFonts w:ascii="Arial" w:hAnsi="Arial"/>
                                <w:iCs/>
                                <w:color w:val="000000" w:themeColor="text1"/>
                                <w:sz w:val="18"/>
                                <w:szCs w:val="18"/>
                                <w14:textOutline w14:w="9525" w14:cap="rnd" w14:cmpd="sng" w14:algn="ctr">
                                  <w14:noFill/>
                                  <w14:prstDash w14:val="solid"/>
                                  <w14:bevel/>
                                </w14:textOutline>
                              </w:rPr>
                              <w:t>2020/21 financial year, the</w:t>
                            </w:r>
                            <w:r w:rsidR="00C5496D">
                              <w:rPr>
                                <w:rFonts w:ascii="Arial" w:hAnsi="Arial"/>
                                <w:iCs/>
                                <w:color w:val="000000" w:themeColor="text1"/>
                                <w:sz w:val="18"/>
                                <w:szCs w:val="18"/>
                                <w14:textOutline w14:w="9525" w14:cap="rnd" w14:cmpd="sng" w14:algn="ctr">
                                  <w14:noFill/>
                                  <w14:prstDash w14:val="solid"/>
                                  <w14:bevel/>
                                </w14:textOutline>
                              </w:rPr>
                              <w:t xml:space="preserve"> </w:t>
                            </w:r>
                            <w:r w:rsidR="00D011CB">
                              <w:rPr>
                                <w:rFonts w:ascii="Arial" w:hAnsi="Arial"/>
                                <w:iCs/>
                                <w:color w:val="000000" w:themeColor="text1"/>
                                <w:sz w:val="18"/>
                                <w:szCs w:val="18"/>
                                <w14:textOutline w14:w="9525" w14:cap="rnd" w14:cmpd="sng" w14:algn="ctr">
                                  <w14:noFill/>
                                  <w14:prstDash w14:val="solid"/>
                                  <w14:bevel/>
                                </w14:textOutline>
                              </w:rPr>
                              <w:t xml:space="preserve">Provider Assurance Dental </w:t>
                            </w:r>
                            <w:r w:rsidR="00D83D90">
                              <w:rPr>
                                <w:rFonts w:ascii="Arial" w:hAnsi="Arial"/>
                                <w:iCs/>
                                <w:color w:val="000000" w:themeColor="text1"/>
                                <w:sz w:val="18"/>
                                <w:szCs w:val="18"/>
                                <w14:textOutline w14:w="9525" w14:cap="rnd" w14:cmpd="sng" w14:algn="ctr">
                                  <w14:noFill/>
                                  <w14:prstDash w14:val="solid"/>
                                  <w14:bevel/>
                                </w14:textOutline>
                              </w:rPr>
                              <w:t xml:space="preserve">team will support Regional </w:t>
                            </w:r>
                            <w:r w:rsidR="00D83D90">
                              <w:rPr>
                                <w:rFonts w:ascii="Arial" w:hAnsi="Arial"/>
                                <w:color w:val="000000" w:themeColor="text1"/>
                                <w:sz w:val="18"/>
                                <w:szCs w:val="18"/>
                                <w14:textOutline w14:w="9525" w14:cap="rnd" w14:cmpd="sng" w14:algn="ctr">
                                  <w14:noFill/>
                                  <w14:prstDash w14:val="solid"/>
                                  <w14:bevel/>
                                </w14:textOutline>
                              </w:rPr>
                              <w:t>Dental Commissioning T</w:t>
                            </w:r>
                            <w:r w:rsidR="00D83D90" w:rsidRPr="00FB1DE2">
                              <w:rPr>
                                <w:rFonts w:ascii="Arial" w:hAnsi="Arial"/>
                                <w:color w:val="000000" w:themeColor="text1"/>
                                <w:sz w:val="18"/>
                                <w:szCs w:val="18"/>
                                <w14:textOutline w14:w="9525" w14:cap="rnd" w14:cmpd="sng" w14:algn="ctr">
                                  <w14:noFill/>
                                  <w14:prstDash w14:val="solid"/>
                                  <w14:bevel/>
                                </w14:textOutline>
                              </w:rPr>
                              <w:t>eams</w:t>
                            </w:r>
                            <w:r w:rsidR="00CE70BC">
                              <w:rPr>
                                <w:rFonts w:ascii="Arial" w:hAnsi="Arial"/>
                                <w:color w:val="000000" w:themeColor="text1"/>
                                <w:sz w:val="18"/>
                                <w:szCs w:val="18"/>
                                <w14:textOutline w14:w="9525" w14:cap="rnd" w14:cmpd="sng" w14:algn="ctr">
                                  <w14:noFill/>
                                  <w14:prstDash w14:val="solid"/>
                                  <w14:bevel/>
                                </w14:textOutline>
                              </w:rPr>
                              <w:t xml:space="preserve"> in October</w:t>
                            </w:r>
                            <w:r w:rsidR="004A6611">
                              <w:rPr>
                                <w:rFonts w:ascii="Arial" w:hAnsi="Arial"/>
                                <w:color w:val="000000" w:themeColor="text1"/>
                                <w:sz w:val="18"/>
                                <w:szCs w:val="18"/>
                                <w14:textOutline w14:w="9525" w14:cap="rnd" w14:cmpd="sng" w14:algn="ctr">
                                  <w14:noFill/>
                                  <w14:prstDash w14:val="solid"/>
                                  <w14:bevel/>
                                </w14:textOutline>
                              </w:rPr>
                              <w:t xml:space="preserve"> with </w:t>
                            </w:r>
                            <w:r w:rsidR="00CE70BC">
                              <w:rPr>
                                <w:rFonts w:ascii="Arial" w:hAnsi="Arial"/>
                                <w:color w:val="000000" w:themeColor="text1"/>
                                <w:sz w:val="18"/>
                                <w:szCs w:val="18"/>
                                <w14:textOutline w14:w="9525" w14:cap="rnd" w14:cmpd="sng" w14:algn="ctr">
                                  <w14:noFill/>
                                  <w14:prstDash w14:val="solid"/>
                                  <w14:bevel/>
                                </w14:textOutline>
                              </w:rPr>
                              <w:t xml:space="preserve">communicating these </w:t>
                            </w:r>
                            <w:r w:rsidR="00A46265">
                              <w:rPr>
                                <w:rFonts w:ascii="Arial" w:hAnsi="Arial"/>
                                <w:color w:val="000000" w:themeColor="text1"/>
                                <w:sz w:val="18"/>
                                <w:szCs w:val="18"/>
                                <w14:textOutline w14:w="9525" w14:cap="rnd" w14:cmpd="sng" w14:algn="ctr">
                                  <w14:noFill/>
                                  <w14:prstDash w14:val="solid"/>
                                  <w14:bevel/>
                                </w14:textOutline>
                              </w:rPr>
                              <w:t xml:space="preserve">breach notices </w:t>
                            </w:r>
                            <w:r w:rsidR="00DF154E">
                              <w:rPr>
                                <w:rFonts w:ascii="Arial" w:hAnsi="Arial"/>
                                <w:color w:val="000000" w:themeColor="text1"/>
                                <w:sz w:val="18"/>
                                <w:szCs w:val="18"/>
                                <w14:textOutline w14:w="9525" w14:cap="rnd" w14:cmpd="sng" w14:algn="ctr">
                                  <w14:noFill/>
                                  <w14:prstDash w14:val="solid"/>
                                  <w14:bevel/>
                                </w14:textOutline>
                              </w:rPr>
                              <w:t xml:space="preserve">on their behalf </w:t>
                            </w:r>
                            <w:r w:rsidR="00CE70BC">
                              <w:rPr>
                                <w:rFonts w:ascii="Arial" w:hAnsi="Arial"/>
                                <w:color w:val="000000" w:themeColor="text1"/>
                                <w:sz w:val="18"/>
                                <w:szCs w:val="18"/>
                                <w14:textOutline w14:w="9525" w14:cap="rnd" w14:cmpd="sng" w14:algn="ctr">
                                  <w14:noFill/>
                                  <w14:prstDash w14:val="solid"/>
                                  <w14:bevel/>
                                </w14:textOutline>
                              </w:rPr>
                              <w:t>and publishing in Compass.</w:t>
                            </w:r>
                          </w:p>
                          <w:p w14:paraId="5225E0E3" w14:textId="77777777" w:rsidR="0063264A" w:rsidRDefault="0063264A" w:rsidP="006326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CB59F" id="Rectangle: Rounded Corners 26" o:spid="_x0000_s1043" style="position:absolute;margin-left:65.85pt;margin-top:14.05pt;width:675.4pt;height:18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" filled="f" strokecolor="black [3213]" strokeweight="1.25pt">
                <v:stroke joinstyle="miter"/>
                <v:textbox>
                  <w:txbxContent>
                    <w:p w14:paraId="7717E21D" w14:textId="005A67C1" w:rsidR="000F260A" w:rsidRDefault="000F2BAD" w:rsidP="000F2BAD">
                      <w:pPr>
                        <w:rPr>
                          <w:rFonts w:ascii="Arial" w:hAnsi="Arial"/>
                          <w:b/>
                          <w:bCs/>
                          <w:color w:val="000000" w:themeColor="text1"/>
                          <w:sz w:val="18"/>
                          <w:szCs w:val="18"/>
                          <w:u w:val="single"/>
                          <w14:textOutline w14:w="9525" w14:cap="rnd" w14:cmpd="sng" w14:algn="ctr">
                            <w14:noFill/>
                            <w14:prstDash w14:val="solid"/>
                            <w14:bevel/>
                          </w14:textOutline>
                        </w:rPr>
                      </w:pPr>
                      <w:r>
                        <w:rPr>
                          <w:rFonts w:ascii="Arial" w:hAnsi="Arial"/>
                          <w:b/>
                          <w:bCs/>
                          <w:color w:val="000000" w:themeColor="text1"/>
                          <w:sz w:val="18"/>
                          <w:szCs w:val="18"/>
                          <w:u w:val="single"/>
                          <w14:textOutline w14:w="9525" w14:cap="rnd" w14:cmpd="sng" w14:algn="ctr">
                            <w14:noFill/>
                            <w14:prstDash w14:val="solid"/>
                            <w14:bevel/>
                          </w14:textOutline>
                        </w:rPr>
                        <w:t>Year End outcomes in Compass</w:t>
                      </w:r>
                      <w:r w:rsidR="0063264A">
                        <w:rPr>
                          <w:rFonts w:ascii="Arial" w:hAnsi="Arial"/>
                          <w:b/>
                          <w:bCs/>
                          <w:color w:val="000000" w:themeColor="text1"/>
                          <w:sz w:val="18"/>
                          <w:szCs w:val="18"/>
                          <w:u w:val="single"/>
                          <w14:textOutline w14:w="9525" w14:cap="rnd" w14:cmpd="sng" w14:algn="ctr">
                            <w14:noFill/>
                            <w14:prstDash w14:val="solid"/>
                            <w14:bevel/>
                          </w14:textOutline>
                        </w:rPr>
                        <w:t xml:space="preserve"> </w:t>
                      </w:r>
                    </w:p>
                    <w:p w14:paraId="29238158" w14:textId="7737453A" w:rsidR="0063264A" w:rsidRDefault="001472FD" w:rsidP="000F2BAD">
                      <w:pPr>
                        <w:rPr>
                          <w:rFonts w:ascii="Arial" w:hAnsi="Arial"/>
                          <w:color w:val="000000" w:themeColor="text1"/>
                          <w:sz w:val="18"/>
                          <w:szCs w:val="18"/>
                          <w14:textOutline w14:w="9525" w14:cap="rnd" w14:cmpd="sng" w14:algn="ctr">
                            <w14:noFill/>
                            <w14:prstDash w14:val="solid"/>
                            <w14:bevel/>
                          </w14:textOutline>
                        </w:rPr>
                      </w:pPr>
                      <w:r>
                        <w:rPr>
                          <w:rFonts w:ascii="Arial" w:hAnsi="Arial"/>
                          <w:color w:val="000000" w:themeColor="text1"/>
                          <w:sz w:val="18"/>
                          <w:szCs w:val="18"/>
                          <w14:textOutline w14:w="9525" w14:cap="rnd" w14:cmpd="sng" w14:algn="ctr">
                            <w14:noFill/>
                            <w14:prstDash w14:val="solid"/>
                            <w14:bevel/>
                          </w14:textOutline>
                        </w:rPr>
                        <w:t>All Year End outcomes (</w:t>
                      </w:r>
                      <w:r w:rsidR="00510FB8">
                        <w:rPr>
                          <w:rFonts w:ascii="Arial" w:hAnsi="Arial"/>
                          <w:color w:val="000000" w:themeColor="text1"/>
                          <w:sz w:val="18"/>
                          <w:szCs w:val="18"/>
                          <w14:textOutline w14:w="9525" w14:cap="rnd" w14:cmpd="sng" w14:algn="ctr">
                            <w14:noFill/>
                            <w14:prstDash w14:val="solid"/>
                            <w14:bevel/>
                          </w14:textOutline>
                        </w:rPr>
                        <w:t>i.e.,</w:t>
                      </w:r>
                      <w:r>
                        <w:rPr>
                          <w:rFonts w:ascii="Arial" w:hAnsi="Arial"/>
                          <w:color w:val="000000" w:themeColor="text1"/>
                          <w:sz w:val="18"/>
                          <w:szCs w:val="18"/>
                          <w14:textOutline w14:w="9525" w14:cap="rnd" w14:cmpd="sng" w14:algn="ctr">
                            <w14:noFill/>
                            <w14:prstDash w14:val="solid"/>
                            <w14:bevel/>
                          </w14:textOutline>
                        </w:rPr>
                        <w:t xml:space="preserve"> carry forward, underperformance</w:t>
                      </w:r>
                      <w:r w:rsidR="003A7958">
                        <w:rPr>
                          <w:rFonts w:ascii="Arial" w:hAnsi="Arial"/>
                          <w:color w:val="000000" w:themeColor="text1"/>
                          <w:sz w:val="18"/>
                          <w:szCs w:val="18"/>
                          <w14:textOutline w14:w="9525" w14:cap="rnd" w14:cmpd="sng" w14:algn="ctr">
                            <w14:noFill/>
                            <w14:prstDash w14:val="solid"/>
                            <w14:bevel/>
                          </w14:textOutline>
                        </w:rPr>
                        <w:t xml:space="preserve"> recoveries</w:t>
                      </w:r>
                      <w:r>
                        <w:rPr>
                          <w:rFonts w:ascii="Arial" w:hAnsi="Arial"/>
                          <w:color w:val="000000" w:themeColor="text1"/>
                          <w:sz w:val="18"/>
                          <w:szCs w:val="18"/>
                          <w14:textOutline w14:w="9525" w14:cap="rnd" w14:cmpd="sng" w14:algn="ctr">
                            <w14:noFill/>
                            <w14:prstDash w14:val="solid"/>
                            <w14:bevel/>
                          </w14:textOutline>
                        </w:rPr>
                        <w:t xml:space="preserve"> </w:t>
                      </w:r>
                      <w:r w:rsidR="007941F1">
                        <w:rPr>
                          <w:rFonts w:ascii="Arial" w:hAnsi="Arial"/>
                          <w:color w:val="000000" w:themeColor="text1"/>
                          <w:sz w:val="18"/>
                          <w:szCs w:val="18"/>
                          <w14:textOutline w14:w="9525" w14:cap="rnd" w14:cmpd="sng" w14:algn="ctr">
                            <w14:noFill/>
                            <w14:prstDash w14:val="solid"/>
                            <w14:bevel/>
                          </w14:textOutline>
                        </w:rPr>
                        <w:t xml:space="preserve">and </w:t>
                      </w:r>
                      <w:r w:rsidR="00510FB8">
                        <w:rPr>
                          <w:rFonts w:ascii="Arial" w:hAnsi="Arial"/>
                          <w:color w:val="000000" w:themeColor="text1"/>
                          <w:sz w:val="18"/>
                          <w:szCs w:val="18"/>
                          <w14:textOutline w14:w="9525" w14:cap="rnd" w14:cmpd="sng" w14:algn="ctr">
                            <w14:noFill/>
                            <w14:prstDash w14:val="solid"/>
                            <w14:bevel/>
                          </w14:textOutline>
                        </w:rPr>
                        <w:t>the</w:t>
                      </w:r>
                      <w:r w:rsidR="007941F1">
                        <w:rPr>
                          <w:rFonts w:ascii="Arial" w:hAnsi="Arial"/>
                          <w:color w:val="000000" w:themeColor="text1"/>
                          <w:sz w:val="18"/>
                          <w:szCs w:val="18"/>
                          <w14:textOutline w14:w="9525" w14:cap="rnd" w14:cmpd="sng" w14:algn="ctr">
                            <w14:noFill/>
                            <w14:prstDash w14:val="solid"/>
                            <w14:bevel/>
                          </w14:textOutline>
                        </w:rPr>
                        <w:t xml:space="preserve"> </w:t>
                      </w:r>
                      <w:r w:rsidR="009E23EE" w:rsidRPr="009E23EE">
                        <w:rPr>
                          <w:rFonts w:ascii="Arial" w:hAnsi="Arial"/>
                          <w:iCs/>
                          <w:color w:val="000000" w:themeColor="text1"/>
                          <w:sz w:val="18"/>
                          <w:szCs w:val="18"/>
                          <w14:textOutline w14:w="9525" w14:cap="rnd" w14:cmpd="sng" w14:algn="ctr">
                            <w14:noFill/>
                            <w14:prstDash w14:val="solid"/>
                            <w14:bevel/>
                          </w14:textOutline>
                        </w:rPr>
                        <w:t xml:space="preserve">16.75% Adjustment </w:t>
                      </w:r>
                      <w:r w:rsidR="009E23EE" w:rsidRPr="009E23EE">
                        <w:rPr>
                          <w:rFonts w:ascii="Arial" w:hAnsi="Arial"/>
                          <w:color w:val="000000" w:themeColor="text1"/>
                          <w:sz w:val="18"/>
                          <w:szCs w:val="18"/>
                          <w14:textOutline w14:w="9525" w14:cap="rnd" w14:cmpd="sng" w14:algn="ctr">
                            <w14:noFill/>
                            <w14:prstDash w14:val="solid"/>
                            <w14:bevel/>
                          </w14:textOutline>
                        </w:rPr>
                        <w:t>to reflect variable costs not incurred for any undelivered activity between 1 January to 31 March 2021</w:t>
                      </w:r>
                      <w:r w:rsidR="00510FB8">
                        <w:rPr>
                          <w:rFonts w:ascii="Arial" w:hAnsi="Arial"/>
                          <w:color w:val="000000" w:themeColor="text1"/>
                          <w:sz w:val="18"/>
                          <w:szCs w:val="18"/>
                          <w14:textOutline w14:w="9525" w14:cap="rnd" w14:cmpd="sng" w14:algn="ctr">
                            <w14:noFill/>
                            <w14:prstDash w14:val="solid"/>
                            <w14:bevel/>
                          </w14:textOutline>
                        </w:rPr>
                        <w:t>,</w:t>
                      </w:r>
                      <w:r>
                        <w:rPr>
                          <w:rFonts w:ascii="Arial" w:hAnsi="Arial"/>
                          <w:color w:val="000000" w:themeColor="text1"/>
                          <w:sz w:val="18"/>
                          <w:szCs w:val="18"/>
                          <w14:textOutline w14:w="9525" w14:cap="rnd" w14:cmpd="sng" w14:algn="ctr">
                            <w14:noFill/>
                            <w14:prstDash w14:val="solid"/>
                            <w14:bevel/>
                          </w14:textOutline>
                        </w:rPr>
                        <w:t xml:space="preserve"> will be </w:t>
                      </w:r>
                      <w:r w:rsidR="003A7958">
                        <w:rPr>
                          <w:rFonts w:ascii="Arial" w:hAnsi="Arial"/>
                          <w:color w:val="000000" w:themeColor="text1"/>
                          <w:sz w:val="18"/>
                          <w:szCs w:val="18"/>
                          <w14:textOutline w14:w="9525" w14:cap="rnd" w14:cmpd="sng" w14:algn="ctr">
                            <w14:noFill/>
                            <w14:prstDash w14:val="solid"/>
                            <w14:bevel/>
                          </w14:textOutline>
                        </w:rPr>
                        <w:t>entered o</w:t>
                      </w:r>
                      <w:r>
                        <w:rPr>
                          <w:rFonts w:ascii="Arial" w:hAnsi="Arial"/>
                          <w:color w:val="000000" w:themeColor="text1"/>
                          <w:sz w:val="18"/>
                          <w:szCs w:val="18"/>
                          <w14:textOutline w14:w="9525" w14:cap="rnd" w14:cmpd="sng" w14:algn="ctr">
                            <w14:noFill/>
                            <w14:prstDash w14:val="solid"/>
                            <w14:bevel/>
                          </w14:textOutline>
                        </w:rPr>
                        <w:t xml:space="preserve">n Compass </w:t>
                      </w:r>
                      <w:r w:rsidR="00453F84">
                        <w:rPr>
                          <w:rFonts w:ascii="Arial" w:hAnsi="Arial"/>
                          <w:color w:val="000000" w:themeColor="text1"/>
                          <w:sz w:val="18"/>
                          <w:szCs w:val="18"/>
                          <w14:textOutline w14:w="9525" w14:cap="rnd" w14:cmpd="sng" w14:algn="ctr">
                            <w14:noFill/>
                            <w14:prstDash w14:val="solid"/>
                            <w14:bevel/>
                          </w14:textOutline>
                        </w:rPr>
                        <w:t>b</w:t>
                      </w:r>
                      <w:r w:rsidR="00184871">
                        <w:rPr>
                          <w:rFonts w:ascii="Arial" w:hAnsi="Arial"/>
                          <w:color w:val="000000" w:themeColor="text1"/>
                          <w:sz w:val="18"/>
                          <w:szCs w:val="18"/>
                          <w14:textOutline w14:w="9525" w14:cap="rnd" w14:cmpd="sng" w14:algn="ctr">
                            <w14:noFill/>
                            <w14:prstDash w14:val="solid"/>
                            <w14:bevel/>
                          </w14:textOutline>
                        </w:rPr>
                        <w:t>y</w:t>
                      </w:r>
                      <w:r w:rsidR="000F2BAD">
                        <w:rPr>
                          <w:rFonts w:ascii="Arial" w:hAnsi="Arial"/>
                          <w:color w:val="000000" w:themeColor="text1"/>
                          <w:sz w:val="18"/>
                          <w:szCs w:val="18"/>
                          <w14:textOutline w14:w="9525" w14:cap="rnd" w14:cmpd="sng" w14:algn="ctr">
                            <w14:noFill/>
                            <w14:prstDash w14:val="solid"/>
                            <w14:bevel/>
                          </w14:textOutline>
                        </w:rPr>
                        <w:t xml:space="preserve"> </w:t>
                      </w:r>
                      <w:r w:rsidR="00184871" w:rsidRPr="00184871">
                        <w:rPr>
                          <w:rFonts w:ascii="Arial" w:hAnsi="Arial"/>
                          <w:b/>
                          <w:bCs/>
                          <w:color w:val="FF0000"/>
                          <w:sz w:val="18"/>
                          <w:szCs w:val="18"/>
                          <w:u w:val="single"/>
                          <w14:textOutline w14:w="9525" w14:cap="rnd" w14:cmpd="sng" w14:algn="ctr">
                            <w14:noFill/>
                            <w14:prstDash w14:val="solid"/>
                            <w14:bevel/>
                          </w14:textOutline>
                        </w:rPr>
                        <w:t xml:space="preserve">Wednesday 22 </w:t>
                      </w:r>
                      <w:r w:rsidR="000F2BAD" w:rsidRPr="00184871">
                        <w:rPr>
                          <w:rFonts w:ascii="Arial" w:hAnsi="Arial"/>
                          <w:b/>
                          <w:bCs/>
                          <w:color w:val="FF0000"/>
                          <w:sz w:val="18"/>
                          <w:szCs w:val="18"/>
                          <w:u w:val="single"/>
                          <w14:textOutline w14:w="9525" w14:cap="rnd" w14:cmpd="sng" w14:algn="ctr">
                            <w14:noFill/>
                            <w14:prstDash w14:val="solid"/>
                            <w14:bevel/>
                          </w14:textOutline>
                        </w:rPr>
                        <w:t xml:space="preserve">September </w:t>
                      </w:r>
                      <w:r w:rsidR="00184871" w:rsidRPr="00184871">
                        <w:rPr>
                          <w:rFonts w:ascii="Arial" w:hAnsi="Arial"/>
                          <w:b/>
                          <w:bCs/>
                          <w:color w:val="FF0000"/>
                          <w:sz w:val="18"/>
                          <w:szCs w:val="18"/>
                          <w:u w:val="single"/>
                          <w14:textOutline w14:w="9525" w14:cap="rnd" w14:cmpd="sng" w14:algn="ctr">
                            <w14:noFill/>
                            <w14:prstDash w14:val="solid"/>
                            <w14:bevel/>
                          </w14:textOutline>
                        </w:rPr>
                        <w:t>2021</w:t>
                      </w:r>
                      <w:r w:rsidR="00184871" w:rsidRPr="00184871">
                        <w:rPr>
                          <w:rFonts w:ascii="Arial" w:hAnsi="Arial"/>
                          <w:color w:val="FF0000"/>
                          <w:sz w:val="18"/>
                          <w:szCs w:val="18"/>
                          <w14:textOutline w14:w="9525" w14:cap="rnd" w14:cmpd="sng" w14:algn="ctr">
                            <w14:noFill/>
                            <w14:prstDash w14:val="solid"/>
                            <w14:bevel/>
                          </w14:textOutline>
                        </w:rPr>
                        <w:t xml:space="preserve"> </w:t>
                      </w:r>
                      <w:r w:rsidR="00184871">
                        <w:rPr>
                          <w:rFonts w:ascii="Arial" w:hAnsi="Arial"/>
                          <w:color w:val="000000" w:themeColor="text1"/>
                          <w:sz w:val="18"/>
                          <w:szCs w:val="18"/>
                          <w14:textOutline w14:w="9525" w14:cap="rnd" w14:cmpd="sng" w14:algn="ctr">
                            <w14:noFill/>
                            <w14:prstDash w14:val="solid"/>
                            <w14:bevel/>
                          </w14:textOutline>
                        </w:rPr>
                        <w:t xml:space="preserve">(the </w:t>
                      </w:r>
                      <w:r w:rsidR="000F2BAD">
                        <w:rPr>
                          <w:rFonts w:ascii="Arial" w:hAnsi="Arial"/>
                          <w:color w:val="000000" w:themeColor="text1"/>
                          <w:sz w:val="18"/>
                          <w:szCs w:val="18"/>
                          <w14:textOutline w14:w="9525" w14:cap="rnd" w14:cmpd="sng" w14:algn="ctr">
                            <w14:noFill/>
                            <w14:prstDash w14:val="solid"/>
                            <w14:bevel/>
                          </w14:textOutline>
                        </w:rPr>
                        <w:t>Compass cut-off date</w:t>
                      </w:r>
                      <w:r w:rsidR="00184871">
                        <w:rPr>
                          <w:rFonts w:ascii="Arial" w:hAnsi="Arial"/>
                          <w:color w:val="000000" w:themeColor="text1"/>
                          <w:sz w:val="18"/>
                          <w:szCs w:val="18"/>
                          <w14:textOutline w14:w="9525" w14:cap="rnd" w14:cmpd="sng" w14:algn="ctr">
                            <w14:noFill/>
                            <w14:prstDash w14:val="solid"/>
                            <w14:bevel/>
                          </w14:textOutline>
                        </w:rPr>
                        <w:t>)</w:t>
                      </w:r>
                      <w:r w:rsidR="006B3EC2">
                        <w:rPr>
                          <w:rFonts w:ascii="Arial" w:hAnsi="Arial"/>
                          <w:color w:val="000000" w:themeColor="text1"/>
                          <w:sz w:val="18"/>
                          <w:szCs w:val="18"/>
                          <w14:textOutline w14:w="9525" w14:cap="rnd" w14:cmpd="sng" w14:algn="ctr">
                            <w14:noFill/>
                            <w14:prstDash w14:val="solid"/>
                            <w14:bevel/>
                          </w14:textOutline>
                        </w:rPr>
                        <w:t>.</w:t>
                      </w:r>
                      <w:r w:rsidR="000F2BAD">
                        <w:rPr>
                          <w:rFonts w:ascii="Arial" w:hAnsi="Arial"/>
                          <w:color w:val="000000" w:themeColor="text1"/>
                          <w:sz w:val="18"/>
                          <w:szCs w:val="18"/>
                          <w14:textOutline w14:w="9525" w14:cap="rnd" w14:cmpd="sng" w14:algn="ctr">
                            <w14:noFill/>
                            <w14:prstDash w14:val="solid"/>
                            <w14:bevel/>
                          </w14:textOutline>
                        </w:rPr>
                        <w:t xml:space="preserve"> </w:t>
                      </w:r>
                    </w:p>
                    <w:p w14:paraId="43E8088D" w14:textId="1E67B7EF" w:rsidR="00081C5E" w:rsidRPr="00081C5E" w:rsidRDefault="00081C5E" w:rsidP="00C74BAE">
                      <w:pPr>
                        <w:rPr>
                          <w:rFonts w:ascii="Arial" w:hAnsi="Arial"/>
                          <w:iCs/>
                          <w:color w:val="000000" w:themeColor="text1"/>
                          <w:sz w:val="18"/>
                          <w:szCs w:val="18"/>
                          <w14:textOutline w14:w="9525" w14:cap="rnd" w14:cmpd="sng" w14:algn="ctr">
                            <w14:noFill/>
                            <w14:prstDash w14:val="solid"/>
                            <w14:bevel/>
                          </w14:textOutline>
                        </w:rPr>
                      </w:pPr>
                      <w:r w:rsidRPr="00081C5E">
                        <w:rPr>
                          <w:rFonts w:ascii="Arial" w:hAnsi="Arial"/>
                          <w:iCs/>
                          <w:color w:val="000000" w:themeColor="text1"/>
                          <w:sz w:val="18"/>
                          <w:szCs w:val="18"/>
                          <w14:textOutline w14:w="9525" w14:cap="rnd" w14:cmpd="sng" w14:algn="ctr">
                            <w14:noFill/>
                            <w14:prstDash w14:val="solid"/>
                            <w14:bevel/>
                          </w14:textOutline>
                        </w:rPr>
                        <w:t xml:space="preserve">The value of undelivered activity will be recovered </w:t>
                      </w:r>
                      <w:r w:rsidR="00FE304C">
                        <w:rPr>
                          <w:rFonts w:ascii="Arial" w:hAnsi="Arial"/>
                          <w:iCs/>
                          <w:color w:val="000000" w:themeColor="text1"/>
                          <w:sz w:val="18"/>
                          <w:szCs w:val="18"/>
                          <w14:textOutline w14:w="9525" w14:cap="rnd" w14:cmpd="sng" w14:algn="ctr">
                            <w14:noFill/>
                            <w14:prstDash w14:val="solid"/>
                            <w14:bevel/>
                          </w14:textOutline>
                        </w:rPr>
                        <w:t>in</w:t>
                      </w:r>
                      <w:r w:rsidRPr="00081C5E">
                        <w:rPr>
                          <w:rFonts w:ascii="Arial" w:hAnsi="Arial"/>
                          <w:iCs/>
                          <w:color w:val="000000" w:themeColor="text1"/>
                          <w:sz w:val="18"/>
                          <w:szCs w:val="18"/>
                          <w14:textOutline w14:w="9525" w14:cap="rnd" w14:cmpd="sng" w14:algn="ctr">
                            <w14:noFill/>
                            <w14:prstDash w14:val="solid"/>
                            <w14:bevel/>
                          </w14:textOutline>
                        </w:rPr>
                        <w:t xml:space="preserve"> three monthly instalments unless indicated otherwise by the commissioner. The contracts Y</w:t>
                      </w:r>
                      <w:r w:rsidR="006B3EC2">
                        <w:rPr>
                          <w:rFonts w:ascii="Arial" w:hAnsi="Arial"/>
                          <w:iCs/>
                          <w:color w:val="000000" w:themeColor="text1"/>
                          <w:sz w:val="18"/>
                          <w:szCs w:val="18"/>
                          <w14:textOutline w14:w="9525" w14:cap="rnd" w14:cmpd="sng" w14:algn="ctr">
                            <w14:noFill/>
                            <w14:prstDash w14:val="solid"/>
                            <w14:bevel/>
                          </w14:textOutline>
                        </w:rPr>
                        <w:t xml:space="preserve">ear </w:t>
                      </w:r>
                      <w:r w:rsidRPr="00081C5E">
                        <w:rPr>
                          <w:rFonts w:ascii="Arial" w:hAnsi="Arial"/>
                          <w:iCs/>
                          <w:color w:val="000000" w:themeColor="text1"/>
                          <w:sz w:val="18"/>
                          <w:szCs w:val="18"/>
                          <w14:textOutline w14:w="9525" w14:cap="rnd" w14:cmpd="sng" w14:algn="ctr">
                            <w14:noFill/>
                            <w14:prstDash w14:val="solid"/>
                            <w14:bevel/>
                          </w14:textOutline>
                        </w:rPr>
                        <w:t>E</w:t>
                      </w:r>
                      <w:r w:rsidR="006B3EC2">
                        <w:rPr>
                          <w:rFonts w:ascii="Arial" w:hAnsi="Arial"/>
                          <w:iCs/>
                          <w:color w:val="000000" w:themeColor="text1"/>
                          <w:sz w:val="18"/>
                          <w:szCs w:val="18"/>
                          <w14:textOutline w14:w="9525" w14:cap="rnd" w14:cmpd="sng" w14:algn="ctr">
                            <w14:noFill/>
                            <w14:prstDash w14:val="solid"/>
                            <w14:bevel/>
                          </w14:textOutline>
                        </w:rPr>
                        <w:t>nd</w:t>
                      </w:r>
                      <w:r w:rsidRPr="00081C5E">
                        <w:rPr>
                          <w:rFonts w:ascii="Arial" w:hAnsi="Arial"/>
                          <w:iCs/>
                          <w:color w:val="000000" w:themeColor="text1"/>
                          <w:sz w:val="18"/>
                          <w:szCs w:val="18"/>
                          <w14:textOutline w14:w="9525" w14:cap="rnd" w14:cmpd="sng" w14:algn="ctr">
                            <w14:noFill/>
                            <w14:prstDash w14:val="solid"/>
                            <w14:bevel/>
                          </w14:textOutline>
                        </w:rPr>
                        <w:t xml:space="preserve"> recovery commences on the Compass payment on 1 October 2021 (September schedule</w:t>
                      </w:r>
                      <w:r w:rsidRPr="00081C5E">
                        <w:rPr>
                          <w:rFonts w:ascii="Arial" w:hAnsi="Arial"/>
                          <w:i/>
                          <w:color w:val="000000" w:themeColor="text1"/>
                          <w:sz w:val="18"/>
                          <w:szCs w:val="18"/>
                          <w14:textOutline w14:w="9525" w14:cap="rnd" w14:cmpd="sng" w14:algn="ctr">
                            <w14:noFill/>
                            <w14:prstDash w14:val="solid"/>
                            <w14:bevel/>
                          </w14:textOutline>
                        </w:rPr>
                        <w:t>)</w:t>
                      </w:r>
                      <w:r w:rsidRPr="00081C5E">
                        <w:rPr>
                          <w:rFonts w:ascii="Arial" w:hAnsi="Arial"/>
                          <w:iCs/>
                          <w:color w:val="000000" w:themeColor="text1"/>
                          <w:sz w:val="18"/>
                          <w:szCs w:val="18"/>
                          <w14:textOutline w14:w="9525" w14:cap="rnd" w14:cmpd="sng" w14:algn="ctr">
                            <w14:noFill/>
                            <w14:prstDash w14:val="solid"/>
                            <w14:bevel/>
                          </w14:textOutline>
                        </w:rPr>
                        <w:t xml:space="preserve">. </w:t>
                      </w:r>
                    </w:p>
                    <w:p w14:paraId="379CEBAE" w14:textId="554B95BA" w:rsidR="00081C5E" w:rsidRDefault="00081C5E" w:rsidP="00C74BAE">
                      <w:pPr>
                        <w:rPr>
                          <w:rFonts w:ascii="Arial" w:hAnsi="Arial"/>
                          <w:iCs/>
                          <w:color w:val="000000" w:themeColor="text1"/>
                          <w:sz w:val="18"/>
                          <w:szCs w:val="18"/>
                          <w14:textOutline w14:w="9525" w14:cap="rnd" w14:cmpd="sng" w14:algn="ctr">
                            <w14:noFill/>
                            <w14:prstDash w14:val="solid"/>
                            <w14:bevel/>
                          </w14:textOutline>
                        </w:rPr>
                      </w:pPr>
                      <w:r w:rsidRPr="00081C5E">
                        <w:rPr>
                          <w:rFonts w:ascii="Arial" w:hAnsi="Arial"/>
                          <w:color w:val="000000" w:themeColor="text1"/>
                          <w:sz w:val="18"/>
                          <w:szCs w:val="18"/>
                          <w14:textOutline w14:w="9525" w14:cap="rnd" w14:cmpd="sng" w14:algn="ctr">
                            <w14:noFill/>
                            <w14:prstDash w14:val="solid"/>
                            <w14:bevel/>
                          </w14:textOutline>
                        </w:rPr>
                        <w:t xml:space="preserve">All financial recovery </w:t>
                      </w:r>
                      <w:r w:rsidR="00FE582D">
                        <w:rPr>
                          <w:rFonts w:ascii="Arial" w:hAnsi="Arial"/>
                          <w:color w:val="000000" w:themeColor="text1"/>
                          <w:sz w:val="18"/>
                          <w:szCs w:val="18"/>
                          <w14:textOutline w14:w="9525" w14:cap="rnd" w14:cmpd="sng" w14:algn="ctr">
                            <w14:noFill/>
                            <w14:prstDash w14:val="solid"/>
                            <w14:bevel/>
                          </w14:textOutline>
                        </w:rPr>
                        <w:t>must</w:t>
                      </w:r>
                      <w:r w:rsidRPr="00081C5E">
                        <w:rPr>
                          <w:rFonts w:ascii="Arial" w:hAnsi="Arial"/>
                          <w:color w:val="000000" w:themeColor="text1"/>
                          <w:sz w:val="18"/>
                          <w:szCs w:val="18"/>
                          <w14:textOutline w14:w="9525" w14:cap="rnd" w14:cmpd="sng" w14:algn="ctr">
                            <w14:noFill/>
                            <w14:prstDash w14:val="solid"/>
                            <w14:bevel/>
                          </w14:textOutline>
                        </w:rPr>
                        <w:t xml:space="preserve"> be completed by the March </w:t>
                      </w:r>
                      <w:r w:rsidR="00C00E8D">
                        <w:rPr>
                          <w:rFonts w:ascii="Arial" w:hAnsi="Arial"/>
                          <w:color w:val="000000" w:themeColor="text1"/>
                          <w:sz w:val="18"/>
                          <w:szCs w:val="18"/>
                          <w14:textOutline w14:w="9525" w14:cap="rnd" w14:cmpd="sng" w14:algn="ctr">
                            <w14:noFill/>
                            <w14:prstDash w14:val="solid"/>
                            <w14:bevel/>
                          </w14:textOutline>
                        </w:rPr>
                        <w:t xml:space="preserve">2022 </w:t>
                      </w:r>
                      <w:r w:rsidRPr="00081C5E">
                        <w:rPr>
                          <w:rFonts w:ascii="Arial" w:hAnsi="Arial"/>
                          <w:color w:val="000000" w:themeColor="text1"/>
                          <w:sz w:val="18"/>
                          <w:szCs w:val="18"/>
                          <w14:textOutline w14:w="9525" w14:cap="rnd" w14:cmpd="sng" w14:algn="ctr">
                            <w14:noFill/>
                            <w14:prstDash w14:val="solid"/>
                            <w14:bevel/>
                          </w14:textOutline>
                        </w:rPr>
                        <w:t>Compass cut-off</w:t>
                      </w:r>
                      <w:r w:rsidRPr="00081C5E">
                        <w:rPr>
                          <w:rFonts w:ascii="Arial" w:hAnsi="Arial"/>
                          <w:iCs/>
                          <w:color w:val="000000" w:themeColor="text1"/>
                          <w:sz w:val="18"/>
                          <w:szCs w:val="18"/>
                          <w14:textOutline w14:w="9525" w14:cap="rnd" w14:cmpd="sng" w14:algn="ctr">
                            <w14:noFill/>
                            <w14:prstDash w14:val="solid"/>
                            <w14:bevel/>
                          </w14:textOutline>
                        </w:rPr>
                        <w:t xml:space="preserve">. Request to extend this beyond March will need local/regional governance (commissioning and finance) sign off by the </w:t>
                      </w:r>
                      <w:r w:rsidR="00FE582D">
                        <w:rPr>
                          <w:rFonts w:ascii="Arial" w:hAnsi="Arial"/>
                          <w:color w:val="000000" w:themeColor="text1"/>
                          <w:sz w:val="18"/>
                          <w:szCs w:val="18"/>
                          <w14:textOutline w14:w="9525" w14:cap="rnd" w14:cmpd="sng" w14:algn="ctr">
                            <w14:noFill/>
                            <w14:prstDash w14:val="solid"/>
                            <w14:bevel/>
                          </w14:textOutline>
                        </w:rPr>
                        <w:t>R</w:t>
                      </w:r>
                      <w:r w:rsidR="00FE582D" w:rsidRPr="00FB1DE2">
                        <w:rPr>
                          <w:rFonts w:ascii="Arial" w:hAnsi="Arial"/>
                          <w:color w:val="000000" w:themeColor="text1"/>
                          <w:sz w:val="18"/>
                          <w:szCs w:val="18"/>
                          <w14:textOutline w14:w="9525" w14:cap="rnd" w14:cmpd="sng" w14:algn="ctr">
                            <w14:noFill/>
                            <w14:prstDash w14:val="solid"/>
                            <w14:bevel/>
                          </w14:textOutline>
                        </w:rPr>
                        <w:t xml:space="preserve">egional </w:t>
                      </w:r>
                      <w:r w:rsidR="00FE582D">
                        <w:rPr>
                          <w:rFonts w:ascii="Arial" w:hAnsi="Arial"/>
                          <w:color w:val="000000" w:themeColor="text1"/>
                          <w:sz w:val="18"/>
                          <w:szCs w:val="18"/>
                          <w14:textOutline w14:w="9525" w14:cap="rnd" w14:cmpd="sng" w14:algn="ctr">
                            <w14:noFill/>
                            <w14:prstDash w14:val="solid"/>
                            <w14:bevel/>
                          </w14:textOutline>
                        </w:rPr>
                        <w:t>Dental Commissioning T</w:t>
                      </w:r>
                      <w:r w:rsidR="00FE582D" w:rsidRPr="00FB1DE2">
                        <w:rPr>
                          <w:rFonts w:ascii="Arial" w:hAnsi="Arial"/>
                          <w:color w:val="000000" w:themeColor="text1"/>
                          <w:sz w:val="18"/>
                          <w:szCs w:val="18"/>
                          <w14:textOutline w14:w="9525" w14:cap="rnd" w14:cmpd="sng" w14:algn="ctr">
                            <w14:noFill/>
                            <w14:prstDash w14:val="solid"/>
                            <w14:bevel/>
                          </w14:textOutline>
                        </w:rPr>
                        <w:t>eam</w:t>
                      </w:r>
                      <w:r w:rsidRPr="00081C5E">
                        <w:rPr>
                          <w:rFonts w:ascii="Arial" w:hAnsi="Arial"/>
                          <w:iCs/>
                          <w:color w:val="000000" w:themeColor="text1"/>
                          <w:sz w:val="18"/>
                          <w:szCs w:val="18"/>
                          <w14:textOutline w14:w="9525" w14:cap="rnd" w14:cmpd="sng" w14:algn="ctr">
                            <w14:noFill/>
                            <w14:prstDash w14:val="solid"/>
                            <w14:bevel/>
                          </w14:textOutline>
                        </w:rPr>
                        <w:t>.</w:t>
                      </w:r>
                    </w:p>
                    <w:p w14:paraId="49185189" w14:textId="4EB3F555" w:rsidR="00F9068F" w:rsidRDefault="00F9068F" w:rsidP="00C74BAE">
                      <w:pPr>
                        <w:rPr>
                          <w:rFonts w:ascii="Arial" w:hAnsi="Arial"/>
                          <w:b/>
                          <w:bCs/>
                          <w:iCs/>
                          <w:color w:val="000000" w:themeColor="text1"/>
                          <w:sz w:val="18"/>
                          <w:szCs w:val="18"/>
                          <w:u w:val="single"/>
                          <w14:textOutline w14:w="9525" w14:cap="rnd" w14:cmpd="sng" w14:algn="ctr">
                            <w14:noFill/>
                            <w14:prstDash w14:val="solid"/>
                            <w14:bevel/>
                          </w14:textOutline>
                        </w:rPr>
                      </w:pPr>
                      <w:r>
                        <w:rPr>
                          <w:rFonts w:ascii="Arial" w:hAnsi="Arial"/>
                          <w:b/>
                          <w:bCs/>
                          <w:iCs/>
                          <w:color w:val="000000" w:themeColor="text1"/>
                          <w:sz w:val="18"/>
                          <w:szCs w:val="18"/>
                          <w:u w:val="single"/>
                          <w14:textOutline w14:w="9525" w14:cap="rnd" w14:cmpd="sng" w14:algn="ctr">
                            <w14:noFill/>
                            <w14:prstDash w14:val="solid"/>
                            <w14:bevel/>
                          </w14:textOutline>
                        </w:rPr>
                        <w:t>Year End Underperformance Breach Notices</w:t>
                      </w:r>
                    </w:p>
                    <w:p w14:paraId="19C05AA4" w14:textId="7F2997C6" w:rsidR="00BF5874" w:rsidRPr="00081C5E" w:rsidRDefault="002A393F" w:rsidP="00C74BAE">
                      <w:pPr>
                        <w:rPr>
                          <w:rFonts w:ascii="Arial" w:hAnsi="Arial"/>
                          <w:iCs/>
                          <w:color w:val="000000" w:themeColor="text1"/>
                          <w:sz w:val="18"/>
                          <w:szCs w:val="18"/>
                          <w14:textOutline w14:w="9525" w14:cap="rnd" w14:cmpd="sng" w14:algn="ctr">
                            <w14:noFill/>
                            <w14:prstDash w14:val="solid"/>
                            <w14:bevel/>
                          </w14:textOutline>
                        </w:rPr>
                      </w:pPr>
                      <w:r>
                        <w:rPr>
                          <w:rFonts w:ascii="Arial" w:hAnsi="Arial"/>
                          <w:iCs/>
                          <w:color w:val="000000" w:themeColor="text1"/>
                          <w:sz w:val="18"/>
                          <w:szCs w:val="18"/>
                          <w14:textOutline w14:w="9525" w14:cap="rnd" w14:cmpd="sng" w14:algn="ctr">
                            <w14:noFill/>
                            <w14:prstDash w14:val="solid"/>
                            <w14:bevel/>
                          </w14:textOutline>
                        </w:rPr>
                        <w:t xml:space="preserve">Should the decision </w:t>
                      </w:r>
                      <w:r w:rsidR="00C5496D">
                        <w:rPr>
                          <w:rFonts w:ascii="Arial" w:hAnsi="Arial"/>
                          <w:iCs/>
                          <w:color w:val="000000" w:themeColor="text1"/>
                          <w:sz w:val="18"/>
                          <w:szCs w:val="18"/>
                          <w14:textOutline w14:w="9525" w14:cap="rnd" w14:cmpd="sng" w14:algn="ctr">
                            <w14:noFill/>
                            <w14:prstDash w14:val="solid"/>
                            <w14:bevel/>
                          </w14:textOutline>
                        </w:rPr>
                        <w:t xml:space="preserve">be made for Year End under performance breaches be issued for the </w:t>
                      </w:r>
                      <w:r w:rsidR="00D83D90">
                        <w:rPr>
                          <w:rFonts w:ascii="Arial" w:hAnsi="Arial"/>
                          <w:iCs/>
                          <w:color w:val="000000" w:themeColor="text1"/>
                          <w:sz w:val="18"/>
                          <w:szCs w:val="18"/>
                          <w14:textOutline w14:w="9525" w14:cap="rnd" w14:cmpd="sng" w14:algn="ctr">
                            <w14:noFill/>
                            <w14:prstDash w14:val="solid"/>
                            <w14:bevel/>
                          </w14:textOutline>
                        </w:rPr>
                        <w:t>2020/21 financial year, the</w:t>
                      </w:r>
                      <w:r w:rsidR="00C5496D">
                        <w:rPr>
                          <w:rFonts w:ascii="Arial" w:hAnsi="Arial"/>
                          <w:iCs/>
                          <w:color w:val="000000" w:themeColor="text1"/>
                          <w:sz w:val="18"/>
                          <w:szCs w:val="18"/>
                          <w14:textOutline w14:w="9525" w14:cap="rnd" w14:cmpd="sng" w14:algn="ctr">
                            <w14:noFill/>
                            <w14:prstDash w14:val="solid"/>
                            <w14:bevel/>
                          </w14:textOutline>
                        </w:rPr>
                        <w:t xml:space="preserve"> </w:t>
                      </w:r>
                      <w:r w:rsidR="00D011CB">
                        <w:rPr>
                          <w:rFonts w:ascii="Arial" w:hAnsi="Arial"/>
                          <w:iCs/>
                          <w:color w:val="000000" w:themeColor="text1"/>
                          <w:sz w:val="18"/>
                          <w:szCs w:val="18"/>
                          <w14:textOutline w14:w="9525" w14:cap="rnd" w14:cmpd="sng" w14:algn="ctr">
                            <w14:noFill/>
                            <w14:prstDash w14:val="solid"/>
                            <w14:bevel/>
                          </w14:textOutline>
                        </w:rPr>
                        <w:t xml:space="preserve">Provider Assurance Dental </w:t>
                      </w:r>
                      <w:r w:rsidR="00D83D90">
                        <w:rPr>
                          <w:rFonts w:ascii="Arial" w:hAnsi="Arial"/>
                          <w:iCs/>
                          <w:color w:val="000000" w:themeColor="text1"/>
                          <w:sz w:val="18"/>
                          <w:szCs w:val="18"/>
                          <w14:textOutline w14:w="9525" w14:cap="rnd" w14:cmpd="sng" w14:algn="ctr">
                            <w14:noFill/>
                            <w14:prstDash w14:val="solid"/>
                            <w14:bevel/>
                          </w14:textOutline>
                        </w:rPr>
                        <w:t xml:space="preserve">team will support Regional </w:t>
                      </w:r>
                      <w:r w:rsidR="00D83D90">
                        <w:rPr>
                          <w:rFonts w:ascii="Arial" w:hAnsi="Arial"/>
                          <w:color w:val="000000" w:themeColor="text1"/>
                          <w:sz w:val="18"/>
                          <w:szCs w:val="18"/>
                          <w14:textOutline w14:w="9525" w14:cap="rnd" w14:cmpd="sng" w14:algn="ctr">
                            <w14:noFill/>
                            <w14:prstDash w14:val="solid"/>
                            <w14:bevel/>
                          </w14:textOutline>
                        </w:rPr>
                        <w:t>Dental Commissioning T</w:t>
                      </w:r>
                      <w:r w:rsidR="00D83D90" w:rsidRPr="00FB1DE2">
                        <w:rPr>
                          <w:rFonts w:ascii="Arial" w:hAnsi="Arial"/>
                          <w:color w:val="000000" w:themeColor="text1"/>
                          <w:sz w:val="18"/>
                          <w:szCs w:val="18"/>
                          <w14:textOutline w14:w="9525" w14:cap="rnd" w14:cmpd="sng" w14:algn="ctr">
                            <w14:noFill/>
                            <w14:prstDash w14:val="solid"/>
                            <w14:bevel/>
                          </w14:textOutline>
                        </w:rPr>
                        <w:t>eams</w:t>
                      </w:r>
                      <w:r w:rsidR="00CE70BC">
                        <w:rPr>
                          <w:rFonts w:ascii="Arial" w:hAnsi="Arial"/>
                          <w:color w:val="000000" w:themeColor="text1"/>
                          <w:sz w:val="18"/>
                          <w:szCs w:val="18"/>
                          <w14:textOutline w14:w="9525" w14:cap="rnd" w14:cmpd="sng" w14:algn="ctr">
                            <w14:noFill/>
                            <w14:prstDash w14:val="solid"/>
                            <w14:bevel/>
                          </w14:textOutline>
                        </w:rPr>
                        <w:t xml:space="preserve"> in October</w:t>
                      </w:r>
                      <w:r w:rsidR="004A6611">
                        <w:rPr>
                          <w:rFonts w:ascii="Arial" w:hAnsi="Arial"/>
                          <w:color w:val="000000" w:themeColor="text1"/>
                          <w:sz w:val="18"/>
                          <w:szCs w:val="18"/>
                          <w14:textOutline w14:w="9525" w14:cap="rnd" w14:cmpd="sng" w14:algn="ctr">
                            <w14:noFill/>
                            <w14:prstDash w14:val="solid"/>
                            <w14:bevel/>
                          </w14:textOutline>
                        </w:rPr>
                        <w:t xml:space="preserve"> with </w:t>
                      </w:r>
                      <w:r w:rsidR="00CE70BC">
                        <w:rPr>
                          <w:rFonts w:ascii="Arial" w:hAnsi="Arial"/>
                          <w:color w:val="000000" w:themeColor="text1"/>
                          <w:sz w:val="18"/>
                          <w:szCs w:val="18"/>
                          <w14:textOutline w14:w="9525" w14:cap="rnd" w14:cmpd="sng" w14:algn="ctr">
                            <w14:noFill/>
                            <w14:prstDash w14:val="solid"/>
                            <w14:bevel/>
                          </w14:textOutline>
                        </w:rPr>
                        <w:t xml:space="preserve">communicating these </w:t>
                      </w:r>
                      <w:r w:rsidR="00A46265">
                        <w:rPr>
                          <w:rFonts w:ascii="Arial" w:hAnsi="Arial"/>
                          <w:color w:val="000000" w:themeColor="text1"/>
                          <w:sz w:val="18"/>
                          <w:szCs w:val="18"/>
                          <w14:textOutline w14:w="9525" w14:cap="rnd" w14:cmpd="sng" w14:algn="ctr">
                            <w14:noFill/>
                            <w14:prstDash w14:val="solid"/>
                            <w14:bevel/>
                          </w14:textOutline>
                        </w:rPr>
                        <w:t xml:space="preserve">breach notices </w:t>
                      </w:r>
                      <w:r w:rsidR="00DF154E">
                        <w:rPr>
                          <w:rFonts w:ascii="Arial" w:hAnsi="Arial"/>
                          <w:color w:val="000000" w:themeColor="text1"/>
                          <w:sz w:val="18"/>
                          <w:szCs w:val="18"/>
                          <w14:textOutline w14:w="9525" w14:cap="rnd" w14:cmpd="sng" w14:algn="ctr">
                            <w14:noFill/>
                            <w14:prstDash w14:val="solid"/>
                            <w14:bevel/>
                          </w14:textOutline>
                        </w:rPr>
                        <w:t xml:space="preserve">on their behalf </w:t>
                      </w:r>
                      <w:r w:rsidR="00CE70BC">
                        <w:rPr>
                          <w:rFonts w:ascii="Arial" w:hAnsi="Arial"/>
                          <w:color w:val="000000" w:themeColor="text1"/>
                          <w:sz w:val="18"/>
                          <w:szCs w:val="18"/>
                          <w14:textOutline w14:w="9525" w14:cap="rnd" w14:cmpd="sng" w14:algn="ctr">
                            <w14:noFill/>
                            <w14:prstDash w14:val="solid"/>
                            <w14:bevel/>
                          </w14:textOutline>
                        </w:rPr>
                        <w:t>and publishing in Compass.</w:t>
                      </w:r>
                    </w:p>
                    <w:p w14:paraId="5225E0E3" w14:textId="77777777" w:rsidR="0063264A" w:rsidRDefault="0063264A" w:rsidP="0063264A">
                      <w:pPr>
                        <w:jc w:val="center"/>
                      </w:pPr>
                    </w:p>
                  </w:txbxContent>
                </v:textbox>
              </v:roundrect>
            </w:pict>
          </mc:Fallback>
        </mc:AlternateContent>
      </w:r>
      <w:r>
        <w:rPr>
          <w:rFonts w:ascii="Arial" w:hAnsi="Arial" w:cs="Arial"/>
          <w:noProof/>
        </w:rPr>
        <mc:AlternateContent>
          <mc:Choice Requires="wps">
            <w:drawing>
              <wp:anchor distT="0" distB="0" distL="114300" distR="114300" simplePos="0" relativeHeight="251697152" behindDoc="0" locked="0" layoutInCell="1" allowOverlap="1" wp14:anchorId="0F051F9A" wp14:editId="016DDF78">
                <wp:simplePos x="0" y="0"/>
                <wp:positionH relativeFrom="column">
                  <wp:posOffset>-483079</wp:posOffset>
                </wp:positionH>
                <wp:positionV relativeFrom="paragraph">
                  <wp:posOffset>125131</wp:posOffset>
                </wp:positionV>
                <wp:extent cx="1061049" cy="2400300"/>
                <wp:effectExtent l="0" t="0" r="25400" b="19050"/>
                <wp:wrapNone/>
                <wp:docPr id="25" name="Rectangle: Rounded Corners 25"/>
                <wp:cNvGraphicFramePr/>
                <a:graphic xmlns:a="http://schemas.openxmlformats.org/drawingml/2006/main">
                  <a:graphicData uri="http://schemas.microsoft.com/office/word/2010/wordprocessingShape">
                    <wps:wsp>
                      <wps:cNvSpPr/>
                      <wps:spPr>
                        <a:xfrm>
                          <a:off x="0" y="0"/>
                          <a:ext cx="1061049" cy="24003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5D5084" w14:textId="18081351" w:rsidR="0063264A" w:rsidRPr="00591815" w:rsidRDefault="0063264A" w:rsidP="0063264A">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September </w:t>
                            </w:r>
                            <w:r w:rsidR="00C11403">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October </w:t>
                            </w: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51F9A" id="Rectangle: Rounded Corners 25" o:spid="_x0000_s1044" style="position:absolute;margin-left:-38.05pt;margin-top:9.85pt;width:83.55pt;height:1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" filled="f" strokecolor="black [3213]" strokeweight="1.25pt">
                <v:stroke joinstyle="miter"/>
                <v:textbox>
                  <w:txbxContent>
                    <w:p w14:paraId="2F5D5084" w14:textId="18081351" w:rsidR="0063264A" w:rsidRPr="00591815" w:rsidRDefault="0063264A" w:rsidP="0063264A">
                      <w:pPr>
                        <w:jc w:val="center"/>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September </w:t>
                      </w:r>
                      <w:r w:rsidR="00C11403">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&amp; October </w:t>
                      </w:r>
                      <w:r w:rsidRPr="00591815">
                        <w:rPr>
                          <w:rFonts w:ascii="Arial" w:hAnsi="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xbxContent>
                </v:textbox>
              </v:roundrect>
            </w:pict>
          </mc:Fallback>
        </mc:AlternateContent>
      </w:r>
    </w:p>
    <w:p w14:paraId="579C1461" w14:textId="01F9FA12" w:rsidR="000F260A" w:rsidRDefault="000F260A" w:rsidP="000F260A">
      <w:pPr>
        <w:tabs>
          <w:tab w:val="left" w:pos="1417"/>
        </w:tabs>
        <w:rPr>
          <w:rFonts w:ascii="Arial" w:hAnsi="Arial" w:cs="Arial"/>
        </w:rPr>
      </w:pPr>
      <w:r>
        <w:rPr>
          <w:rFonts w:ascii="Arial" w:hAnsi="Arial" w:cs="Arial"/>
        </w:rPr>
        <w:tab/>
      </w:r>
    </w:p>
    <w:p w14:paraId="69427069" w14:textId="33ACCC62" w:rsidR="000F260A" w:rsidRDefault="000F260A" w:rsidP="000F260A">
      <w:pPr>
        <w:tabs>
          <w:tab w:val="left" w:pos="1417"/>
        </w:tabs>
        <w:rPr>
          <w:rFonts w:ascii="Arial" w:hAnsi="Arial" w:cs="Arial"/>
        </w:rPr>
      </w:pPr>
    </w:p>
    <w:p w14:paraId="75E596B2" w14:textId="21B4312A" w:rsidR="000F260A" w:rsidRDefault="000F260A" w:rsidP="000F260A">
      <w:pPr>
        <w:tabs>
          <w:tab w:val="left" w:pos="1417"/>
        </w:tabs>
        <w:rPr>
          <w:rFonts w:ascii="Arial" w:hAnsi="Arial" w:cs="Arial"/>
        </w:rPr>
      </w:pPr>
    </w:p>
    <w:p w14:paraId="57B011EE" w14:textId="6512775C" w:rsidR="000F260A" w:rsidRPr="000F260A" w:rsidRDefault="005F5666" w:rsidP="000F260A">
      <w:pPr>
        <w:tabs>
          <w:tab w:val="left" w:pos="1417"/>
        </w:tabs>
        <w:rPr>
          <w:rFonts w:ascii="Arial" w:hAnsi="Arial" w:cs="Arial"/>
        </w:rPr>
      </w:pPr>
      <w:r>
        <w:rPr>
          <w:rFonts w:ascii="Arial" w:hAnsi="Arial" w:cs="Arial"/>
          <w:noProof/>
        </w:rPr>
        <mc:AlternateContent>
          <mc:Choice Requires="wps">
            <w:drawing>
              <wp:anchor distT="0" distB="0" distL="114300" distR="114300" simplePos="0" relativeHeight="251748352" behindDoc="0" locked="0" layoutInCell="1" allowOverlap="1" wp14:anchorId="60B54994" wp14:editId="07A8796D">
                <wp:simplePos x="0" y="0"/>
                <wp:positionH relativeFrom="margin">
                  <wp:align>right</wp:align>
                </wp:positionH>
                <wp:positionV relativeFrom="paragraph">
                  <wp:posOffset>1560831</wp:posOffset>
                </wp:positionV>
                <wp:extent cx="8418830" cy="1946910"/>
                <wp:effectExtent l="19050" t="19050" r="20320" b="15240"/>
                <wp:wrapNone/>
                <wp:docPr id="6" name="Rectangle: Rounded Corners 6"/>
                <wp:cNvGraphicFramePr/>
                <a:graphic xmlns:a="http://schemas.openxmlformats.org/drawingml/2006/main">
                  <a:graphicData uri="http://schemas.microsoft.com/office/word/2010/wordprocessingShape">
                    <wps:wsp>
                      <wps:cNvSpPr/>
                      <wps:spPr>
                        <a:xfrm>
                          <a:off x="0" y="0"/>
                          <a:ext cx="8418830" cy="1946910"/>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53EE6283" w14:textId="268FF6E1" w:rsidR="0064116D" w:rsidRPr="00746753" w:rsidRDefault="0064116D" w:rsidP="0064116D">
                            <w:pPr>
                              <w:jc w:val="center"/>
                              <w:rPr>
                                <w:rFonts w:ascii="Arial" w:hAnsi="Arial" w:cs="Arial"/>
                                <w:b/>
                                <w:bCs/>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6753">
                              <w:rPr>
                                <w:rFonts w:ascii="Arial" w:hAnsi="Arial" w:cs="Arial"/>
                                <w:b/>
                                <w:bCs/>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DATES FOR CONTRACTORS AND COMMISSIONERS</w:t>
                            </w:r>
                          </w:p>
                          <w:p w14:paraId="0CEEC2CE" w14:textId="546883CE" w:rsidR="006F103B" w:rsidRPr="00746753" w:rsidRDefault="006F103B" w:rsidP="006711A5">
                            <w:pPr>
                              <w:pStyle w:val="ListParagraph"/>
                              <w:numPr>
                                <w:ilvl w:val="0"/>
                                <w:numId w:val="1"/>
                              </w:numPr>
                              <w:rPr>
                                <w:rFonts w:ascii="Arial" w:hAnsi="Arial" w:cs="Arial"/>
                                <w:sz w:val="18"/>
                                <w:szCs w:val="18"/>
                              </w:rPr>
                            </w:pPr>
                            <w:r w:rsidRPr="00746753">
                              <w:rPr>
                                <w:rFonts w:ascii="Arial" w:hAnsi="Arial" w:cs="Arial"/>
                                <w:sz w:val="18"/>
                                <w:szCs w:val="18"/>
                              </w:rPr>
                              <w:t xml:space="preserve">Commissioner and Contractor 20/19 Carry forward intentions – </w:t>
                            </w:r>
                            <w:r w:rsidRPr="00746753">
                              <w:rPr>
                                <w:rFonts w:ascii="Arial" w:hAnsi="Arial" w:cs="Arial"/>
                                <w:b/>
                                <w:bCs/>
                                <w:sz w:val="18"/>
                                <w:szCs w:val="18"/>
                              </w:rPr>
                              <w:t>31 March 2021</w:t>
                            </w:r>
                          </w:p>
                          <w:p w14:paraId="063B2B66" w14:textId="1EF5568F" w:rsidR="00C378A5" w:rsidRPr="00746753" w:rsidRDefault="00C378A5" w:rsidP="006711A5">
                            <w:pPr>
                              <w:pStyle w:val="ListParagraph"/>
                              <w:numPr>
                                <w:ilvl w:val="0"/>
                                <w:numId w:val="1"/>
                              </w:numPr>
                              <w:rPr>
                                <w:rFonts w:ascii="Arial" w:hAnsi="Arial" w:cs="Arial"/>
                                <w:sz w:val="18"/>
                                <w:szCs w:val="18"/>
                              </w:rPr>
                            </w:pPr>
                            <w:r w:rsidRPr="00746753">
                              <w:rPr>
                                <w:rFonts w:ascii="Arial" w:hAnsi="Arial" w:cs="Arial"/>
                                <w:sz w:val="18"/>
                                <w:szCs w:val="18"/>
                              </w:rPr>
                              <w:t>Year-end declaration completion in full</w:t>
                            </w:r>
                            <w:r w:rsidR="006F103B" w:rsidRPr="00746753">
                              <w:rPr>
                                <w:rFonts w:ascii="Arial" w:hAnsi="Arial" w:cs="Arial"/>
                                <w:sz w:val="18"/>
                                <w:szCs w:val="18"/>
                              </w:rPr>
                              <w:t xml:space="preserve">- </w:t>
                            </w:r>
                            <w:r w:rsidR="006F103B" w:rsidRPr="00746753">
                              <w:rPr>
                                <w:rFonts w:ascii="Arial" w:hAnsi="Arial" w:cs="Arial"/>
                                <w:b/>
                                <w:bCs/>
                                <w:sz w:val="18"/>
                                <w:szCs w:val="18"/>
                              </w:rPr>
                              <w:t>31 May 2021</w:t>
                            </w:r>
                          </w:p>
                          <w:p w14:paraId="450662CC" w14:textId="5202D25A" w:rsidR="004A6874" w:rsidRPr="00746753" w:rsidRDefault="004A6874" w:rsidP="004A6874">
                            <w:pPr>
                              <w:pStyle w:val="ListParagraph"/>
                              <w:numPr>
                                <w:ilvl w:val="0"/>
                                <w:numId w:val="1"/>
                              </w:numPr>
                              <w:rPr>
                                <w:rFonts w:ascii="Arial" w:hAnsi="Arial" w:cs="Arial"/>
                                <w:color w:val="000000" w:themeColor="text1"/>
                                <w:sz w:val="18"/>
                                <w:szCs w:val="18"/>
                                <w14:textOutline w14:w="9525" w14:cap="rnd" w14:cmpd="sng" w14:algn="ctr">
                                  <w14:noFill/>
                                  <w14:prstDash w14:val="solid"/>
                                  <w14:bevel/>
                                </w14:textOutline>
                              </w:rPr>
                            </w:pPr>
                            <w:r w:rsidRPr="00746753">
                              <w:rPr>
                                <w:rFonts w:ascii="Arial" w:hAnsi="Arial" w:cs="Arial"/>
                                <w:color w:val="000000" w:themeColor="text1"/>
                                <w:sz w:val="18"/>
                                <w:szCs w:val="18"/>
                                <w14:textOutline w14:w="9525" w14:cap="rnd" w14:cmpd="sng" w14:algn="ctr">
                                  <w14:noFill/>
                                  <w14:prstDash w14:val="solid"/>
                                  <w14:bevel/>
                                </w14:textOutline>
                              </w:rPr>
                              <w:t xml:space="preserve">Force Majeure/Exceptional Events application form deadline – </w:t>
                            </w:r>
                            <w:r w:rsidRPr="00746753">
                              <w:rPr>
                                <w:rFonts w:ascii="Arial" w:hAnsi="Arial" w:cs="Arial"/>
                                <w:b/>
                                <w:bCs/>
                                <w:color w:val="000000" w:themeColor="text1"/>
                                <w:sz w:val="18"/>
                                <w:szCs w:val="18"/>
                                <w14:textOutline w14:w="9525" w14:cap="rnd" w14:cmpd="sng" w14:algn="ctr">
                                  <w14:noFill/>
                                  <w14:prstDash w14:val="solid"/>
                                  <w14:bevel/>
                                </w14:textOutline>
                              </w:rPr>
                              <w:t>11 June 2021</w:t>
                            </w:r>
                          </w:p>
                          <w:p w14:paraId="514CBAC2" w14:textId="704BFA3F" w:rsidR="00A55AB0" w:rsidRPr="00746753" w:rsidRDefault="00A55AB0" w:rsidP="004A6874">
                            <w:pPr>
                              <w:pStyle w:val="ListParagraph"/>
                              <w:numPr>
                                <w:ilvl w:val="0"/>
                                <w:numId w:val="1"/>
                              </w:numPr>
                              <w:rPr>
                                <w:rFonts w:ascii="Arial" w:hAnsi="Arial" w:cs="Arial"/>
                                <w:color w:val="000000" w:themeColor="text1"/>
                                <w:sz w:val="18"/>
                                <w:szCs w:val="18"/>
                                <w14:textOutline w14:w="9525" w14:cap="rnd" w14:cmpd="sng" w14:algn="ctr">
                                  <w14:noFill/>
                                  <w14:prstDash w14:val="solid"/>
                                  <w14:bevel/>
                                </w14:textOutline>
                              </w:rPr>
                            </w:pPr>
                            <w:r w:rsidRPr="00746753">
                              <w:rPr>
                                <w:rFonts w:ascii="Arial" w:hAnsi="Arial" w:cs="Arial"/>
                                <w:color w:val="000000" w:themeColor="text1"/>
                                <w:sz w:val="18"/>
                                <w:szCs w:val="18"/>
                                <w14:textOutline w14:w="9525" w14:cap="rnd" w14:cmpd="sng" w14:algn="ctr">
                                  <w14:noFill/>
                                  <w14:prstDash w14:val="solid"/>
                                  <w14:bevel/>
                                </w14:textOutline>
                              </w:rPr>
                              <w:t xml:space="preserve">Final Year- end data available – </w:t>
                            </w:r>
                            <w:r w:rsidRPr="00746753">
                              <w:rPr>
                                <w:rFonts w:ascii="Arial" w:hAnsi="Arial" w:cs="Arial"/>
                                <w:b/>
                                <w:bCs/>
                                <w:color w:val="000000" w:themeColor="text1"/>
                                <w:sz w:val="18"/>
                                <w:szCs w:val="18"/>
                                <w14:textOutline w14:w="9525" w14:cap="rnd" w14:cmpd="sng" w14:algn="ctr">
                                  <w14:noFill/>
                                  <w14:prstDash w14:val="solid"/>
                                  <w14:bevel/>
                                </w14:textOutline>
                              </w:rPr>
                              <w:t>1</w:t>
                            </w:r>
                            <w:r w:rsidRPr="00746753">
                              <w:rPr>
                                <w:rFonts w:ascii="Arial" w:hAnsi="Arial" w:cs="Arial"/>
                                <w:b/>
                                <w:bCs/>
                                <w:color w:val="000000" w:themeColor="text1"/>
                                <w:sz w:val="18"/>
                                <w:szCs w:val="18"/>
                                <w:vertAlign w:val="superscript"/>
                                <w14:textOutline w14:w="9525" w14:cap="rnd" w14:cmpd="sng" w14:algn="ctr">
                                  <w14:noFill/>
                                  <w14:prstDash w14:val="solid"/>
                                  <w14:bevel/>
                                </w14:textOutline>
                              </w:rPr>
                              <w:t xml:space="preserve"> </w:t>
                            </w:r>
                            <w:r w:rsidRPr="00746753">
                              <w:rPr>
                                <w:rFonts w:ascii="Arial" w:hAnsi="Arial" w:cs="Arial"/>
                                <w:b/>
                                <w:bCs/>
                                <w:color w:val="000000" w:themeColor="text1"/>
                                <w:sz w:val="18"/>
                                <w:szCs w:val="18"/>
                                <w14:textOutline w14:w="9525" w14:cap="rnd" w14:cmpd="sng" w14:algn="ctr">
                                  <w14:noFill/>
                                  <w14:prstDash w14:val="solid"/>
                                  <w14:bevel/>
                                </w14:textOutline>
                              </w:rPr>
                              <w:t>July 2021</w:t>
                            </w:r>
                          </w:p>
                          <w:p w14:paraId="7752404F" w14:textId="1BF7A329" w:rsidR="00801DFB" w:rsidRPr="00746753" w:rsidRDefault="006711A5" w:rsidP="006711A5">
                            <w:pPr>
                              <w:pStyle w:val="ListParagraph"/>
                              <w:numPr>
                                <w:ilvl w:val="0"/>
                                <w:numId w:val="1"/>
                              </w:numPr>
                              <w:rPr>
                                <w:rFonts w:ascii="Arial" w:hAnsi="Arial" w:cs="Arial"/>
                                <w:sz w:val="18"/>
                                <w:szCs w:val="18"/>
                              </w:rPr>
                            </w:pPr>
                            <w:r w:rsidRPr="00746753">
                              <w:rPr>
                                <w:rFonts w:ascii="Arial" w:hAnsi="Arial" w:cs="Arial"/>
                                <w:sz w:val="18"/>
                                <w:szCs w:val="18"/>
                              </w:rPr>
                              <w:t>Year-end</w:t>
                            </w:r>
                            <w:r w:rsidR="00801DFB" w:rsidRPr="00746753">
                              <w:rPr>
                                <w:rFonts w:ascii="Arial" w:hAnsi="Arial" w:cs="Arial"/>
                                <w:sz w:val="18"/>
                                <w:szCs w:val="18"/>
                              </w:rPr>
                              <w:t xml:space="preserve"> letters available in Compass</w:t>
                            </w:r>
                            <w:r w:rsidR="00171316" w:rsidRPr="00746753">
                              <w:rPr>
                                <w:rFonts w:ascii="Arial" w:hAnsi="Arial" w:cs="Arial"/>
                                <w:sz w:val="18"/>
                                <w:szCs w:val="18"/>
                              </w:rPr>
                              <w:t xml:space="preserve"> </w:t>
                            </w:r>
                            <w:r w:rsidRPr="00746753">
                              <w:rPr>
                                <w:rFonts w:ascii="Arial" w:hAnsi="Arial" w:cs="Arial"/>
                                <w:sz w:val="18"/>
                                <w:szCs w:val="18"/>
                              </w:rPr>
                              <w:t xml:space="preserve">- </w:t>
                            </w:r>
                            <w:r w:rsidRPr="00746753">
                              <w:rPr>
                                <w:rFonts w:ascii="Arial" w:hAnsi="Arial" w:cs="Arial"/>
                                <w:b/>
                                <w:bCs/>
                                <w:sz w:val="18"/>
                                <w:szCs w:val="18"/>
                              </w:rPr>
                              <w:t>week commencing 26 July 2021</w:t>
                            </w:r>
                          </w:p>
                          <w:p w14:paraId="36AFD0DA" w14:textId="0CA01C61" w:rsidR="000B2687" w:rsidRPr="00FB6987" w:rsidRDefault="000B2687" w:rsidP="006711A5">
                            <w:pPr>
                              <w:pStyle w:val="ListParagraph"/>
                              <w:numPr>
                                <w:ilvl w:val="0"/>
                                <w:numId w:val="1"/>
                              </w:numPr>
                              <w:rPr>
                                <w:rFonts w:ascii="Arial" w:hAnsi="Arial" w:cs="Arial"/>
                                <w:b/>
                                <w:bCs/>
                                <w:sz w:val="18"/>
                                <w:szCs w:val="18"/>
                              </w:rPr>
                            </w:pPr>
                            <w:r w:rsidRPr="00746753">
                              <w:rPr>
                                <w:rFonts w:ascii="Arial" w:hAnsi="Arial" w:cs="Arial"/>
                                <w:sz w:val="18"/>
                                <w:szCs w:val="18"/>
                              </w:rPr>
                              <w:t>1</w:t>
                            </w:r>
                            <w:r w:rsidRPr="00746753">
                              <w:rPr>
                                <w:rFonts w:ascii="Arial" w:hAnsi="Arial" w:cs="Arial"/>
                                <w:sz w:val="18"/>
                                <w:szCs w:val="18"/>
                                <w:vertAlign w:val="superscript"/>
                              </w:rPr>
                              <w:t>st</w:t>
                            </w:r>
                            <w:r w:rsidRPr="00746753">
                              <w:rPr>
                                <w:rFonts w:ascii="Arial" w:hAnsi="Arial" w:cs="Arial"/>
                                <w:sz w:val="18"/>
                                <w:szCs w:val="18"/>
                              </w:rPr>
                              <w:t xml:space="preserve"> instalment for </w:t>
                            </w:r>
                            <w:r w:rsidR="00171316" w:rsidRPr="00746753">
                              <w:rPr>
                                <w:rFonts w:ascii="Arial" w:hAnsi="Arial" w:cs="Arial"/>
                                <w:iCs/>
                                <w:color w:val="000000" w:themeColor="text1"/>
                                <w:sz w:val="18"/>
                                <w:szCs w:val="18"/>
                                <w14:textOutline w14:w="9525" w14:cap="rnd" w14:cmpd="sng" w14:algn="ctr">
                                  <w14:noFill/>
                                  <w14:prstDash w14:val="solid"/>
                                  <w14:bevel/>
                                </w14:textOutline>
                              </w:rPr>
                              <w:t>value of undelivered activity</w:t>
                            </w:r>
                            <w:r w:rsidR="004C6A9A" w:rsidRPr="00746753">
                              <w:rPr>
                                <w:rFonts w:ascii="Arial" w:hAnsi="Arial" w:cs="Arial"/>
                                <w:iCs/>
                                <w:color w:val="000000" w:themeColor="text1"/>
                                <w:sz w:val="18"/>
                                <w:szCs w:val="18"/>
                                <w14:textOutline w14:w="9525" w14:cap="rnd" w14:cmpd="sng" w14:algn="ctr">
                                  <w14:noFill/>
                                  <w14:prstDash w14:val="solid"/>
                                  <w14:bevel/>
                                </w14:textOutline>
                              </w:rPr>
                              <w:t xml:space="preserve"> </w:t>
                            </w:r>
                            <w:r w:rsidR="00171316" w:rsidRPr="00746753">
                              <w:rPr>
                                <w:rFonts w:ascii="Arial" w:hAnsi="Arial" w:cs="Arial"/>
                                <w:iCs/>
                                <w:color w:val="000000" w:themeColor="text1"/>
                                <w:sz w:val="18"/>
                                <w:szCs w:val="18"/>
                                <w14:textOutline w14:w="9525" w14:cap="rnd" w14:cmpd="sng" w14:algn="ctr">
                                  <w14:noFill/>
                                  <w14:prstDash w14:val="solid"/>
                                  <w14:bevel/>
                                </w14:textOutline>
                              </w:rPr>
                              <w:t xml:space="preserve">- </w:t>
                            </w:r>
                            <w:r w:rsidR="00C00E8D" w:rsidRPr="00746753">
                              <w:rPr>
                                <w:rFonts w:ascii="Arial" w:hAnsi="Arial" w:cs="Arial"/>
                                <w:b/>
                                <w:bCs/>
                                <w:iCs/>
                                <w:color w:val="000000" w:themeColor="text1"/>
                                <w:sz w:val="18"/>
                                <w:szCs w:val="18"/>
                                <w14:textOutline w14:w="9525" w14:cap="rnd" w14:cmpd="sng" w14:algn="ctr">
                                  <w14:noFill/>
                                  <w14:prstDash w14:val="solid"/>
                                  <w14:bevel/>
                                </w14:textOutline>
                              </w:rPr>
                              <w:t>1 October 2021 (September schedule</w:t>
                            </w:r>
                            <w:r w:rsidR="00C00E8D" w:rsidRPr="00746753">
                              <w:rPr>
                                <w:rFonts w:ascii="Arial" w:hAnsi="Arial" w:cs="Arial"/>
                                <w:b/>
                                <w:bCs/>
                                <w:i/>
                                <w:color w:val="000000" w:themeColor="text1"/>
                                <w:sz w:val="18"/>
                                <w:szCs w:val="18"/>
                                <w14:textOutline w14:w="9525" w14:cap="rnd" w14:cmpd="sng" w14:algn="ctr">
                                  <w14:noFill/>
                                  <w14:prstDash w14:val="solid"/>
                                  <w14:bevel/>
                                </w14:textOutline>
                              </w:rPr>
                              <w:t>)</w:t>
                            </w:r>
                          </w:p>
                          <w:p w14:paraId="756D6F9B" w14:textId="40952C99" w:rsidR="00FB6987" w:rsidRPr="00746753" w:rsidRDefault="00FB6987" w:rsidP="006711A5">
                            <w:pPr>
                              <w:pStyle w:val="ListParagraph"/>
                              <w:numPr>
                                <w:ilvl w:val="0"/>
                                <w:numId w:val="1"/>
                              </w:numPr>
                              <w:rPr>
                                <w:rFonts w:ascii="Arial" w:hAnsi="Arial" w:cs="Arial"/>
                                <w:b/>
                                <w:bCs/>
                                <w:sz w:val="18"/>
                                <w:szCs w:val="18"/>
                              </w:rPr>
                            </w:pPr>
                            <w:r w:rsidRPr="00067B63">
                              <w:rPr>
                                <w:rFonts w:ascii="Arial" w:hAnsi="Arial" w:cs="Arial"/>
                                <w:iCs/>
                                <w:color w:val="000000" w:themeColor="text1"/>
                                <w:sz w:val="18"/>
                                <w:szCs w:val="18"/>
                                <w14:textOutline w14:w="9525" w14:cap="rnd" w14:cmpd="sng" w14:algn="ctr">
                                  <w14:noFill/>
                                  <w14:prstDash w14:val="solid"/>
                                  <w14:bevel/>
                                </w14:textOutline>
                              </w:rPr>
                              <w:t>Final</w:t>
                            </w:r>
                            <w:r w:rsidR="005B1C83" w:rsidRPr="00067B63">
                              <w:rPr>
                                <w:rFonts w:ascii="Arial" w:hAnsi="Arial" w:cs="Arial"/>
                                <w:iCs/>
                                <w:color w:val="000000" w:themeColor="text1"/>
                                <w:sz w:val="18"/>
                                <w:szCs w:val="18"/>
                                <w14:textOutline w14:w="9525" w14:cap="rnd" w14:cmpd="sng" w14:algn="ctr">
                                  <w14:noFill/>
                                  <w14:prstDash w14:val="solid"/>
                                  <w14:bevel/>
                                </w14:textOutline>
                              </w:rPr>
                              <w:t xml:space="preserve"> instalment for </w:t>
                            </w:r>
                            <w:r w:rsidRPr="00067B63">
                              <w:rPr>
                                <w:rFonts w:ascii="Arial" w:hAnsi="Arial" w:cs="Arial"/>
                                <w:iCs/>
                                <w:color w:val="000000" w:themeColor="text1"/>
                                <w:sz w:val="18"/>
                                <w:szCs w:val="18"/>
                                <w14:textOutline w14:w="9525" w14:cap="rnd" w14:cmpd="sng" w14:algn="ctr">
                                  <w14:noFill/>
                                  <w14:prstDash w14:val="solid"/>
                                  <w14:bevel/>
                                </w14:textOutline>
                              </w:rPr>
                              <w:t>3 month</w:t>
                            </w:r>
                            <w:r w:rsidR="006C0F12" w:rsidRPr="00067B63">
                              <w:rPr>
                                <w:rFonts w:ascii="Arial" w:hAnsi="Arial" w:cs="Arial"/>
                                <w:iCs/>
                                <w:color w:val="000000" w:themeColor="text1"/>
                                <w:sz w:val="18"/>
                                <w:szCs w:val="18"/>
                                <w14:textOutline w14:w="9525" w14:cap="rnd" w14:cmpd="sng" w14:algn="ctr">
                                  <w14:noFill/>
                                  <w14:prstDash w14:val="solid"/>
                                  <w14:bevel/>
                                </w14:textOutline>
                              </w:rPr>
                              <w:t>ly instalments</w:t>
                            </w:r>
                            <w:r w:rsidR="006C0F12">
                              <w:rPr>
                                <w:rFonts w:ascii="Arial" w:hAnsi="Arial" w:cs="Arial"/>
                                <w:b/>
                                <w:bCs/>
                                <w:i/>
                                <w:color w:val="000000" w:themeColor="text1"/>
                                <w:sz w:val="18"/>
                                <w:szCs w:val="18"/>
                                <w14:textOutline w14:w="9525" w14:cap="rnd" w14:cmpd="sng" w14:algn="ctr">
                                  <w14:noFill/>
                                  <w14:prstDash w14:val="solid"/>
                                  <w14:bevel/>
                                </w14:textOutline>
                              </w:rPr>
                              <w:t xml:space="preserve"> </w:t>
                            </w:r>
                            <w:r w:rsidR="006C0F12" w:rsidRPr="00746753">
                              <w:rPr>
                                <w:rFonts w:ascii="Arial" w:hAnsi="Arial" w:cs="Arial"/>
                                <w:iCs/>
                                <w:color w:val="000000" w:themeColor="text1"/>
                                <w:sz w:val="18"/>
                                <w:szCs w:val="18"/>
                                <w14:textOutline w14:w="9525" w14:cap="rnd" w14:cmpd="sng" w14:algn="ctr">
                                  <w14:noFill/>
                                  <w14:prstDash w14:val="solid"/>
                                  <w14:bevel/>
                                </w14:textOutline>
                              </w:rPr>
                              <w:t>for value of undelivered activity</w:t>
                            </w:r>
                            <w:r w:rsidR="00C12058">
                              <w:rPr>
                                <w:rFonts w:ascii="Arial" w:hAnsi="Arial" w:cs="Arial"/>
                                <w:iCs/>
                                <w:color w:val="000000" w:themeColor="text1"/>
                                <w:sz w:val="18"/>
                                <w:szCs w:val="18"/>
                                <w14:textOutline w14:w="9525" w14:cap="rnd" w14:cmpd="sng" w14:algn="ctr">
                                  <w14:noFill/>
                                  <w14:prstDash w14:val="solid"/>
                                  <w14:bevel/>
                                </w14:textOutline>
                              </w:rPr>
                              <w:t xml:space="preserve">- </w:t>
                            </w:r>
                            <w:r w:rsidR="00C12058" w:rsidRPr="00C864E1">
                              <w:rPr>
                                <w:rFonts w:ascii="Arial" w:hAnsi="Arial" w:cs="Arial"/>
                                <w:b/>
                                <w:bCs/>
                                <w:iCs/>
                                <w:color w:val="000000" w:themeColor="text1"/>
                                <w:sz w:val="18"/>
                                <w:szCs w:val="18"/>
                                <w14:textOutline w14:w="9525" w14:cap="rnd" w14:cmpd="sng" w14:algn="ctr">
                                  <w14:noFill/>
                                  <w14:prstDash w14:val="solid"/>
                                  <w14:bevel/>
                                </w14:textOutline>
                              </w:rPr>
                              <w:t>1 December 2021 (</w:t>
                            </w:r>
                            <w:r w:rsidR="00B868B1">
                              <w:rPr>
                                <w:rFonts w:ascii="Arial" w:hAnsi="Arial" w:cs="Arial"/>
                                <w:b/>
                                <w:bCs/>
                                <w:iCs/>
                                <w:color w:val="000000" w:themeColor="text1"/>
                                <w:sz w:val="18"/>
                                <w:szCs w:val="18"/>
                                <w14:textOutline w14:w="9525" w14:cap="rnd" w14:cmpd="sng" w14:algn="ctr">
                                  <w14:noFill/>
                                  <w14:prstDash w14:val="solid"/>
                                  <w14:bevel/>
                                </w14:textOutline>
                              </w:rPr>
                              <w:t>November</w:t>
                            </w:r>
                            <w:r w:rsidR="00C12058" w:rsidRPr="00C864E1">
                              <w:rPr>
                                <w:rFonts w:ascii="Arial" w:hAnsi="Arial" w:cs="Arial"/>
                                <w:b/>
                                <w:bCs/>
                                <w:iCs/>
                                <w:color w:val="000000" w:themeColor="text1"/>
                                <w:sz w:val="18"/>
                                <w:szCs w:val="18"/>
                                <w14:textOutline w14:w="9525" w14:cap="rnd" w14:cmpd="sng" w14:algn="ctr">
                                  <w14:noFill/>
                                  <w14:prstDash w14:val="solid"/>
                                  <w14:bevel/>
                                </w14:textOutline>
                              </w:rPr>
                              <w:t xml:space="preserve"> schedule)</w:t>
                            </w:r>
                          </w:p>
                          <w:p w14:paraId="07BF5DC9" w14:textId="22B1F975" w:rsidR="00C00E8D" w:rsidRPr="00746753" w:rsidRDefault="00C864E1" w:rsidP="006711A5">
                            <w:pPr>
                              <w:pStyle w:val="ListParagraph"/>
                              <w:numPr>
                                <w:ilvl w:val="0"/>
                                <w:numId w:val="1"/>
                              </w:numPr>
                              <w:rPr>
                                <w:rFonts w:ascii="Arial" w:hAnsi="Arial" w:cs="Arial"/>
                                <w:b/>
                                <w:bCs/>
                                <w:sz w:val="18"/>
                                <w:szCs w:val="18"/>
                              </w:rPr>
                            </w:pPr>
                            <w:r w:rsidRPr="00067B63">
                              <w:rPr>
                                <w:rFonts w:ascii="Arial" w:hAnsi="Arial" w:cs="Arial"/>
                                <w:iCs/>
                                <w:color w:val="000000" w:themeColor="text1"/>
                                <w:sz w:val="18"/>
                                <w:szCs w:val="18"/>
                                <w14:textOutline w14:w="9525" w14:cap="rnd" w14:cmpd="sng" w14:algn="ctr">
                                  <w14:noFill/>
                                  <w14:prstDash w14:val="solid"/>
                                  <w14:bevel/>
                                </w14:textOutline>
                              </w:rPr>
                              <w:t xml:space="preserve">Final instalment for </w:t>
                            </w:r>
                            <w:r w:rsidRPr="00067B63">
                              <w:rPr>
                                <w:rFonts w:ascii="Arial" w:hAnsi="Arial" w:cs="Arial"/>
                                <w:iCs/>
                                <w:color w:val="000000" w:themeColor="text1"/>
                                <w:sz w:val="18"/>
                                <w:szCs w:val="18"/>
                                <w14:textOutline w14:w="9525" w14:cap="rnd" w14:cmpd="sng" w14:algn="ctr">
                                  <w14:noFill/>
                                  <w14:prstDash w14:val="solid"/>
                                  <w14:bevel/>
                                </w14:textOutline>
                              </w:rPr>
                              <w:t>6</w:t>
                            </w:r>
                            <w:r w:rsidRPr="00067B63">
                              <w:rPr>
                                <w:rFonts w:ascii="Arial" w:hAnsi="Arial" w:cs="Arial"/>
                                <w:iCs/>
                                <w:color w:val="000000" w:themeColor="text1"/>
                                <w:sz w:val="18"/>
                                <w:szCs w:val="18"/>
                                <w14:textOutline w14:w="9525" w14:cap="rnd" w14:cmpd="sng" w14:algn="ctr">
                                  <w14:noFill/>
                                  <w14:prstDash w14:val="solid"/>
                                  <w14:bevel/>
                                </w14:textOutline>
                              </w:rPr>
                              <w:t xml:space="preserve"> monthly instalments</w:t>
                            </w:r>
                            <w:r>
                              <w:rPr>
                                <w:rFonts w:ascii="Arial" w:hAnsi="Arial" w:cs="Arial"/>
                                <w:b/>
                                <w:bCs/>
                                <w:i/>
                                <w:color w:val="000000" w:themeColor="text1"/>
                                <w:sz w:val="18"/>
                                <w:szCs w:val="18"/>
                                <w14:textOutline w14:w="9525" w14:cap="rnd" w14:cmpd="sng" w14:algn="ctr">
                                  <w14:noFill/>
                                  <w14:prstDash w14:val="solid"/>
                                  <w14:bevel/>
                                </w14:textOutline>
                              </w:rPr>
                              <w:t xml:space="preserve"> </w:t>
                            </w:r>
                            <w:r w:rsidRPr="00746753">
                              <w:rPr>
                                <w:rFonts w:ascii="Arial" w:hAnsi="Arial" w:cs="Arial"/>
                                <w:iCs/>
                                <w:color w:val="000000" w:themeColor="text1"/>
                                <w:sz w:val="18"/>
                                <w:szCs w:val="18"/>
                                <w14:textOutline w14:w="9525" w14:cap="rnd" w14:cmpd="sng" w14:algn="ctr">
                                  <w14:noFill/>
                                  <w14:prstDash w14:val="solid"/>
                                  <w14:bevel/>
                                </w14:textOutline>
                              </w:rPr>
                              <w:t>for value of undelivered activity</w:t>
                            </w:r>
                            <w:r w:rsidR="00AD23A0">
                              <w:rPr>
                                <w:rFonts w:ascii="Arial" w:hAnsi="Arial" w:cs="Arial"/>
                                <w:iCs/>
                                <w:color w:val="000000" w:themeColor="text1"/>
                                <w:sz w:val="18"/>
                                <w:szCs w:val="18"/>
                                <w14:textOutline w14:w="9525" w14:cap="rnd" w14:cmpd="sng" w14:algn="ctr">
                                  <w14:noFill/>
                                  <w14:prstDash w14:val="solid"/>
                                  <w14:bevel/>
                                </w14:textOutline>
                              </w:rPr>
                              <w:t xml:space="preserve"> as agreed </w:t>
                            </w:r>
                            <w:r w:rsidR="00067B63">
                              <w:rPr>
                                <w:rFonts w:ascii="Arial" w:hAnsi="Arial" w:cs="Arial"/>
                                <w:iCs/>
                                <w:color w:val="000000" w:themeColor="text1"/>
                                <w:sz w:val="18"/>
                                <w:szCs w:val="18"/>
                                <w14:textOutline w14:w="9525" w14:cap="rnd" w14:cmpd="sng" w14:algn="ctr">
                                  <w14:noFill/>
                                  <w14:prstDash w14:val="solid"/>
                                  <w14:bevel/>
                                </w14:textOutline>
                              </w:rPr>
                              <w:t>by the commissioner</w:t>
                            </w:r>
                            <w:r>
                              <w:rPr>
                                <w:rFonts w:ascii="Arial" w:hAnsi="Arial" w:cs="Arial"/>
                                <w:iCs/>
                                <w:color w:val="000000" w:themeColor="text1"/>
                                <w:sz w:val="18"/>
                                <w:szCs w:val="18"/>
                                <w14:textOutline w14:w="9525" w14:cap="rnd" w14:cmpd="sng" w14:algn="ctr">
                                  <w14:noFill/>
                                  <w14:prstDash w14:val="solid"/>
                                  <w14:bevel/>
                                </w14:textOutline>
                              </w:rPr>
                              <w:t xml:space="preserve">- </w:t>
                            </w:r>
                            <w:r w:rsidR="00C00E8D" w:rsidRPr="00746753">
                              <w:rPr>
                                <w:rFonts w:ascii="Arial" w:hAnsi="Arial" w:cs="Arial"/>
                                <w:iCs/>
                                <w:color w:val="000000" w:themeColor="text1"/>
                                <w:sz w:val="18"/>
                                <w:szCs w:val="18"/>
                                <w14:textOutline w14:w="9525" w14:cap="rnd" w14:cmpd="sng" w14:algn="ctr">
                                  <w14:noFill/>
                                  <w14:prstDash w14:val="solid"/>
                                  <w14:bevel/>
                                </w14:textOutline>
                              </w:rPr>
                              <w:t xml:space="preserve">- </w:t>
                            </w:r>
                            <w:r w:rsidR="00540F8A" w:rsidRPr="00746753">
                              <w:rPr>
                                <w:rFonts w:ascii="Arial" w:hAnsi="Arial" w:cs="Arial"/>
                                <w:b/>
                                <w:bCs/>
                                <w:iCs/>
                                <w:color w:val="000000" w:themeColor="text1"/>
                                <w:sz w:val="18"/>
                                <w:szCs w:val="18"/>
                                <w14:textOutline w14:w="9525" w14:cap="rnd" w14:cmpd="sng" w14:algn="ctr">
                                  <w14:noFill/>
                                  <w14:prstDash w14:val="solid"/>
                                  <w14:bevel/>
                                </w14:textOutline>
                              </w:rPr>
                              <w:t xml:space="preserve">1 </w:t>
                            </w:r>
                            <w:r w:rsidR="007B39E3">
                              <w:rPr>
                                <w:rFonts w:ascii="Arial" w:hAnsi="Arial" w:cs="Arial"/>
                                <w:b/>
                                <w:bCs/>
                                <w:iCs/>
                                <w:color w:val="000000" w:themeColor="text1"/>
                                <w:sz w:val="18"/>
                                <w:szCs w:val="18"/>
                                <w14:textOutline w14:w="9525" w14:cap="rnd" w14:cmpd="sng" w14:algn="ctr">
                                  <w14:noFill/>
                                  <w14:prstDash w14:val="solid"/>
                                  <w14:bevel/>
                                </w14:textOutline>
                              </w:rPr>
                              <w:t>March</w:t>
                            </w:r>
                            <w:r w:rsidR="00C00E8D" w:rsidRPr="00746753">
                              <w:rPr>
                                <w:rFonts w:ascii="Arial" w:hAnsi="Arial" w:cs="Arial"/>
                                <w:b/>
                                <w:bCs/>
                                <w:color w:val="000000" w:themeColor="text1"/>
                                <w:sz w:val="18"/>
                                <w:szCs w:val="18"/>
                                <w14:textOutline w14:w="9525" w14:cap="rnd" w14:cmpd="sng" w14:algn="ctr">
                                  <w14:noFill/>
                                  <w14:prstDash w14:val="solid"/>
                                  <w14:bevel/>
                                </w14:textOutline>
                              </w:rPr>
                              <w:t xml:space="preserve"> 202</w:t>
                            </w:r>
                            <w:r w:rsidR="009E0C8A">
                              <w:rPr>
                                <w:rFonts w:ascii="Arial" w:hAnsi="Arial" w:cs="Arial"/>
                                <w:b/>
                                <w:bCs/>
                                <w:color w:val="000000" w:themeColor="text1"/>
                                <w:sz w:val="18"/>
                                <w:szCs w:val="18"/>
                                <w14:textOutline w14:w="9525" w14:cap="rnd" w14:cmpd="sng" w14:algn="ctr">
                                  <w14:noFill/>
                                  <w14:prstDash w14:val="solid"/>
                                  <w14:bevel/>
                                </w14:textOutline>
                              </w:rPr>
                              <w:t>2</w:t>
                            </w:r>
                            <w:r w:rsidR="00C00E8D" w:rsidRPr="00746753">
                              <w:rPr>
                                <w:rFonts w:ascii="Arial" w:hAnsi="Arial" w:cs="Arial"/>
                                <w:b/>
                                <w:bCs/>
                                <w:color w:val="000000" w:themeColor="text1"/>
                                <w:sz w:val="18"/>
                                <w:szCs w:val="18"/>
                                <w14:textOutline w14:w="9525" w14:cap="rnd" w14:cmpd="sng" w14:algn="ctr">
                                  <w14:noFill/>
                                  <w14:prstDash w14:val="solid"/>
                                  <w14:bevel/>
                                </w14:textOutline>
                              </w:rPr>
                              <w:t xml:space="preserve"> </w:t>
                            </w:r>
                            <w:r w:rsidR="00540F8A" w:rsidRPr="00746753">
                              <w:rPr>
                                <w:rFonts w:ascii="Arial" w:hAnsi="Arial" w:cs="Arial"/>
                                <w:b/>
                                <w:bCs/>
                                <w:color w:val="000000" w:themeColor="text1"/>
                                <w:sz w:val="18"/>
                                <w:szCs w:val="18"/>
                                <w14:textOutline w14:w="9525" w14:cap="rnd" w14:cmpd="sng" w14:algn="ctr">
                                  <w14:noFill/>
                                  <w14:prstDash w14:val="solid"/>
                                  <w14:bevel/>
                                </w14:textOutline>
                              </w:rPr>
                              <w:t>(</w:t>
                            </w:r>
                            <w:r w:rsidR="007B39E3">
                              <w:rPr>
                                <w:rFonts w:ascii="Arial" w:hAnsi="Arial" w:cs="Arial"/>
                                <w:b/>
                                <w:bCs/>
                                <w:color w:val="000000" w:themeColor="text1"/>
                                <w:sz w:val="18"/>
                                <w:szCs w:val="18"/>
                                <w14:textOutline w14:w="9525" w14:cap="rnd" w14:cmpd="sng" w14:algn="ctr">
                                  <w14:noFill/>
                                  <w14:prstDash w14:val="solid"/>
                                  <w14:bevel/>
                                </w14:textOutline>
                              </w:rPr>
                              <w:t>February</w:t>
                            </w:r>
                            <w:r w:rsidR="00540F8A" w:rsidRPr="00746753">
                              <w:rPr>
                                <w:rFonts w:ascii="Arial" w:hAnsi="Arial" w:cs="Arial"/>
                                <w:b/>
                                <w:bCs/>
                                <w:color w:val="000000" w:themeColor="text1"/>
                                <w:sz w:val="18"/>
                                <w:szCs w:val="18"/>
                                <w14:textOutline w14:w="9525" w14:cap="rnd" w14:cmpd="sng" w14:algn="ctr">
                                  <w14:noFill/>
                                  <w14:prstDash w14:val="solid"/>
                                  <w14:bevel/>
                                </w14:textOutline>
                              </w:rPr>
                              <w:t xml:space="preserve"> schedule)</w:t>
                            </w:r>
                            <w:r w:rsidR="00FB6987">
                              <w:rPr>
                                <w:rFonts w:ascii="Arial" w:hAnsi="Arial" w:cs="Arial"/>
                                <w:b/>
                                <w:bCs/>
                                <w:color w:val="000000" w:themeColor="text1"/>
                                <w:sz w:val="18"/>
                                <w:szCs w:val="18"/>
                                <w14:textOutline w14:w="9525" w14:cap="rnd" w14:cmpd="sng" w14:algn="ctr">
                                  <w14:noFill/>
                                  <w14:prstDash w14:val="solid"/>
                                  <w14:bevel/>
                                </w14:textOutline>
                              </w:rPr>
                              <w:t xml:space="preserve">  </w:t>
                            </w:r>
                          </w:p>
                          <w:p w14:paraId="24EB2672" w14:textId="7D300499" w:rsidR="004C6A9A" w:rsidRPr="00746753" w:rsidRDefault="00431594" w:rsidP="006711A5">
                            <w:pPr>
                              <w:pStyle w:val="ListParagraph"/>
                              <w:numPr>
                                <w:ilvl w:val="0"/>
                                <w:numId w:val="1"/>
                              </w:numPr>
                              <w:rPr>
                                <w:rFonts w:ascii="Arial" w:hAnsi="Arial" w:cs="Arial"/>
                                <w:sz w:val="18"/>
                                <w:szCs w:val="18"/>
                              </w:rPr>
                            </w:pPr>
                            <w:r>
                              <w:rPr>
                                <w:rFonts w:ascii="Arial" w:hAnsi="Arial" w:cs="Arial"/>
                                <w:color w:val="000000" w:themeColor="text1"/>
                                <w:sz w:val="18"/>
                                <w:szCs w:val="18"/>
                                <w14:textOutline w14:w="9525" w14:cap="rnd" w14:cmpd="sng" w14:algn="ctr">
                                  <w14:noFill/>
                                  <w14:prstDash w14:val="solid"/>
                                  <w14:bevel/>
                                </w14:textOutline>
                              </w:rPr>
                              <w:t xml:space="preserve">Subject to a policy decision form NHSE/I - </w:t>
                            </w:r>
                            <w:r w:rsidR="004C6A9A" w:rsidRPr="00746753">
                              <w:rPr>
                                <w:rFonts w:ascii="Arial" w:hAnsi="Arial" w:cs="Arial"/>
                                <w:color w:val="000000" w:themeColor="text1"/>
                                <w:sz w:val="18"/>
                                <w:szCs w:val="18"/>
                                <w14:textOutline w14:w="9525" w14:cap="rnd" w14:cmpd="sng" w14:algn="ctr">
                                  <w14:noFill/>
                                  <w14:prstDash w14:val="solid"/>
                                  <w14:bevel/>
                                </w14:textOutline>
                              </w:rPr>
                              <w:t xml:space="preserve">issue of Year-end underperformance breach notices - </w:t>
                            </w:r>
                            <w:r w:rsidR="004C6A9A" w:rsidRPr="00746753">
                              <w:rPr>
                                <w:rFonts w:ascii="Arial" w:hAnsi="Arial" w:cs="Arial"/>
                                <w:b/>
                                <w:bCs/>
                                <w:color w:val="000000" w:themeColor="text1"/>
                                <w:sz w:val="18"/>
                                <w:szCs w:val="18"/>
                                <w14:textOutline w14:w="9525" w14:cap="rnd" w14:cmpd="sng" w14:algn="ctr">
                                  <w14:noFill/>
                                  <w14:prstDash w14:val="solid"/>
                                  <w14:bevel/>
                                </w14:textOutline>
                              </w:rPr>
                              <w:t>October 2021</w:t>
                            </w:r>
                          </w:p>
                          <w:p w14:paraId="3B5DC33E" w14:textId="77777777" w:rsidR="006711A5" w:rsidRPr="00631E0B" w:rsidRDefault="006711A5" w:rsidP="00631E0B"/>
                          <w:p w14:paraId="07587274" w14:textId="77777777" w:rsidR="00801DFB" w:rsidRPr="00801DFB" w:rsidRDefault="00801DFB" w:rsidP="0064116D">
                            <w:pPr>
                              <w:jc w:val="center"/>
                              <w:rPr>
                                <w:rFonts w:ascii="Arial" w:hAnsi="Arial" w:cs="Arial"/>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2E7241" w14:textId="45010A21" w:rsidR="008652D2" w:rsidRDefault="008652D2" w:rsidP="00DF15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54994" id="Rectangle: Rounded Corners 6" o:spid="_x0000_s1045" style="position:absolute;margin-left:611.7pt;margin-top:122.9pt;width:662.9pt;height:153.3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" fillcolor="white [3201]" strokecolor="black [3200]" strokeweight="2.25pt">
                <v:stroke joinstyle="miter"/>
                <v:textbox>
                  <w:txbxContent>
                    <w:p w14:paraId="53EE6283" w14:textId="268FF6E1" w:rsidR="0064116D" w:rsidRPr="00746753" w:rsidRDefault="0064116D" w:rsidP="0064116D">
                      <w:pPr>
                        <w:jc w:val="center"/>
                        <w:rPr>
                          <w:rFonts w:ascii="Arial" w:hAnsi="Arial" w:cs="Arial"/>
                          <w:b/>
                          <w:bCs/>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6753">
                        <w:rPr>
                          <w:rFonts w:ascii="Arial" w:hAnsi="Arial" w:cs="Arial"/>
                          <w:b/>
                          <w:bCs/>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DATES FOR CONTRACTORS AND COMMISSIONERS</w:t>
                      </w:r>
                    </w:p>
                    <w:p w14:paraId="0CEEC2CE" w14:textId="546883CE" w:rsidR="006F103B" w:rsidRPr="00746753" w:rsidRDefault="006F103B" w:rsidP="006711A5">
                      <w:pPr>
                        <w:pStyle w:val="ListParagraph"/>
                        <w:numPr>
                          <w:ilvl w:val="0"/>
                          <w:numId w:val="1"/>
                        </w:numPr>
                        <w:rPr>
                          <w:rFonts w:ascii="Arial" w:hAnsi="Arial" w:cs="Arial"/>
                          <w:sz w:val="18"/>
                          <w:szCs w:val="18"/>
                        </w:rPr>
                      </w:pPr>
                      <w:r w:rsidRPr="00746753">
                        <w:rPr>
                          <w:rFonts w:ascii="Arial" w:hAnsi="Arial" w:cs="Arial"/>
                          <w:sz w:val="18"/>
                          <w:szCs w:val="18"/>
                        </w:rPr>
                        <w:t xml:space="preserve">Commissioner and Contractor 20/19 Carry forward intentions – </w:t>
                      </w:r>
                      <w:r w:rsidRPr="00746753">
                        <w:rPr>
                          <w:rFonts w:ascii="Arial" w:hAnsi="Arial" w:cs="Arial"/>
                          <w:b/>
                          <w:bCs/>
                          <w:sz w:val="18"/>
                          <w:szCs w:val="18"/>
                        </w:rPr>
                        <w:t>31 March 2021</w:t>
                      </w:r>
                    </w:p>
                    <w:p w14:paraId="063B2B66" w14:textId="1EF5568F" w:rsidR="00C378A5" w:rsidRPr="00746753" w:rsidRDefault="00C378A5" w:rsidP="006711A5">
                      <w:pPr>
                        <w:pStyle w:val="ListParagraph"/>
                        <w:numPr>
                          <w:ilvl w:val="0"/>
                          <w:numId w:val="1"/>
                        </w:numPr>
                        <w:rPr>
                          <w:rFonts w:ascii="Arial" w:hAnsi="Arial" w:cs="Arial"/>
                          <w:sz w:val="18"/>
                          <w:szCs w:val="18"/>
                        </w:rPr>
                      </w:pPr>
                      <w:r w:rsidRPr="00746753">
                        <w:rPr>
                          <w:rFonts w:ascii="Arial" w:hAnsi="Arial" w:cs="Arial"/>
                          <w:sz w:val="18"/>
                          <w:szCs w:val="18"/>
                        </w:rPr>
                        <w:t>Year-end declaration completion in full</w:t>
                      </w:r>
                      <w:r w:rsidR="006F103B" w:rsidRPr="00746753">
                        <w:rPr>
                          <w:rFonts w:ascii="Arial" w:hAnsi="Arial" w:cs="Arial"/>
                          <w:sz w:val="18"/>
                          <w:szCs w:val="18"/>
                        </w:rPr>
                        <w:t xml:space="preserve">- </w:t>
                      </w:r>
                      <w:r w:rsidR="006F103B" w:rsidRPr="00746753">
                        <w:rPr>
                          <w:rFonts w:ascii="Arial" w:hAnsi="Arial" w:cs="Arial"/>
                          <w:b/>
                          <w:bCs/>
                          <w:sz w:val="18"/>
                          <w:szCs w:val="18"/>
                        </w:rPr>
                        <w:t>31 May 2021</w:t>
                      </w:r>
                    </w:p>
                    <w:p w14:paraId="450662CC" w14:textId="5202D25A" w:rsidR="004A6874" w:rsidRPr="00746753" w:rsidRDefault="004A6874" w:rsidP="004A6874">
                      <w:pPr>
                        <w:pStyle w:val="ListParagraph"/>
                        <w:numPr>
                          <w:ilvl w:val="0"/>
                          <w:numId w:val="1"/>
                        </w:numPr>
                        <w:rPr>
                          <w:rFonts w:ascii="Arial" w:hAnsi="Arial" w:cs="Arial"/>
                          <w:color w:val="000000" w:themeColor="text1"/>
                          <w:sz w:val="18"/>
                          <w:szCs w:val="18"/>
                          <w14:textOutline w14:w="9525" w14:cap="rnd" w14:cmpd="sng" w14:algn="ctr">
                            <w14:noFill/>
                            <w14:prstDash w14:val="solid"/>
                            <w14:bevel/>
                          </w14:textOutline>
                        </w:rPr>
                      </w:pPr>
                      <w:r w:rsidRPr="00746753">
                        <w:rPr>
                          <w:rFonts w:ascii="Arial" w:hAnsi="Arial" w:cs="Arial"/>
                          <w:color w:val="000000" w:themeColor="text1"/>
                          <w:sz w:val="18"/>
                          <w:szCs w:val="18"/>
                          <w14:textOutline w14:w="9525" w14:cap="rnd" w14:cmpd="sng" w14:algn="ctr">
                            <w14:noFill/>
                            <w14:prstDash w14:val="solid"/>
                            <w14:bevel/>
                          </w14:textOutline>
                        </w:rPr>
                        <w:t xml:space="preserve">Force Majeure/Exceptional Events application form deadline – </w:t>
                      </w:r>
                      <w:r w:rsidRPr="00746753">
                        <w:rPr>
                          <w:rFonts w:ascii="Arial" w:hAnsi="Arial" w:cs="Arial"/>
                          <w:b/>
                          <w:bCs/>
                          <w:color w:val="000000" w:themeColor="text1"/>
                          <w:sz w:val="18"/>
                          <w:szCs w:val="18"/>
                          <w14:textOutline w14:w="9525" w14:cap="rnd" w14:cmpd="sng" w14:algn="ctr">
                            <w14:noFill/>
                            <w14:prstDash w14:val="solid"/>
                            <w14:bevel/>
                          </w14:textOutline>
                        </w:rPr>
                        <w:t>11 June 2021</w:t>
                      </w:r>
                    </w:p>
                    <w:p w14:paraId="514CBAC2" w14:textId="704BFA3F" w:rsidR="00A55AB0" w:rsidRPr="00746753" w:rsidRDefault="00A55AB0" w:rsidP="004A6874">
                      <w:pPr>
                        <w:pStyle w:val="ListParagraph"/>
                        <w:numPr>
                          <w:ilvl w:val="0"/>
                          <w:numId w:val="1"/>
                        </w:numPr>
                        <w:rPr>
                          <w:rFonts w:ascii="Arial" w:hAnsi="Arial" w:cs="Arial"/>
                          <w:color w:val="000000" w:themeColor="text1"/>
                          <w:sz w:val="18"/>
                          <w:szCs w:val="18"/>
                          <w14:textOutline w14:w="9525" w14:cap="rnd" w14:cmpd="sng" w14:algn="ctr">
                            <w14:noFill/>
                            <w14:prstDash w14:val="solid"/>
                            <w14:bevel/>
                          </w14:textOutline>
                        </w:rPr>
                      </w:pPr>
                      <w:r w:rsidRPr="00746753">
                        <w:rPr>
                          <w:rFonts w:ascii="Arial" w:hAnsi="Arial" w:cs="Arial"/>
                          <w:color w:val="000000" w:themeColor="text1"/>
                          <w:sz w:val="18"/>
                          <w:szCs w:val="18"/>
                          <w14:textOutline w14:w="9525" w14:cap="rnd" w14:cmpd="sng" w14:algn="ctr">
                            <w14:noFill/>
                            <w14:prstDash w14:val="solid"/>
                            <w14:bevel/>
                          </w14:textOutline>
                        </w:rPr>
                        <w:t xml:space="preserve">Final Year- end data available – </w:t>
                      </w:r>
                      <w:r w:rsidRPr="00746753">
                        <w:rPr>
                          <w:rFonts w:ascii="Arial" w:hAnsi="Arial" w:cs="Arial"/>
                          <w:b/>
                          <w:bCs/>
                          <w:color w:val="000000" w:themeColor="text1"/>
                          <w:sz w:val="18"/>
                          <w:szCs w:val="18"/>
                          <w14:textOutline w14:w="9525" w14:cap="rnd" w14:cmpd="sng" w14:algn="ctr">
                            <w14:noFill/>
                            <w14:prstDash w14:val="solid"/>
                            <w14:bevel/>
                          </w14:textOutline>
                        </w:rPr>
                        <w:t>1</w:t>
                      </w:r>
                      <w:r w:rsidRPr="00746753">
                        <w:rPr>
                          <w:rFonts w:ascii="Arial" w:hAnsi="Arial" w:cs="Arial"/>
                          <w:b/>
                          <w:bCs/>
                          <w:color w:val="000000" w:themeColor="text1"/>
                          <w:sz w:val="18"/>
                          <w:szCs w:val="18"/>
                          <w:vertAlign w:val="superscript"/>
                          <w14:textOutline w14:w="9525" w14:cap="rnd" w14:cmpd="sng" w14:algn="ctr">
                            <w14:noFill/>
                            <w14:prstDash w14:val="solid"/>
                            <w14:bevel/>
                          </w14:textOutline>
                        </w:rPr>
                        <w:t xml:space="preserve"> </w:t>
                      </w:r>
                      <w:r w:rsidRPr="00746753">
                        <w:rPr>
                          <w:rFonts w:ascii="Arial" w:hAnsi="Arial" w:cs="Arial"/>
                          <w:b/>
                          <w:bCs/>
                          <w:color w:val="000000" w:themeColor="text1"/>
                          <w:sz w:val="18"/>
                          <w:szCs w:val="18"/>
                          <w14:textOutline w14:w="9525" w14:cap="rnd" w14:cmpd="sng" w14:algn="ctr">
                            <w14:noFill/>
                            <w14:prstDash w14:val="solid"/>
                            <w14:bevel/>
                          </w14:textOutline>
                        </w:rPr>
                        <w:t>July 2021</w:t>
                      </w:r>
                    </w:p>
                    <w:p w14:paraId="7752404F" w14:textId="1BF7A329" w:rsidR="00801DFB" w:rsidRPr="00746753" w:rsidRDefault="006711A5" w:rsidP="006711A5">
                      <w:pPr>
                        <w:pStyle w:val="ListParagraph"/>
                        <w:numPr>
                          <w:ilvl w:val="0"/>
                          <w:numId w:val="1"/>
                        </w:numPr>
                        <w:rPr>
                          <w:rFonts w:ascii="Arial" w:hAnsi="Arial" w:cs="Arial"/>
                          <w:sz w:val="18"/>
                          <w:szCs w:val="18"/>
                        </w:rPr>
                      </w:pPr>
                      <w:r w:rsidRPr="00746753">
                        <w:rPr>
                          <w:rFonts w:ascii="Arial" w:hAnsi="Arial" w:cs="Arial"/>
                          <w:sz w:val="18"/>
                          <w:szCs w:val="18"/>
                        </w:rPr>
                        <w:t>Year-end</w:t>
                      </w:r>
                      <w:r w:rsidR="00801DFB" w:rsidRPr="00746753">
                        <w:rPr>
                          <w:rFonts w:ascii="Arial" w:hAnsi="Arial" w:cs="Arial"/>
                          <w:sz w:val="18"/>
                          <w:szCs w:val="18"/>
                        </w:rPr>
                        <w:t xml:space="preserve"> letters available in Compass</w:t>
                      </w:r>
                      <w:r w:rsidR="00171316" w:rsidRPr="00746753">
                        <w:rPr>
                          <w:rFonts w:ascii="Arial" w:hAnsi="Arial" w:cs="Arial"/>
                          <w:sz w:val="18"/>
                          <w:szCs w:val="18"/>
                        </w:rPr>
                        <w:t xml:space="preserve"> </w:t>
                      </w:r>
                      <w:r w:rsidRPr="00746753">
                        <w:rPr>
                          <w:rFonts w:ascii="Arial" w:hAnsi="Arial" w:cs="Arial"/>
                          <w:sz w:val="18"/>
                          <w:szCs w:val="18"/>
                        </w:rPr>
                        <w:t xml:space="preserve">- </w:t>
                      </w:r>
                      <w:r w:rsidRPr="00746753">
                        <w:rPr>
                          <w:rFonts w:ascii="Arial" w:hAnsi="Arial" w:cs="Arial"/>
                          <w:b/>
                          <w:bCs/>
                          <w:sz w:val="18"/>
                          <w:szCs w:val="18"/>
                        </w:rPr>
                        <w:t>week commencing 26 July 2021</w:t>
                      </w:r>
                    </w:p>
                    <w:p w14:paraId="36AFD0DA" w14:textId="0CA01C61" w:rsidR="000B2687" w:rsidRPr="00FB6987" w:rsidRDefault="000B2687" w:rsidP="006711A5">
                      <w:pPr>
                        <w:pStyle w:val="ListParagraph"/>
                        <w:numPr>
                          <w:ilvl w:val="0"/>
                          <w:numId w:val="1"/>
                        </w:numPr>
                        <w:rPr>
                          <w:rFonts w:ascii="Arial" w:hAnsi="Arial" w:cs="Arial"/>
                          <w:b/>
                          <w:bCs/>
                          <w:sz w:val="18"/>
                          <w:szCs w:val="18"/>
                        </w:rPr>
                      </w:pPr>
                      <w:r w:rsidRPr="00746753">
                        <w:rPr>
                          <w:rFonts w:ascii="Arial" w:hAnsi="Arial" w:cs="Arial"/>
                          <w:sz w:val="18"/>
                          <w:szCs w:val="18"/>
                        </w:rPr>
                        <w:t>1</w:t>
                      </w:r>
                      <w:r w:rsidRPr="00746753">
                        <w:rPr>
                          <w:rFonts w:ascii="Arial" w:hAnsi="Arial" w:cs="Arial"/>
                          <w:sz w:val="18"/>
                          <w:szCs w:val="18"/>
                          <w:vertAlign w:val="superscript"/>
                        </w:rPr>
                        <w:t>st</w:t>
                      </w:r>
                      <w:r w:rsidRPr="00746753">
                        <w:rPr>
                          <w:rFonts w:ascii="Arial" w:hAnsi="Arial" w:cs="Arial"/>
                          <w:sz w:val="18"/>
                          <w:szCs w:val="18"/>
                        </w:rPr>
                        <w:t xml:space="preserve"> instalment for </w:t>
                      </w:r>
                      <w:r w:rsidR="00171316" w:rsidRPr="00746753">
                        <w:rPr>
                          <w:rFonts w:ascii="Arial" w:hAnsi="Arial" w:cs="Arial"/>
                          <w:iCs/>
                          <w:color w:val="000000" w:themeColor="text1"/>
                          <w:sz w:val="18"/>
                          <w:szCs w:val="18"/>
                          <w14:textOutline w14:w="9525" w14:cap="rnd" w14:cmpd="sng" w14:algn="ctr">
                            <w14:noFill/>
                            <w14:prstDash w14:val="solid"/>
                            <w14:bevel/>
                          </w14:textOutline>
                        </w:rPr>
                        <w:t>value of undelivered activity</w:t>
                      </w:r>
                      <w:r w:rsidR="004C6A9A" w:rsidRPr="00746753">
                        <w:rPr>
                          <w:rFonts w:ascii="Arial" w:hAnsi="Arial" w:cs="Arial"/>
                          <w:iCs/>
                          <w:color w:val="000000" w:themeColor="text1"/>
                          <w:sz w:val="18"/>
                          <w:szCs w:val="18"/>
                          <w14:textOutline w14:w="9525" w14:cap="rnd" w14:cmpd="sng" w14:algn="ctr">
                            <w14:noFill/>
                            <w14:prstDash w14:val="solid"/>
                            <w14:bevel/>
                          </w14:textOutline>
                        </w:rPr>
                        <w:t xml:space="preserve"> </w:t>
                      </w:r>
                      <w:r w:rsidR="00171316" w:rsidRPr="00746753">
                        <w:rPr>
                          <w:rFonts w:ascii="Arial" w:hAnsi="Arial" w:cs="Arial"/>
                          <w:iCs/>
                          <w:color w:val="000000" w:themeColor="text1"/>
                          <w:sz w:val="18"/>
                          <w:szCs w:val="18"/>
                          <w14:textOutline w14:w="9525" w14:cap="rnd" w14:cmpd="sng" w14:algn="ctr">
                            <w14:noFill/>
                            <w14:prstDash w14:val="solid"/>
                            <w14:bevel/>
                          </w14:textOutline>
                        </w:rPr>
                        <w:t xml:space="preserve">- </w:t>
                      </w:r>
                      <w:r w:rsidR="00C00E8D" w:rsidRPr="00746753">
                        <w:rPr>
                          <w:rFonts w:ascii="Arial" w:hAnsi="Arial" w:cs="Arial"/>
                          <w:b/>
                          <w:bCs/>
                          <w:iCs/>
                          <w:color w:val="000000" w:themeColor="text1"/>
                          <w:sz w:val="18"/>
                          <w:szCs w:val="18"/>
                          <w14:textOutline w14:w="9525" w14:cap="rnd" w14:cmpd="sng" w14:algn="ctr">
                            <w14:noFill/>
                            <w14:prstDash w14:val="solid"/>
                            <w14:bevel/>
                          </w14:textOutline>
                        </w:rPr>
                        <w:t>1 October 2021 (September schedule</w:t>
                      </w:r>
                      <w:r w:rsidR="00C00E8D" w:rsidRPr="00746753">
                        <w:rPr>
                          <w:rFonts w:ascii="Arial" w:hAnsi="Arial" w:cs="Arial"/>
                          <w:b/>
                          <w:bCs/>
                          <w:i/>
                          <w:color w:val="000000" w:themeColor="text1"/>
                          <w:sz w:val="18"/>
                          <w:szCs w:val="18"/>
                          <w14:textOutline w14:w="9525" w14:cap="rnd" w14:cmpd="sng" w14:algn="ctr">
                            <w14:noFill/>
                            <w14:prstDash w14:val="solid"/>
                            <w14:bevel/>
                          </w14:textOutline>
                        </w:rPr>
                        <w:t>)</w:t>
                      </w:r>
                    </w:p>
                    <w:p w14:paraId="756D6F9B" w14:textId="40952C99" w:rsidR="00FB6987" w:rsidRPr="00746753" w:rsidRDefault="00FB6987" w:rsidP="006711A5">
                      <w:pPr>
                        <w:pStyle w:val="ListParagraph"/>
                        <w:numPr>
                          <w:ilvl w:val="0"/>
                          <w:numId w:val="1"/>
                        </w:numPr>
                        <w:rPr>
                          <w:rFonts w:ascii="Arial" w:hAnsi="Arial" w:cs="Arial"/>
                          <w:b/>
                          <w:bCs/>
                          <w:sz w:val="18"/>
                          <w:szCs w:val="18"/>
                        </w:rPr>
                      </w:pPr>
                      <w:r w:rsidRPr="00067B63">
                        <w:rPr>
                          <w:rFonts w:ascii="Arial" w:hAnsi="Arial" w:cs="Arial"/>
                          <w:iCs/>
                          <w:color w:val="000000" w:themeColor="text1"/>
                          <w:sz w:val="18"/>
                          <w:szCs w:val="18"/>
                          <w14:textOutline w14:w="9525" w14:cap="rnd" w14:cmpd="sng" w14:algn="ctr">
                            <w14:noFill/>
                            <w14:prstDash w14:val="solid"/>
                            <w14:bevel/>
                          </w14:textOutline>
                        </w:rPr>
                        <w:t>Final</w:t>
                      </w:r>
                      <w:r w:rsidR="005B1C83" w:rsidRPr="00067B63">
                        <w:rPr>
                          <w:rFonts w:ascii="Arial" w:hAnsi="Arial" w:cs="Arial"/>
                          <w:iCs/>
                          <w:color w:val="000000" w:themeColor="text1"/>
                          <w:sz w:val="18"/>
                          <w:szCs w:val="18"/>
                          <w14:textOutline w14:w="9525" w14:cap="rnd" w14:cmpd="sng" w14:algn="ctr">
                            <w14:noFill/>
                            <w14:prstDash w14:val="solid"/>
                            <w14:bevel/>
                          </w14:textOutline>
                        </w:rPr>
                        <w:t xml:space="preserve"> instalment for </w:t>
                      </w:r>
                      <w:r w:rsidRPr="00067B63">
                        <w:rPr>
                          <w:rFonts w:ascii="Arial" w:hAnsi="Arial" w:cs="Arial"/>
                          <w:iCs/>
                          <w:color w:val="000000" w:themeColor="text1"/>
                          <w:sz w:val="18"/>
                          <w:szCs w:val="18"/>
                          <w14:textOutline w14:w="9525" w14:cap="rnd" w14:cmpd="sng" w14:algn="ctr">
                            <w14:noFill/>
                            <w14:prstDash w14:val="solid"/>
                            <w14:bevel/>
                          </w14:textOutline>
                        </w:rPr>
                        <w:t>3 month</w:t>
                      </w:r>
                      <w:r w:rsidR="006C0F12" w:rsidRPr="00067B63">
                        <w:rPr>
                          <w:rFonts w:ascii="Arial" w:hAnsi="Arial" w:cs="Arial"/>
                          <w:iCs/>
                          <w:color w:val="000000" w:themeColor="text1"/>
                          <w:sz w:val="18"/>
                          <w:szCs w:val="18"/>
                          <w14:textOutline w14:w="9525" w14:cap="rnd" w14:cmpd="sng" w14:algn="ctr">
                            <w14:noFill/>
                            <w14:prstDash w14:val="solid"/>
                            <w14:bevel/>
                          </w14:textOutline>
                        </w:rPr>
                        <w:t>ly instalments</w:t>
                      </w:r>
                      <w:r w:rsidR="006C0F12">
                        <w:rPr>
                          <w:rFonts w:ascii="Arial" w:hAnsi="Arial" w:cs="Arial"/>
                          <w:b/>
                          <w:bCs/>
                          <w:i/>
                          <w:color w:val="000000" w:themeColor="text1"/>
                          <w:sz w:val="18"/>
                          <w:szCs w:val="18"/>
                          <w14:textOutline w14:w="9525" w14:cap="rnd" w14:cmpd="sng" w14:algn="ctr">
                            <w14:noFill/>
                            <w14:prstDash w14:val="solid"/>
                            <w14:bevel/>
                          </w14:textOutline>
                        </w:rPr>
                        <w:t xml:space="preserve"> </w:t>
                      </w:r>
                      <w:r w:rsidR="006C0F12" w:rsidRPr="00746753">
                        <w:rPr>
                          <w:rFonts w:ascii="Arial" w:hAnsi="Arial" w:cs="Arial"/>
                          <w:iCs/>
                          <w:color w:val="000000" w:themeColor="text1"/>
                          <w:sz w:val="18"/>
                          <w:szCs w:val="18"/>
                          <w14:textOutline w14:w="9525" w14:cap="rnd" w14:cmpd="sng" w14:algn="ctr">
                            <w14:noFill/>
                            <w14:prstDash w14:val="solid"/>
                            <w14:bevel/>
                          </w14:textOutline>
                        </w:rPr>
                        <w:t>for value of undelivered activity</w:t>
                      </w:r>
                      <w:r w:rsidR="00C12058">
                        <w:rPr>
                          <w:rFonts w:ascii="Arial" w:hAnsi="Arial" w:cs="Arial"/>
                          <w:iCs/>
                          <w:color w:val="000000" w:themeColor="text1"/>
                          <w:sz w:val="18"/>
                          <w:szCs w:val="18"/>
                          <w14:textOutline w14:w="9525" w14:cap="rnd" w14:cmpd="sng" w14:algn="ctr">
                            <w14:noFill/>
                            <w14:prstDash w14:val="solid"/>
                            <w14:bevel/>
                          </w14:textOutline>
                        </w:rPr>
                        <w:t xml:space="preserve">- </w:t>
                      </w:r>
                      <w:r w:rsidR="00C12058" w:rsidRPr="00C864E1">
                        <w:rPr>
                          <w:rFonts w:ascii="Arial" w:hAnsi="Arial" w:cs="Arial"/>
                          <w:b/>
                          <w:bCs/>
                          <w:iCs/>
                          <w:color w:val="000000" w:themeColor="text1"/>
                          <w:sz w:val="18"/>
                          <w:szCs w:val="18"/>
                          <w14:textOutline w14:w="9525" w14:cap="rnd" w14:cmpd="sng" w14:algn="ctr">
                            <w14:noFill/>
                            <w14:prstDash w14:val="solid"/>
                            <w14:bevel/>
                          </w14:textOutline>
                        </w:rPr>
                        <w:t>1 December 2021 (</w:t>
                      </w:r>
                      <w:r w:rsidR="00B868B1">
                        <w:rPr>
                          <w:rFonts w:ascii="Arial" w:hAnsi="Arial" w:cs="Arial"/>
                          <w:b/>
                          <w:bCs/>
                          <w:iCs/>
                          <w:color w:val="000000" w:themeColor="text1"/>
                          <w:sz w:val="18"/>
                          <w:szCs w:val="18"/>
                          <w14:textOutline w14:w="9525" w14:cap="rnd" w14:cmpd="sng" w14:algn="ctr">
                            <w14:noFill/>
                            <w14:prstDash w14:val="solid"/>
                            <w14:bevel/>
                          </w14:textOutline>
                        </w:rPr>
                        <w:t>November</w:t>
                      </w:r>
                      <w:r w:rsidR="00C12058" w:rsidRPr="00C864E1">
                        <w:rPr>
                          <w:rFonts w:ascii="Arial" w:hAnsi="Arial" w:cs="Arial"/>
                          <w:b/>
                          <w:bCs/>
                          <w:iCs/>
                          <w:color w:val="000000" w:themeColor="text1"/>
                          <w:sz w:val="18"/>
                          <w:szCs w:val="18"/>
                          <w14:textOutline w14:w="9525" w14:cap="rnd" w14:cmpd="sng" w14:algn="ctr">
                            <w14:noFill/>
                            <w14:prstDash w14:val="solid"/>
                            <w14:bevel/>
                          </w14:textOutline>
                        </w:rPr>
                        <w:t xml:space="preserve"> schedule)</w:t>
                      </w:r>
                    </w:p>
                    <w:p w14:paraId="07BF5DC9" w14:textId="22B1F975" w:rsidR="00C00E8D" w:rsidRPr="00746753" w:rsidRDefault="00C864E1" w:rsidP="006711A5">
                      <w:pPr>
                        <w:pStyle w:val="ListParagraph"/>
                        <w:numPr>
                          <w:ilvl w:val="0"/>
                          <w:numId w:val="1"/>
                        </w:numPr>
                        <w:rPr>
                          <w:rFonts w:ascii="Arial" w:hAnsi="Arial" w:cs="Arial"/>
                          <w:b/>
                          <w:bCs/>
                          <w:sz w:val="18"/>
                          <w:szCs w:val="18"/>
                        </w:rPr>
                      </w:pPr>
                      <w:r w:rsidRPr="00067B63">
                        <w:rPr>
                          <w:rFonts w:ascii="Arial" w:hAnsi="Arial" w:cs="Arial"/>
                          <w:iCs/>
                          <w:color w:val="000000" w:themeColor="text1"/>
                          <w:sz w:val="18"/>
                          <w:szCs w:val="18"/>
                          <w14:textOutline w14:w="9525" w14:cap="rnd" w14:cmpd="sng" w14:algn="ctr">
                            <w14:noFill/>
                            <w14:prstDash w14:val="solid"/>
                            <w14:bevel/>
                          </w14:textOutline>
                        </w:rPr>
                        <w:t xml:space="preserve">Final instalment for </w:t>
                      </w:r>
                      <w:r w:rsidRPr="00067B63">
                        <w:rPr>
                          <w:rFonts w:ascii="Arial" w:hAnsi="Arial" w:cs="Arial"/>
                          <w:iCs/>
                          <w:color w:val="000000" w:themeColor="text1"/>
                          <w:sz w:val="18"/>
                          <w:szCs w:val="18"/>
                          <w14:textOutline w14:w="9525" w14:cap="rnd" w14:cmpd="sng" w14:algn="ctr">
                            <w14:noFill/>
                            <w14:prstDash w14:val="solid"/>
                            <w14:bevel/>
                          </w14:textOutline>
                        </w:rPr>
                        <w:t>6</w:t>
                      </w:r>
                      <w:r w:rsidRPr="00067B63">
                        <w:rPr>
                          <w:rFonts w:ascii="Arial" w:hAnsi="Arial" w:cs="Arial"/>
                          <w:iCs/>
                          <w:color w:val="000000" w:themeColor="text1"/>
                          <w:sz w:val="18"/>
                          <w:szCs w:val="18"/>
                          <w14:textOutline w14:w="9525" w14:cap="rnd" w14:cmpd="sng" w14:algn="ctr">
                            <w14:noFill/>
                            <w14:prstDash w14:val="solid"/>
                            <w14:bevel/>
                          </w14:textOutline>
                        </w:rPr>
                        <w:t xml:space="preserve"> monthly instalments</w:t>
                      </w:r>
                      <w:r>
                        <w:rPr>
                          <w:rFonts w:ascii="Arial" w:hAnsi="Arial" w:cs="Arial"/>
                          <w:b/>
                          <w:bCs/>
                          <w:i/>
                          <w:color w:val="000000" w:themeColor="text1"/>
                          <w:sz w:val="18"/>
                          <w:szCs w:val="18"/>
                          <w14:textOutline w14:w="9525" w14:cap="rnd" w14:cmpd="sng" w14:algn="ctr">
                            <w14:noFill/>
                            <w14:prstDash w14:val="solid"/>
                            <w14:bevel/>
                          </w14:textOutline>
                        </w:rPr>
                        <w:t xml:space="preserve"> </w:t>
                      </w:r>
                      <w:r w:rsidRPr="00746753">
                        <w:rPr>
                          <w:rFonts w:ascii="Arial" w:hAnsi="Arial" w:cs="Arial"/>
                          <w:iCs/>
                          <w:color w:val="000000" w:themeColor="text1"/>
                          <w:sz w:val="18"/>
                          <w:szCs w:val="18"/>
                          <w14:textOutline w14:w="9525" w14:cap="rnd" w14:cmpd="sng" w14:algn="ctr">
                            <w14:noFill/>
                            <w14:prstDash w14:val="solid"/>
                            <w14:bevel/>
                          </w14:textOutline>
                        </w:rPr>
                        <w:t>for value of undelivered activity</w:t>
                      </w:r>
                      <w:r w:rsidR="00AD23A0">
                        <w:rPr>
                          <w:rFonts w:ascii="Arial" w:hAnsi="Arial" w:cs="Arial"/>
                          <w:iCs/>
                          <w:color w:val="000000" w:themeColor="text1"/>
                          <w:sz w:val="18"/>
                          <w:szCs w:val="18"/>
                          <w14:textOutline w14:w="9525" w14:cap="rnd" w14:cmpd="sng" w14:algn="ctr">
                            <w14:noFill/>
                            <w14:prstDash w14:val="solid"/>
                            <w14:bevel/>
                          </w14:textOutline>
                        </w:rPr>
                        <w:t xml:space="preserve"> as agreed </w:t>
                      </w:r>
                      <w:r w:rsidR="00067B63">
                        <w:rPr>
                          <w:rFonts w:ascii="Arial" w:hAnsi="Arial" w:cs="Arial"/>
                          <w:iCs/>
                          <w:color w:val="000000" w:themeColor="text1"/>
                          <w:sz w:val="18"/>
                          <w:szCs w:val="18"/>
                          <w14:textOutline w14:w="9525" w14:cap="rnd" w14:cmpd="sng" w14:algn="ctr">
                            <w14:noFill/>
                            <w14:prstDash w14:val="solid"/>
                            <w14:bevel/>
                          </w14:textOutline>
                        </w:rPr>
                        <w:t>by the commissioner</w:t>
                      </w:r>
                      <w:r>
                        <w:rPr>
                          <w:rFonts w:ascii="Arial" w:hAnsi="Arial" w:cs="Arial"/>
                          <w:iCs/>
                          <w:color w:val="000000" w:themeColor="text1"/>
                          <w:sz w:val="18"/>
                          <w:szCs w:val="18"/>
                          <w14:textOutline w14:w="9525" w14:cap="rnd" w14:cmpd="sng" w14:algn="ctr">
                            <w14:noFill/>
                            <w14:prstDash w14:val="solid"/>
                            <w14:bevel/>
                          </w14:textOutline>
                        </w:rPr>
                        <w:t xml:space="preserve">- </w:t>
                      </w:r>
                      <w:r w:rsidR="00C00E8D" w:rsidRPr="00746753">
                        <w:rPr>
                          <w:rFonts w:ascii="Arial" w:hAnsi="Arial" w:cs="Arial"/>
                          <w:iCs/>
                          <w:color w:val="000000" w:themeColor="text1"/>
                          <w:sz w:val="18"/>
                          <w:szCs w:val="18"/>
                          <w14:textOutline w14:w="9525" w14:cap="rnd" w14:cmpd="sng" w14:algn="ctr">
                            <w14:noFill/>
                            <w14:prstDash w14:val="solid"/>
                            <w14:bevel/>
                          </w14:textOutline>
                        </w:rPr>
                        <w:t xml:space="preserve">- </w:t>
                      </w:r>
                      <w:r w:rsidR="00540F8A" w:rsidRPr="00746753">
                        <w:rPr>
                          <w:rFonts w:ascii="Arial" w:hAnsi="Arial" w:cs="Arial"/>
                          <w:b/>
                          <w:bCs/>
                          <w:iCs/>
                          <w:color w:val="000000" w:themeColor="text1"/>
                          <w:sz w:val="18"/>
                          <w:szCs w:val="18"/>
                          <w14:textOutline w14:w="9525" w14:cap="rnd" w14:cmpd="sng" w14:algn="ctr">
                            <w14:noFill/>
                            <w14:prstDash w14:val="solid"/>
                            <w14:bevel/>
                          </w14:textOutline>
                        </w:rPr>
                        <w:t xml:space="preserve">1 </w:t>
                      </w:r>
                      <w:r w:rsidR="007B39E3">
                        <w:rPr>
                          <w:rFonts w:ascii="Arial" w:hAnsi="Arial" w:cs="Arial"/>
                          <w:b/>
                          <w:bCs/>
                          <w:iCs/>
                          <w:color w:val="000000" w:themeColor="text1"/>
                          <w:sz w:val="18"/>
                          <w:szCs w:val="18"/>
                          <w14:textOutline w14:w="9525" w14:cap="rnd" w14:cmpd="sng" w14:algn="ctr">
                            <w14:noFill/>
                            <w14:prstDash w14:val="solid"/>
                            <w14:bevel/>
                          </w14:textOutline>
                        </w:rPr>
                        <w:t>March</w:t>
                      </w:r>
                      <w:r w:rsidR="00C00E8D" w:rsidRPr="00746753">
                        <w:rPr>
                          <w:rFonts w:ascii="Arial" w:hAnsi="Arial" w:cs="Arial"/>
                          <w:b/>
                          <w:bCs/>
                          <w:color w:val="000000" w:themeColor="text1"/>
                          <w:sz w:val="18"/>
                          <w:szCs w:val="18"/>
                          <w14:textOutline w14:w="9525" w14:cap="rnd" w14:cmpd="sng" w14:algn="ctr">
                            <w14:noFill/>
                            <w14:prstDash w14:val="solid"/>
                            <w14:bevel/>
                          </w14:textOutline>
                        </w:rPr>
                        <w:t xml:space="preserve"> 202</w:t>
                      </w:r>
                      <w:r w:rsidR="009E0C8A">
                        <w:rPr>
                          <w:rFonts w:ascii="Arial" w:hAnsi="Arial" w:cs="Arial"/>
                          <w:b/>
                          <w:bCs/>
                          <w:color w:val="000000" w:themeColor="text1"/>
                          <w:sz w:val="18"/>
                          <w:szCs w:val="18"/>
                          <w14:textOutline w14:w="9525" w14:cap="rnd" w14:cmpd="sng" w14:algn="ctr">
                            <w14:noFill/>
                            <w14:prstDash w14:val="solid"/>
                            <w14:bevel/>
                          </w14:textOutline>
                        </w:rPr>
                        <w:t>2</w:t>
                      </w:r>
                      <w:r w:rsidR="00C00E8D" w:rsidRPr="00746753">
                        <w:rPr>
                          <w:rFonts w:ascii="Arial" w:hAnsi="Arial" w:cs="Arial"/>
                          <w:b/>
                          <w:bCs/>
                          <w:color w:val="000000" w:themeColor="text1"/>
                          <w:sz w:val="18"/>
                          <w:szCs w:val="18"/>
                          <w14:textOutline w14:w="9525" w14:cap="rnd" w14:cmpd="sng" w14:algn="ctr">
                            <w14:noFill/>
                            <w14:prstDash w14:val="solid"/>
                            <w14:bevel/>
                          </w14:textOutline>
                        </w:rPr>
                        <w:t xml:space="preserve"> </w:t>
                      </w:r>
                      <w:r w:rsidR="00540F8A" w:rsidRPr="00746753">
                        <w:rPr>
                          <w:rFonts w:ascii="Arial" w:hAnsi="Arial" w:cs="Arial"/>
                          <w:b/>
                          <w:bCs/>
                          <w:color w:val="000000" w:themeColor="text1"/>
                          <w:sz w:val="18"/>
                          <w:szCs w:val="18"/>
                          <w14:textOutline w14:w="9525" w14:cap="rnd" w14:cmpd="sng" w14:algn="ctr">
                            <w14:noFill/>
                            <w14:prstDash w14:val="solid"/>
                            <w14:bevel/>
                          </w14:textOutline>
                        </w:rPr>
                        <w:t>(</w:t>
                      </w:r>
                      <w:r w:rsidR="007B39E3">
                        <w:rPr>
                          <w:rFonts w:ascii="Arial" w:hAnsi="Arial" w:cs="Arial"/>
                          <w:b/>
                          <w:bCs/>
                          <w:color w:val="000000" w:themeColor="text1"/>
                          <w:sz w:val="18"/>
                          <w:szCs w:val="18"/>
                          <w14:textOutline w14:w="9525" w14:cap="rnd" w14:cmpd="sng" w14:algn="ctr">
                            <w14:noFill/>
                            <w14:prstDash w14:val="solid"/>
                            <w14:bevel/>
                          </w14:textOutline>
                        </w:rPr>
                        <w:t>February</w:t>
                      </w:r>
                      <w:r w:rsidR="00540F8A" w:rsidRPr="00746753">
                        <w:rPr>
                          <w:rFonts w:ascii="Arial" w:hAnsi="Arial" w:cs="Arial"/>
                          <w:b/>
                          <w:bCs/>
                          <w:color w:val="000000" w:themeColor="text1"/>
                          <w:sz w:val="18"/>
                          <w:szCs w:val="18"/>
                          <w14:textOutline w14:w="9525" w14:cap="rnd" w14:cmpd="sng" w14:algn="ctr">
                            <w14:noFill/>
                            <w14:prstDash w14:val="solid"/>
                            <w14:bevel/>
                          </w14:textOutline>
                        </w:rPr>
                        <w:t xml:space="preserve"> schedule)</w:t>
                      </w:r>
                      <w:r w:rsidR="00FB6987">
                        <w:rPr>
                          <w:rFonts w:ascii="Arial" w:hAnsi="Arial" w:cs="Arial"/>
                          <w:b/>
                          <w:bCs/>
                          <w:color w:val="000000" w:themeColor="text1"/>
                          <w:sz w:val="18"/>
                          <w:szCs w:val="18"/>
                          <w14:textOutline w14:w="9525" w14:cap="rnd" w14:cmpd="sng" w14:algn="ctr">
                            <w14:noFill/>
                            <w14:prstDash w14:val="solid"/>
                            <w14:bevel/>
                          </w14:textOutline>
                        </w:rPr>
                        <w:t xml:space="preserve">  </w:t>
                      </w:r>
                    </w:p>
                    <w:p w14:paraId="24EB2672" w14:textId="7D300499" w:rsidR="004C6A9A" w:rsidRPr="00746753" w:rsidRDefault="00431594" w:rsidP="006711A5">
                      <w:pPr>
                        <w:pStyle w:val="ListParagraph"/>
                        <w:numPr>
                          <w:ilvl w:val="0"/>
                          <w:numId w:val="1"/>
                        </w:numPr>
                        <w:rPr>
                          <w:rFonts w:ascii="Arial" w:hAnsi="Arial" w:cs="Arial"/>
                          <w:sz w:val="18"/>
                          <w:szCs w:val="18"/>
                        </w:rPr>
                      </w:pPr>
                      <w:r>
                        <w:rPr>
                          <w:rFonts w:ascii="Arial" w:hAnsi="Arial" w:cs="Arial"/>
                          <w:color w:val="000000" w:themeColor="text1"/>
                          <w:sz w:val="18"/>
                          <w:szCs w:val="18"/>
                          <w14:textOutline w14:w="9525" w14:cap="rnd" w14:cmpd="sng" w14:algn="ctr">
                            <w14:noFill/>
                            <w14:prstDash w14:val="solid"/>
                            <w14:bevel/>
                          </w14:textOutline>
                        </w:rPr>
                        <w:t xml:space="preserve">Subject to a policy decision form NHSE/I - </w:t>
                      </w:r>
                      <w:r w:rsidR="004C6A9A" w:rsidRPr="00746753">
                        <w:rPr>
                          <w:rFonts w:ascii="Arial" w:hAnsi="Arial" w:cs="Arial"/>
                          <w:color w:val="000000" w:themeColor="text1"/>
                          <w:sz w:val="18"/>
                          <w:szCs w:val="18"/>
                          <w14:textOutline w14:w="9525" w14:cap="rnd" w14:cmpd="sng" w14:algn="ctr">
                            <w14:noFill/>
                            <w14:prstDash w14:val="solid"/>
                            <w14:bevel/>
                          </w14:textOutline>
                        </w:rPr>
                        <w:t xml:space="preserve">issue of Year-end underperformance breach notices - </w:t>
                      </w:r>
                      <w:r w:rsidR="004C6A9A" w:rsidRPr="00746753">
                        <w:rPr>
                          <w:rFonts w:ascii="Arial" w:hAnsi="Arial" w:cs="Arial"/>
                          <w:b/>
                          <w:bCs/>
                          <w:color w:val="000000" w:themeColor="text1"/>
                          <w:sz w:val="18"/>
                          <w:szCs w:val="18"/>
                          <w14:textOutline w14:w="9525" w14:cap="rnd" w14:cmpd="sng" w14:algn="ctr">
                            <w14:noFill/>
                            <w14:prstDash w14:val="solid"/>
                            <w14:bevel/>
                          </w14:textOutline>
                        </w:rPr>
                        <w:t>October 2021</w:t>
                      </w:r>
                    </w:p>
                    <w:p w14:paraId="3B5DC33E" w14:textId="77777777" w:rsidR="006711A5" w:rsidRPr="00631E0B" w:rsidRDefault="006711A5" w:rsidP="00631E0B"/>
                    <w:p w14:paraId="07587274" w14:textId="77777777" w:rsidR="00801DFB" w:rsidRPr="00801DFB" w:rsidRDefault="00801DFB" w:rsidP="0064116D">
                      <w:pPr>
                        <w:jc w:val="center"/>
                        <w:rPr>
                          <w:rFonts w:ascii="Arial" w:hAnsi="Arial" w:cs="Arial"/>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2E7241" w14:textId="45010A21" w:rsidR="008652D2" w:rsidRDefault="008652D2" w:rsidP="00DF154E"/>
                  </w:txbxContent>
                </v:textbox>
                <w10:wrap anchorx="margin"/>
              </v:roundrect>
            </w:pict>
          </mc:Fallback>
        </mc:AlternateContent>
      </w:r>
      <w:r w:rsidR="00631E0B">
        <w:rPr>
          <w:rFonts w:ascii="Arial" w:hAnsi="Arial" w:cs="Arial"/>
          <w:b/>
          <w:bCs/>
          <w:noProof/>
          <w:color w:val="4472C4" w:themeColor="accent1"/>
          <w:sz w:val="28"/>
          <w:szCs w:val="28"/>
        </w:rPr>
        <mc:AlternateContent>
          <mc:Choice Requires="wps">
            <w:drawing>
              <wp:anchor distT="0" distB="0" distL="114300" distR="114300" simplePos="0" relativeHeight="251741184" behindDoc="0" locked="0" layoutInCell="1" allowOverlap="1" wp14:anchorId="2ADCF418" wp14:editId="12AA6F02">
                <wp:simplePos x="0" y="0"/>
                <wp:positionH relativeFrom="column">
                  <wp:posOffset>574831</wp:posOffset>
                </wp:positionH>
                <wp:positionV relativeFrom="paragraph">
                  <wp:posOffset>90123</wp:posOffset>
                </wp:positionV>
                <wp:extent cx="314553" cy="207721"/>
                <wp:effectExtent l="0" t="19050" r="47625" b="40005"/>
                <wp:wrapNone/>
                <wp:docPr id="45" name="Arrow: Right 45"/>
                <wp:cNvGraphicFramePr/>
                <a:graphic xmlns:a="http://schemas.openxmlformats.org/drawingml/2006/main">
                  <a:graphicData uri="http://schemas.microsoft.com/office/word/2010/wordprocessingShape">
                    <wps:wsp>
                      <wps:cNvSpPr/>
                      <wps:spPr>
                        <a:xfrm>
                          <a:off x="0" y="0"/>
                          <a:ext cx="314553" cy="207721"/>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7C5F" id="Arrow: Right 45" o:spid="_x0000_s1026" type="#_x0000_t13" style="position:absolute;margin-left:45.25pt;margin-top:7.1pt;width:24.75pt;height:1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" adj="14468" fillcolor="#4472c4" strokecolor="#2f528f" strokeweight="1pt"/>
            </w:pict>
          </mc:Fallback>
        </mc:AlternateContent>
      </w:r>
    </w:p>
    <w:sectPr w:rsidR="000F260A" w:rsidRPr="000F260A" w:rsidSect="004E4FEE">
      <w:footerReference w:type="default" r:id="rId17"/>
      <w:headerReference w:type="first" r:id="rId1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CB86" w14:textId="77777777" w:rsidR="00F02534" w:rsidRDefault="00F02534" w:rsidP="00172CA6">
      <w:pPr>
        <w:spacing w:after="0" w:line="240" w:lineRule="auto"/>
      </w:pPr>
      <w:r>
        <w:separator/>
      </w:r>
    </w:p>
  </w:endnote>
  <w:endnote w:type="continuationSeparator" w:id="0">
    <w:p w14:paraId="2DA28E96" w14:textId="77777777" w:rsidR="00F02534" w:rsidRDefault="00F02534" w:rsidP="0017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73FE" w14:textId="7F417452" w:rsidR="00011606" w:rsidRDefault="00011606">
    <w:pPr>
      <w:pStyle w:val="Footer"/>
    </w:pPr>
  </w:p>
  <w:p w14:paraId="0D1878A2" w14:textId="767684AD" w:rsidR="00011606" w:rsidRDefault="00011606">
    <w:pPr>
      <w:pStyle w:val="Footer"/>
    </w:pPr>
  </w:p>
  <w:p w14:paraId="1A4AE241" w14:textId="326015D4" w:rsidR="00011606" w:rsidRDefault="00011606" w:rsidP="000F260A">
    <w:pPr>
      <w:pStyle w:val="Footer"/>
      <w:tabs>
        <w:tab w:val="clear" w:pos="4513"/>
        <w:tab w:val="clear" w:pos="9026"/>
        <w:tab w:val="left" w:pos="2016"/>
      </w:tabs>
    </w:pPr>
    <w:r>
      <w:tab/>
    </w:r>
  </w:p>
  <w:p w14:paraId="526385DF" w14:textId="52BAEAC6" w:rsidR="00011606" w:rsidRDefault="00011606">
    <w:pPr>
      <w:pStyle w:val="Footer"/>
    </w:pPr>
  </w:p>
  <w:p w14:paraId="3F6E0697" w14:textId="12150514" w:rsidR="00011606" w:rsidRDefault="00011606">
    <w:pPr>
      <w:pStyle w:val="Footer"/>
    </w:pPr>
  </w:p>
  <w:p w14:paraId="3AF7DD5B" w14:textId="68AFA963" w:rsidR="00011606" w:rsidRDefault="00011606">
    <w:pPr>
      <w:pStyle w:val="Footer"/>
    </w:pPr>
  </w:p>
  <w:p w14:paraId="109CD2FD" w14:textId="6B56E656" w:rsidR="00011606" w:rsidRDefault="00011606">
    <w:pPr>
      <w:pStyle w:val="Footer"/>
    </w:pPr>
  </w:p>
  <w:p w14:paraId="7FCF5472" w14:textId="4FE78622" w:rsidR="00011606" w:rsidRDefault="00011606">
    <w:pPr>
      <w:pStyle w:val="Footer"/>
    </w:pPr>
  </w:p>
  <w:p w14:paraId="0011B5C6" w14:textId="4277243A" w:rsidR="00011606" w:rsidRDefault="00011606">
    <w:pPr>
      <w:pStyle w:val="Footer"/>
    </w:pPr>
  </w:p>
  <w:p w14:paraId="6FB5A0DB" w14:textId="25E8EC98" w:rsidR="00011606" w:rsidRDefault="00011606">
    <w:pPr>
      <w:pStyle w:val="Footer"/>
    </w:pPr>
  </w:p>
  <w:p w14:paraId="73C94095" w14:textId="0ABF8B45" w:rsidR="00011606" w:rsidRDefault="00011606">
    <w:pPr>
      <w:pStyle w:val="Footer"/>
    </w:pPr>
  </w:p>
  <w:p w14:paraId="714E8259" w14:textId="77777777" w:rsidR="00011606" w:rsidRDefault="00011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C53D" w14:textId="77777777" w:rsidR="00F02534" w:rsidRDefault="00F02534" w:rsidP="00172CA6">
      <w:pPr>
        <w:spacing w:after="0" w:line="240" w:lineRule="auto"/>
      </w:pPr>
      <w:r>
        <w:separator/>
      </w:r>
    </w:p>
  </w:footnote>
  <w:footnote w:type="continuationSeparator" w:id="0">
    <w:p w14:paraId="2B2502EB" w14:textId="77777777" w:rsidR="00F02534" w:rsidRDefault="00F02534" w:rsidP="00172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3B6C" w14:textId="3088F80C" w:rsidR="004E4FEE" w:rsidRDefault="004E4FEE">
    <w:pPr>
      <w:pStyle w:val="Header"/>
    </w:pPr>
    <w:r w:rsidRPr="00EC2AD1">
      <w:rPr>
        <w:rFonts w:ascii="Arial" w:eastAsia="Calibri" w:hAnsi="Arial" w:cs="Arial"/>
        <w:b/>
        <w:noProof/>
        <w:sz w:val="28"/>
        <w:szCs w:val="28"/>
        <w:lang w:eastAsia="en-GB"/>
      </w:rPr>
      <w:drawing>
        <wp:anchor distT="0" distB="0" distL="114300" distR="114300" simplePos="0" relativeHeight="251659264" behindDoc="1" locked="0" layoutInCell="1" allowOverlap="1" wp14:anchorId="11A0B2D0" wp14:editId="54F30B3A">
          <wp:simplePos x="0" y="0"/>
          <wp:positionH relativeFrom="page">
            <wp:posOffset>102413</wp:posOffset>
          </wp:positionH>
          <wp:positionV relativeFrom="paragraph">
            <wp:posOffset>-395961</wp:posOffset>
          </wp:positionV>
          <wp:extent cx="10694670" cy="1434465"/>
          <wp:effectExtent l="0" t="0" r="0" b="0"/>
          <wp:wrapTight wrapText="bothSides">
            <wp:wrapPolygon edited="0">
              <wp:start x="0" y="0"/>
              <wp:lineTo x="0" y="21227"/>
              <wp:lineTo x="21546" y="21227"/>
              <wp:lineTo x="21546" y="0"/>
              <wp:lineTo x="0" y="0"/>
            </wp:wrapPolygon>
          </wp:wrapTight>
          <wp:docPr id="20" name="Picture 20" descr="Corporate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 Swish A4 Portrait - 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4670" cy="1434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0EDE"/>
    <w:multiLevelType w:val="hybridMultilevel"/>
    <w:tmpl w:val="3A4C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E2"/>
    <w:rsid w:val="00011606"/>
    <w:rsid w:val="000202BF"/>
    <w:rsid w:val="00030EA4"/>
    <w:rsid w:val="00035F24"/>
    <w:rsid w:val="000435F4"/>
    <w:rsid w:val="00046DDD"/>
    <w:rsid w:val="00067B63"/>
    <w:rsid w:val="0007653A"/>
    <w:rsid w:val="00081C5E"/>
    <w:rsid w:val="00087FCA"/>
    <w:rsid w:val="000903B8"/>
    <w:rsid w:val="00091196"/>
    <w:rsid w:val="000A079B"/>
    <w:rsid w:val="000B021E"/>
    <w:rsid w:val="000B2687"/>
    <w:rsid w:val="000B67A0"/>
    <w:rsid w:val="000D4FFA"/>
    <w:rsid w:val="000D775F"/>
    <w:rsid w:val="000E1BB0"/>
    <w:rsid w:val="000F21B7"/>
    <w:rsid w:val="000F260A"/>
    <w:rsid w:val="000F2BAD"/>
    <w:rsid w:val="00112D63"/>
    <w:rsid w:val="00120814"/>
    <w:rsid w:val="00140FD4"/>
    <w:rsid w:val="001472FD"/>
    <w:rsid w:val="00152471"/>
    <w:rsid w:val="00156C3B"/>
    <w:rsid w:val="00171316"/>
    <w:rsid w:val="00172CA6"/>
    <w:rsid w:val="0017475C"/>
    <w:rsid w:val="00184871"/>
    <w:rsid w:val="00194F0A"/>
    <w:rsid w:val="0019540D"/>
    <w:rsid w:val="001A0244"/>
    <w:rsid w:val="001A51A0"/>
    <w:rsid w:val="001A5994"/>
    <w:rsid w:val="001B5823"/>
    <w:rsid w:val="001C5F96"/>
    <w:rsid w:val="001E652F"/>
    <w:rsid w:val="001F6411"/>
    <w:rsid w:val="001F762E"/>
    <w:rsid w:val="0024665C"/>
    <w:rsid w:val="00260356"/>
    <w:rsid w:val="00282DF5"/>
    <w:rsid w:val="00284D42"/>
    <w:rsid w:val="00293CF9"/>
    <w:rsid w:val="002A1DB7"/>
    <w:rsid w:val="002A393F"/>
    <w:rsid w:val="002A42F0"/>
    <w:rsid w:val="002A5D4A"/>
    <w:rsid w:val="002B1D07"/>
    <w:rsid w:val="002C1018"/>
    <w:rsid w:val="002C27A7"/>
    <w:rsid w:val="002C51AF"/>
    <w:rsid w:val="002E1964"/>
    <w:rsid w:val="002E3508"/>
    <w:rsid w:val="002F603F"/>
    <w:rsid w:val="0030147B"/>
    <w:rsid w:val="003221D5"/>
    <w:rsid w:val="00323608"/>
    <w:rsid w:val="003242A6"/>
    <w:rsid w:val="00325A4D"/>
    <w:rsid w:val="003365BD"/>
    <w:rsid w:val="0034289A"/>
    <w:rsid w:val="003477E0"/>
    <w:rsid w:val="00351709"/>
    <w:rsid w:val="00371114"/>
    <w:rsid w:val="003737DE"/>
    <w:rsid w:val="0038424F"/>
    <w:rsid w:val="00386CD2"/>
    <w:rsid w:val="003A3205"/>
    <w:rsid w:val="003A7958"/>
    <w:rsid w:val="003B31EE"/>
    <w:rsid w:val="003D5FEE"/>
    <w:rsid w:val="003E78B5"/>
    <w:rsid w:val="00400419"/>
    <w:rsid w:val="00407495"/>
    <w:rsid w:val="00414C37"/>
    <w:rsid w:val="0042444A"/>
    <w:rsid w:val="00425A3F"/>
    <w:rsid w:val="004271D1"/>
    <w:rsid w:val="00431594"/>
    <w:rsid w:val="00432AC5"/>
    <w:rsid w:val="00434B1A"/>
    <w:rsid w:val="00450C7F"/>
    <w:rsid w:val="00453D58"/>
    <w:rsid w:val="00453F84"/>
    <w:rsid w:val="00473B0E"/>
    <w:rsid w:val="00482077"/>
    <w:rsid w:val="00487243"/>
    <w:rsid w:val="004A03F6"/>
    <w:rsid w:val="004A6611"/>
    <w:rsid w:val="004A6874"/>
    <w:rsid w:val="004C00CE"/>
    <w:rsid w:val="004C546B"/>
    <w:rsid w:val="004C6A9A"/>
    <w:rsid w:val="004D50FB"/>
    <w:rsid w:val="004E1430"/>
    <w:rsid w:val="004E34E8"/>
    <w:rsid w:val="004E4FEE"/>
    <w:rsid w:val="004F0671"/>
    <w:rsid w:val="005055CA"/>
    <w:rsid w:val="00510FB8"/>
    <w:rsid w:val="005269C7"/>
    <w:rsid w:val="00531AE0"/>
    <w:rsid w:val="00540F8A"/>
    <w:rsid w:val="005410CE"/>
    <w:rsid w:val="00542E6C"/>
    <w:rsid w:val="00547C67"/>
    <w:rsid w:val="0055548E"/>
    <w:rsid w:val="00571951"/>
    <w:rsid w:val="00573AE2"/>
    <w:rsid w:val="00591815"/>
    <w:rsid w:val="00596F0D"/>
    <w:rsid w:val="00597C03"/>
    <w:rsid w:val="005B1C83"/>
    <w:rsid w:val="005C55F9"/>
    <w:rsid w:val="005D355A"/>
    <w:rsid w:val="005F0F44"/>
    <w:rsid w:val="005F4D16"/>
    <w:rsid w:val="005F5666"/>
    <w:rsid w:val="005F5986"/>
    <w:rsid w:val="006071D1"/>
    <w:rsid w:val="00631E0B"/>
    <w:rsid w:val="0063264A"/>
    <w:rsid w:val="00633C33"/>
    <w:rsid w:val="00634085"/>
    <w:rsid w:val="0064116D"/>
    <w:rsid w:val="00644F63"/>
    <w:rsid w:val="00645944"/>
    <w:rsid w:val="006560DE"/>
    <w:rsid w:val="006711A5"/>
    <w:rsid w:val="00694AD1"/>
    <w:rsid w:val="00695D86"/>
    <w:rsid w:val="006A3AF2"/>
    <w:rsid w:val="006B3EC2"/>
    <w:rsid w:val="006C0CA9"/>
    <w:rsid w:val="006C0F12"/>
    <w:rsid w:val="006C3748"/>
    <w:rsid w:val="006F103B"/>
    <w:rsid w:val="006F7E50"/>
    <w:rsid w:val="007011B2"/>
    <w:rsid w:val="007257C0"/>
    <w:rsid w:val="00727428"/>
    <w:rsid w:val="00746753"/>
    <w:rsid w:val="007473AF"/>
    <w:rsid w:val="0078051B"/>
    <w:rsid w:val="007941F1"/>
    <w:rsid w:val="007A4CB6"/>
    <w:rsid w:val="007B0CB7"/>
    <w:rsid w:val="007B39E3"/>
    <w:rsid w:val="007C2F61"/>
    <w:rsid w:val="007C34AD"/>
    <w:rsid w:val="007E4C46"/>
    <w:rsid w:val="007F070E"/>
    <w:rsid w:val="00800C85"/>
    <w:rsid w:val="00801DFB"/>
    <w:rsid w:val="00820E05"/>
    <w:rsid w:val="00857BBB"/>
    <w:rsid w:val="008652D2"/>
    <w:rsid w:val="00871513"/>
    <w:rsid w:val="00880944"/>
    <w:rsid w:val="008846E9"/>
    <w:rsid w:val="00894F0D"/>
    <w:rsid w:val="0089727D"/>
    <w:rsid w:val="008B1948"/>
    <w:rsid w:val="008B2DEA"/>
    <w:rsid w:val="008C5A7F"/>
    <w:rsid w:val="008D1D5A"/>
    <w:rsid w:val="008F7534"/>
    <w:rsid w:val="008F7852"/>
    <w:rsid w:val="0090558E"/>
    <w:rsid w:val="009457BC"/>
    <w:rsid w:val="00953A43"/>
    <w:rsid w:val="0095687F"/>
    <w:rsid w:val="00966A85"/>
    <w:rsid w:val="009755B6"/>
    <w:rsid w:val="00993DF3"/>
    <w:rsid w:val="009A2A83"/>
    <w:rsid w:val="009B5AD6"/>
    <w:rsid w:val="009D4EC7"/>
    <w:rsid w:val="009E0C8A"/>
    <w:rsid w:val="009E23EE"/>
    <w:rsid w:val="009E7C87"/>
    <w:rsid w:val="00A22428"/>
    <w:rsid w:val="00A45B98"/>
    <w:rsid w:val="00A46265"/>
    <w:rsid w:val="00A5412D"/>
    <w:rsid w:val="00A55AB0"/>
    <w:rsid w:val="00A664B7"/>
    <w:rsid w:val="00A66EC9"/>
    <w:rsid w:val="00A76A10"/>
    <w:rsid w:val="00A958AD"/>
    <w:rsid w:val="00AA306A"/>
    <w:rsid w:val="00AC642A"/>
    <w:rsid w:val="00AD0C17"/>
    <w:rsid w:val="00AD23A0"/>
    <w:rsid w:val="00AD2877"/>
    <w:rsid w:val="00AD5FE8"/>
    <w:rsid w:val="00AF1807"/>
    <w:rsid w:val="00B03B65"/>
    <w:rsid w:val="00B04985"/>
    <w:rsid w:val="00B3388D"/>
    <w:rsid w:val="00B469DD"/>
    <w:rsid w:val="00B570DC"/>
    <w:rsid w:val="00B65E04"/>
    <w:rsid w:val="00B66BEE"/>
    <w:rsid w:val="00B754AE"/>
    <w:rsid w:val="00B763A2"/>
    <w:rsid w:val="00B82196"/>
    <w:rsid w:val="00B836A0"/>
    <w:rsid w:val="00B868B1"/>
    <w:rsid w:val="00BA08D6"/>
    <w:rsid w:val="00BA5DD4"/>
    <w:rsid w:val="00BB39AC"/>
    <w:rsid w:val="00BC1387"/>
    <w:rsid w:val="00BD32F6"/>
    <w:rsid w:val="00BE7B16"/>
    <w:rsid w:val="00BF5874"/>
    <w:rsid w:val="00C007FD"/>
    <w:rsid w:val="00C00E8D"/>
    <w:rsid w:val="00C11403"/>
    <w:rsid w:val="00C12058"/>
    <w:rsid w:val="00C22B40"/>
    <w:rsid w:val="00C244EC"/>
    <w:rsid w:val="00C378A5"/>
    <w:rsid w:val="00C44406"/>
    <w:rsid w:val="00C4566D"/>
    <w:rsid w:val="00C51B79"/>
    <w:rsid w:val="00C5496D"/>
    <w:rsid w:val="00C622BF"/>
    <w:rsid w:val="00C67437"/>
    <w:rsid w:val="00C74BAE"/>
    <w:rsid w:val="00C80288"/>
    <w:rsid w:val="00C80395"/>
    <w:rsid w:val="00C864E1"/>
    <w:rsid w:val="00CC73C4"/>
    <w:rsid w:val="00CC7683"/>
    <w:rsid w:val="00CD14B1"/>
    <w:rsid w:val="00CD613E"/>
    <w:rsid w:val="00CE40C7"/>
    <w:rsid w:val="00CE70BC"/>
    <w:rsid w:val="00CF63F3"/>
    <w:rsid w:val="00CF6E8A"/>
    <w:rsid w:val="00D011CB"/>
    <w:rsid w:val="00D37930"/>
    <w:rsid w:val="00D5355D"/>
    <w:rsid w:val="00D5700D"/>
    <w:rsid w:val="00D64CE5"/>
    <w:rsid w:val="00D7309F"/>
    <w:rsid w:val="00D8357A"/>
    <w:rsid w:val="00D83D90"/>
    <w:rsid w:val="00D942B3"/>
    <w:rsid w:val="00DA30A0"/>
    <w:rsid w:val="00DB6930"/>
    <w:rsid w:val="00DC21EF"/>
    <w:rsid w:val="00DC7413"/>
    <w:rsid w:val="00DD3FA6"/>
    <w:rsid w:val="00DE1098"/>
    <w:rsid w:val="00DF154E"/>
    <w:rsid w:val="00DF4118"/>
    <w:rsid w:val="00E03259"/>
    <w:rsid w:val="00E053A7"/>
    <w:rsid w:val="00E57CF4"/>
    <w:rsid w:val="00E62807"/>
    <w:rsid w:val="00E6315C"/>
    <w:rsid w:val="00E76433"/>
    <w:rsid w:val="00E9239F"/>
    <w:rsid w:val="00EA1411"/>
    <w:rsid w:val="00EA2F18"/>
    <w:rsid w:val="00EA420C"/>
    <w:rsid w:val="00EA7EF4"/>
    <w:rsid w:val="00EB1032"/>
    <w:rsid w:val="00EC2AD1"/>
    <w:rsid w:val="00ED3231"/>
    <w:rsid w:val="00ED4BCD"/>
    <w:rsid w:val="00EE00DE"/>
    <w:rsid w:val="00EE1D89"/>
    <w:rsid w:val="00EE3E35"/>
    <w:rsid w:val="00EF7814"/>
    <w:rsid w:val="00F005D1"/>
    <w:rsid w:val="00F02534"/>
    <w:rsid w:val="00F06265"/>
    <w:rsid w:val="00F1591C"/>
    <w:rsid w:val="00F21728"/>
    <w:rsid w:val="00F51426"/>
    <w:rsid w:val="00F51CA7"/>
    <w:rsid w:val="00F72634"/>
    <w:rsid w:val="00F9068F"/>
    <w:rsid w:val="00FB1852"/>
    <w:rsid w:val="00FB1DE2"/>
    <w:rsid w:val="00FB4152"/>
    <w:rsid w:val="00FB6987"/>
    <w:rsid w:val="00FD5AE8"/>
    <w:rsid w:val="00FD6136"/>
    <w:rsid w:val="00FD6A4F"/>
    <w:rsid w:val="00FE304C"/>
    <w:rsid w:val="00FE3CAF"/>
    <w:rsid w:val="00FE582D"/>
    <w:rsid w:val="00FF2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142C6"/>
  <w15:chartTrackingRefBased/>
  <w15:docId w15:val="{F7808488-EAA8-4C5B-86ED-1703779B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CA6"/>
  </w:style>
  <w:style w:type="paragraph" w:styleId="Footer">
    <w:name w:val="footer"/>
    <w:basedOn w:val="Normal"/>
    <w:link w:val="FooterChar"/>
    <w:uiPriority w:val="99"/>
    <w:unhideWhenUsed/>
    <w:rsid w:val="00172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CA6"/>
  </w:style>
  <w:style w:type="character" w:customStyle="1" w:styleId="normaltextrun">
    <w:name w:val="normaltextrun"/>
    <w:basedOn w:val="DefaultParagraphFont"/>
    <w:rsid w:val="00AD5FE8"/>
  </w:style>
  <w:style w:type="character" w:customStyle="1" w:styleId="eop">
    <w:name w:val="eop"/>
    <w:basedOn w:val="DefaultParagraphFont"/>
    <w:rsid w:val="00AD5FE8"/>
  </w:style>
  <w:style w:type="character" w:styleId="Hyperlink">
    <w:name w:val="Hyperlink"/>
    <w:basedOn w:val="DefaultParagraphFont"/>
    <w:uiPriority w:val="99"/>
    <w:unhideWhenUsed/>
    <w:rsid w:val="00542E6C"/>
    <w:rPr>
      <w:color w:val="0563C1" w:themeColor="hyperlink"/>
      <w:u w:val="single"/>
    </w:rPr>
  </w:style>
  <w:style w:type="character" w:styleId="UnresolvedMention">
    <w:name w:val="Unresolved Mention"/>
    <w:basedOn w:val="DefaultParagraphFont"/>
    <w:uiPriority w:val="99"/>
    <w:semiHidden/>
    <w:unhideWhenUsed/>
    <w:rsid w:val="00542E6C"/>
    <w:rPr>
      <w:color w:val="605E5C"/>
      <w:shd w:val="clear" w:color="auto" w:fill="E1DFDD"/>
    </w:rPr>
  </w:style>
  <w:style w:type="paragraph" w:customStyle="1" w:styleId="paragraph">
    <w:name w:val="paragraph"/>
    <w:basedOn w:val="Normal"/>
    <w:rsid w:val="001848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D775F"/>
    <w:rPr>
      <w:sz w:val="16"/>
      <w:szCs w:val="16"/>
    </w:rPr>
  </w:style>
  <w:style w:type="paragraph" w:styleId="CommentText">
    <w:name w:val="annotation text"/>
    <w:basedOn w:val="Normal"/>
    <w:link w:val="CommentTextChar"/>
    <w:uiPriority w:val="99"/>
    <w:semiHidden/>
    <w:unhideWhenUsed/>
    <w:rsid w:val="000D775F"/>
    <w:pPr>
      <w:spacing w:line="240" w:lineRule="auto"/>
    </w:pPr>
    <w:rPr>
      <w:sz w:val="20"/>
      <w:szCs w:val="20"/>
    </w:rPr>
  </w:style>
  <w:style w:type="character" w:customStyle="1" w:styleId="CommentTextChar">
    <w:name w:val="Comment Text Char"/>
    <w:basedOn w:val="DefaultParagraphFont"/>
    <w:link w:val="CommentText"/>
    <w:uiPriority w:val="99"/>
    <w:semiHidden/>
    <w:rsid w:val="000D775F"/>
    <w:rPr>
      <w:sz w:val="20"/>
      <w:szCs w:val="20"/>
    </w:rPr>
  </w:style>
  <w:style w:type="paragraph" w:styleId="CommentSubject">
    <w:name w:val="annotation subject"/>
    <w:basedOn w:val="CommentText"/>
    <w:next w:val="CommentText"/>
    <w:link w:val="CommentSubjectChar"/>
    <w:uiPriority w:val="99"/>
    <w:semiHidden/>
    <w:unhideWhenUsed/>
    <w:rsid w:val="000D775F"/>
    <w:rPr>
      <w:b/>
      <w:bCs/>
    </w:rPr>
  </w:style>
  <w:style w:type="character" w:customStyle="1" w:styleId="CommentSubjectChar">
    <w:name w:val="Comment Subject Char"/>
    <w:basedOn w:val="CommentTextChar"/>
    <w:link w:val="CommentSubject"/>
    <w:uiPriority w:val="99"/>
    <w:semiHidden/>
    <w:rsid w:val="000D775F"/>
    <w:rPr>
      <w:b/>
      <w:bCs/>
      <w:sz w:val="20"/>
      <w:szCs w:val="20"/>
    </w:rPr>
  </w:style>
  <w:style w:type="paragraph" w:styleId="BalloonText">
    <w:name w:val="Balloon Text"/>
    <w:basedOn w:val="Normal"/>
    <w:link w:val="BalloonTextChar"/>
    <w:uiPriority w:val="99"/>
    <w:semiHidden/>
    <w:unhideWhenUsed/>
    <w:rsid w:val="000D7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75F"/>
    <w:rPr>
      <w:rFonts w:ascii="Segoe UI" w:hAnsi="Segoe UI" w:cs="Segoe UI"/>
      <w:sz w:val="18"/>
      <w:szCs w:val="18"/>
    </w:rPr>
  </w:style>
  <w:style w:type="paragraph" w:styleId="ListParagraph">
    <w:name w:val="List Paragraph"/>
    <w:basedOn w:val="Normal"/>
    <w:uiPriority w:val="34"/>
    <w:qFormat/>
    <w:rsid w:val="00671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dentalcases@nhs.ne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coronavirus/publication/preparedness-letters-for-dental-ca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hsbsa.dentalcontractreform@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preparedness-letters-for-dental-care/" TargetMode="External"/><Relationship Id="rId5" Type="http://schemas.openxmlformats.org/officeDocument/2006/relationships/numbering" Target="numbering.xml"/><Relationship Id="rId15" Type="http://schemas.openxmlformats.org/officeDocument/2006/relationships/hyperlink" Target="mailto:nhsbsa.dentalcases@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hsbsa.dentalcontractreform@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A72E241E3FEC429BFE99181982608C" ma:contentTypeVersion="11" ma:contentTypeDescription="Create a new document." ma:contentTypeScope="" ma:versionID="11b627510415c01571335e00ec636b32">
  <xsd:schema xmlns:xsd="http://www.w3.org/2001/XMLSchema" xmlns:xs="http://www.w3.org/2001/XMLSchema" xmlns:p="http://schemas.microsoft.com/office/2006/metadata/properties" xmlns:ns2="9358cb57-a827-4278-82f8-b5b2a77f679b" xmlns:ns3="892ea499-f99d-42b0-bf13-847613df9c98" targetNamespace="http://schemas.microsoft.com/office/2006/metadata/properties" ma:root="true" ma:fieldsID="8d6af5b4230f329a8114e7ba36458bb3" ns2:_="" ns3:_="">
    <xsd:import namespace="9358cb57-a827-4278-82f8-b5b2a77f679b"/>
    <xsd:import namespace="892ea499-f99d-42b0-bf13-847613df9c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cb57-a827-4278-82f8-b5b2a77f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ea499-f99d-42b0-bf13-847613df9c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4614E-283C-4BE4-AC89-C7A5B87CB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60673-D3F5-4870-834C-2CF334B30BDD}">
  <ds:schemaRefs>
    <ds:schemaRef ds:uri="http://schemas.openxmlformats.org/officeDocument/2006/bibliography"/>
  </ds:schemaRefs>
</ds:datastoreItem>
</file>

<file path=customXml/itemProps3.xml><?xml version="1.0" encoding="utf-8"?>
<ds:datastoreItem xmlns:ds="http://schemas.openxmlformats.org/officeDocument/2006/customXml" ds:itemID="{8184581C-09C0-4AB9-9AD3-1DD1E3B08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8cb57-a827-4278-82f8-b5b2a77f679b"/>
    <ds:schemaRef ds:uri="892ea499-f99d-42b0-bf13-847613df9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90D7D-9F00-43D0-A178-69B745216E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Graney</dc:creator>
  <cp:keywords/>
  <dc:description/>
  <cp:lastModifiedBy>Carolyn Minto</cp:lastModifiedBy>
  <cp:revision>15</cp:revision>
  <dcterms:created xsi:type="dcterms:W3CDTF">2021-04-09T07:43:00Z</dcterms:created>
  <dcterms:modified xsi:type="dcterms:W3CDTF">2021-07-28T15:39:00Z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0x010100B4A72E241E3FEC429BFE99181982608C</vt:lpwstr>
  </property>
</Properties>
</file>