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E9BAF" w14:textId="36E58CB1" w:rsidR="001F161F" w:rsidRPr="00CF6EAC" w:rsidRDefault="001F161F" w:rsidP="00A535D1">
      <w:pPr>
        <w:pStyle w:val="Heading1"/>
        <w:jc w:val="center"/>
        <w:rPr>
          <w:rFonts w:ascii="Arial" w:hAnsi="Arial" w:cs="Arial"/>
          <w:b/>
          <w:color w:val="auto"/>
          <w:u w:val="single"/>
        </w:rPr>
      </w:pPr>
      <w:r w:rsidRPr="00CF6EAC">
        <w:rPr>
          <w:rFonts w:ascii="Arial" w:hAnsi="Arial" w:cs="Arial"/>
          <w:b/>
          <w:color w:val="auto"/>
          <w:u w:val="single"/>
        </w:rPr>
        <w:t>Quality Paymen</w:t>
      </w:r>
      <w:r w:rsidR="00A535D1" w:rsidRPr="00CF6EAC">
        <w:rPr>
          <w:rFonts w:ascii="Arial" w:hAnsi="Arial" w:cs="Arial"/>
          <w:b/>
          <w:color w:val="auto"/>
          <w:u w:val="single"/>
        </w:rPr>
        <w:t>ts Scheme – February 2019 Review</w:t>
      </w:r>
    </w:p>
    <w:p w14:paraId="23E75F1E" w14:textId="77777777" w:rsidR="001F161F" w:rsidRPr="001F161F" w:rsidRDefault="001F161F" w:rsidP="001F1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F161F" w14:paraId="577228DF" w14:textId="77777777" w:rsidTr="001F161F">
        <w:tc>
          <w:tcPr>
            <w:tcW w:w="1838" w:type="dxa"/>
          </w:tcPr>
          <w:p w14:paraId="5E0D7947" w14:textId="017ABEA6" w:rsidR="00B43C7F" w:rsidRPr="00B43C7F" w:rsidRDefault="00B43C7F" w:rsidP="00A5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43C7F">
              <w:rPr>
                <w:rFonts w:ascii="Arial" w:hAnsi="Arial" w:cs="Arial"/>
                <w:b/>
                <w:bCs/>
                <w:color w:val="000000"/>
                <w:u w:val="single"/>
              </w:rPr>
              <w:t>Gateway Criteria 1</w:t>
            </w:r>
          </w:p>
          <w:p w14:paraId="45F274E1" w14:textId="77777777" w:rsidR="00B43C7F" w:rsidRDefault="00B43C7F" w:rsidP="00A5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E38D3DE" w14:textId="77777777" w:rsidR="001F161F" w:rsidRPr="00CF6EAC" w:rsidRDefault="001F161F" w:rsidP="00A5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Advanced Services</w:t>
            </w:r>
          </w:p>
          <w:p w14:paraId="6524E0E9" w14:textId="77777777" w:rsidR="001F161F" w:rsidRDefault="001F161F" w:rsidP="00A5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78" w:type="dxa"/>
          </w:tcPr>
          <w:p w14:paraId="52D52ED3" w14:textId="77777777" w:rsidR="001F161F" w:rsidRPr="00F30399" w:rsidRDefault="001F161F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was your pharmac</w:t>
            </w:r>
            <w:r>
              <w:rPr>
                <w:rFonts w:ascii="Arial" w:eastAsia="ArialMT" w:hAnsi="Arial" w:cs="Arial"/>
                <w:color w:val="000000"/>
              </w:rPr>
              <w:t xml:space="preserve">y offering Medicines Use Review 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(MUR) or New Medicine Service (NMS), or </w:t>
            </w:r>
            <w:r>
              <w:rPr>
                <w:rFonts w:ascii="Arial" w:eastAsia="ArialMT" w:hAnsi="Arial" w:cs="Arial"/>
                <w:color w:val="000000"/>
              </w:rPr>
              <w:t xml:space="preserve">were you registered for the NHS </w:t>
            </w:r>
            <w:r w:rsidRPr="001F161F">
              <w:rPr>
                <w:rFonts w:ascii="Arial" w:eastAsia="ArialMT" w:hAnsi="Arial" w:cs="Arial"/>
                <w:color w:val="000000"/>
              </w:rPr>
              <w:t>Urgent Medicine Supply Advanced Service (NUMS</w:t>
            </w:r>
            <w:r w:rsidR="00F30399">
              <w:rPr>
                <w:rFonts w:ascii="Arial" w:eastAsia="ArialMT" w:hAnsi="Arial" w:cs="Arial"/>
                <w:color w:val="000000"/>
              </w:rPr>
              <w:t>AS) pilot?</w:t>
            </w:r>
          </w:p>
        </w:tc>
      </w:tr>
      <w:tr w:rsidR="001F161F" w14:paraId="0B831ECC" w14:textId="77777777" w:rsidTr="001F161F">
        <w:tc>
          <w:tcPr>
            <w:tcW w:w="1838" w:type="dxa"/>
          </w:tcPr>
          <w:p w14:paraId="5CF090CA" w14:textId="637C5B7D" w:rsidR="00B43C7F" w:rsidRPr="00B43C7F" w:rsidRDefault="00B43C7F" w:rsidP="00A5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43C7F">
              <w:rPr>
                <w:rFonts w:ascii="Arial" w:hAnsi="Arial" w:cs="Arial"/>
                <w:b/>
                <w:bCs/>
                <w:color w:val="000000"/>
                <w:u w:val="single"/>
              </w:rPr>
              <w:t>Gateway Criteria 2</w:t>
            </w:r>
          </w:p>
          <w:p w14:paraId="13EF6EDA" w14:textId="77777777" w:rsidR="00B43C7F" w:rsidRDefault="00B43C7F" w:rsidP="00A5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473E290" w14:textId="4A386AB7" w:rsidR="001F161F" w:rsidRPr="00CF6EAC" w:rsidRDefault="00A535D1" w:rsidP="00A5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NHS website (formerly NHS Choices)</w:t>
            </w:r>
          </w:p>
          <w:p w14:paraId="44A5B368" w14:textId="77777777" w:rsidR="00A535D1" w:rsidRPr="00CF6EAC" w:rsidRDefault="00A535D1" w:rsidP="00A5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222F0E02" w14:textId="56DBADC1" w:rsidR="00A535D1" w:rsidRPr="00A535D1" w:rsidRDefault="00A535D1" w:rsidP="00A5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CF6EAC">
              <w:rPr>
                <w:rFonts w:ascii="Arial" w:hAnsi="Arial" w:cs="Arial"/>
                <w:bCs/>
                <w:i/>
                <w:color w:val="FF0000"/>
              </w:rPr>
              <w:t>Non-DSP</w:t>
            </w:r>
          </w:p>
        </w:tc>
        <w:tc>
          <w:tcPr>
            <w:tcW w:w="7178" w:type="dxa"/>
          </w:tcPr>
          <w:p w14:paraId="708204FC" w14:textId="47062F5B" w:rsidR="00A535D1" w:rsidRDefault="001F161F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was your pharmacy’</w:t>
            </w:r>
            <w:r>
              <w:rPr>
                <w:rFonts w:ascii="Arial" w:eastAsia="ArialMT" w:hAnsi="Arial" w:cs="Arial"/>
                <w:color w:val="000000"/>
              </w:rPr>
              <w:t xml:space="preserve">s NHS website (formerly 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known as NHS Choices) </w:t>
            </w:r>
            <w:r w:rsidR="008F3461">
              <w:rPr>
                <w:rFonts w:ascii="Arial" w:eastAsia="ArialMT" w:hAnsi="Arial" w:cs="Arial"/>
                <w:color w:val="000000"/>
              </w:rPr>
              <w:t xml:space="preserve">entry </w:t>
            </w:r>
            <w:r w:rsidRPr="001F161F">
              <w:rPr>
                <w:rFonts w:ascii="Arial" w:eastAsia="ArialMT" w:hAnsi="Arial" w:cs="Arial"/>
                <w:color w:val="000000"/>
              </w:rPr>
              <w:t>up to date, including bank holiday opening hours?</w:t>
            </w:r>
          </w:p>
          <w:p w14:paraId="5353A0FB" w14:textId="77777777" w:rsidR="00A535D1" w:rsidRPr="001F161F" w:rsidRDefault="00A535D1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62E1DCE3" w14:textId="77777777" w:rsidR="001F161F" w:rsidRPr="001F161F" w:rsidRDefault="001F161F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Contractors are required to update or valid</w:t>
            </w:r>
            <w:r>
              <w:rPr>
                <w:rFonts w:ascii="Arial" w:eastAsia="ArialMT" w:hAnsi="Arial" w:cs="Arial"/>
                <w:color w:val="000000"/>
              </w:rPr>
              <w:t xml:space="preserve">ate each of the following three </w:t>
            </w:r>
            <w:r w:rsidRPr="001F161F">
              <w:rPr>
                <w:rFonts w:ascii="Arial" w:eastAsia="ArialMT" w:hAnsi="Arial" w:cs="Arial"/>
                <w:color w:val="000000"/>
              </w:rPr>
              <w:t>parts of their NHS website entry betwe</w:t>
            </w:r>
            <w:r>
              <w:rPr>
                <w:rFonts w:ascii="Arial" w:eastAsia="ArialMT" w:hAnsi="Arial" w:cs="Arial"/>
                <w:color w:val="000000"/>
              </w:rPr>
              <w:t xml:space="preserve">en 00:00 on 3 December 2018 and </w:t>
            </w:r>
            <w:r w:rsidRPr="001F161F">
              <w:rPr>
                <w:rFonts w:ascii="Arial" w:eastAsia="ArialMT" w:hAnsi="Arial" w:cs="Arial"/>
                <w:color w:val="000000"/>
              </w:rPr>
              <w:t>23:59 on 15 February 2019:</w:t>
            </w:r>
          </w:p>
          <w:p w14:paraId="4A539EBD" w14:textId="77777777" w:rsidR="00A535D1" w:rsidRDefault="00A535D1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0DE3EDAD" w14:textId="35694A47" w:rsidR="001F161F" w:rsidRPr="00A535D1" w:rsidRDefault="001F161F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A535D1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223C43" w:rsidRPr="00A535D1">
              <w:rPr>
                <w:rFonts w:ascii="Arial" w:eastAsia="ArialMT" w:hAnsi="Arial" w:cs="Arial"/>
                <w:color w:val="000000"/>
              </w:rPr>
              <w:t>O</w:t>
            </w:r>
            <w:r w:rsidRPr="00A535D1">
              <w:rPr>
                <w:rFonts w:ascii="Arial" w:eastAsia="ArialMT" w:hAnsi="Arial" w:cs="Arial"/>
                <w:color w:val="000000"/>
              </w:rPr>
              <w:t xml:space="preserve">pening hours, including </w:t>
            </w:r>
            <w:r w:rsidR="008F3461" w:rsidRPr="00A535D1">
              <w:rPr>
                <w:rFonts w:ascii="Arial" w:eastAsia="ArialMT" w:hAnsi="Arial" w:cs="Arial"/>
                <w:color w:val="000000"/>
              </w:rPr>
              <w:t xml:space="preserve">the following </w:t>
            </w:r>
            <w:r w:rsidRPr="00A535D1">
              <w:rPr>
                <w:rFonts w:ascii="Arial" w:eastAsia="ArialMT" w:hAnsi="Arial" w:cs="Arial"/>
                <w:color w:val="000000"/>
              </w:rPr>
              <w:t>Bank Holiday opening hours</w:t>
            </w:r>
            <w:r w:rsidR="008F3461" w:rsidRPr="00A535D1">
              <w:rPr>
                <w:rFonts w:ascii="Arial" w:eastAsia="ArialMT" w:hAnsi="Arial" w:cs="Arial"/>
                <w:color w:val="000000"/>
              </w:rPr>
              <w:t>: Friday 19 April 2019, Sunday 21 April 2019, Monday 22 April 2019, Monday 6 May 2019 and Monday 27 May 2019</w:t>
            </w:r>
            <w:r w:rsidR="00171E1F" w:rsidRPr="00A535D1">
              <w:rPr>
                <w:rFonts w:ascii="Arial" w:eastAsia="ArialMT" w:hAnsi="Arial" w:cs="Arial"/>
                <w:color w:val="000000"/>
              </w:rPr>
              <w:t xml:space="preserve"> </w:t>
            </w:r>
          </w:p>
          <w:p w14:paraId="7C21BDF7" w14:textId="50B0D9B6" w:rsidR="001F161F" w:rsidRPr="00A535D1" w:rsidRDefault="001F161F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A535D1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223C43" w:rsidRPr="00A535D1">
              <w:rPr>
                <w:rFonts w:ascii="Arial" w:eastAsia="ArialMT" w:hAnsi="Arial" w:cs="Arial"/>
                <w:color w:val="000000"/>
              </w:rPr>
              <w:t>S</w:t>
            </w:r>
            <w:r w:rsidRPr="00A535D1">
              <w:rPr>
                <w:rFonts w:ascii="Arial" w:eastAsia="ArialMT" w:hAnsi="Arial" w:cs="Arial"/>
                <w:color w:val="000000"/>
              </w:rPr>
              <w:t>ervices the pharmacy provides</w:t>
            </w:r>
          </w:p>
          <w:p w14:paraId="3581AECF" w14:textId="2B9D078A" w:rsidR="001F161F" w:rsidRPr="00A535D1" w:rsidRDefault="001F161F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A535D1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223C43" w:rsidRPr="00A535D1">
              <w:rPr>
                <w:rFonts w:ascii="Arial" w:eastAsia="ArialMT" w:hAnsi="Arial" w:cs="Arial"/>
                <w:color w:val="000000"/>
              </w:rPr>
              <w:t>F</w:t>
            </w:r>
            <w:r w:rsidRPr="00A535D1">
              <w:rPr>
                <w:rFonts w:ascii="Arial" w:eastAsia="ArialMT" w:hAnsi="Arial" w:cs="Arial"/>
                <w:color w:val="000000"/>
              </w:rPr>
              <w:t>acilities available</w:t>
            </w:r>
          </w:p>
          <w:p w14:paraId="04FDA589" w14:textId="77777777" w:rsidR="00A535D1" w:rsidRDefault="00A535D1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4B1BFB43" w14:textId="77777777" w:rsidR="001F161F" w:rsidRPr="00F30399" w:rsidRDefault="001F161F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If you have declared you are offering NMS </w:t>
            </w:r>
            <w:r w:rsidR="008F3461">
              <w:rPr>
                <w:rFonts w:ascii="Arial" w:eastAsia="ArialMT" w:hAnsi="Arial" w:cs="Arial"/>
                <w:color w:val="000000"/>
              </w:rPr>
              <w:t>and/</w:t>
            </w:r>
            <w:r>
              <w:rPr>
                <w:rFonts w:ascii="Arial" w:eastAsia="ArialMT" w:hAnsi="Arial" w:cs="Arial"/>
                <w:color w:val="000000"/>
              </w:rPr>
              <w:t xml:space="preserve">or MUR in the advanced services </w:t>
            </w:r>
            <w:r w:rsidRPr="001F161F">
              <w:rPr>
                <w:rFonts w:ascii="Arial" w:eastAsia="ArialMT" w:hAnsi="Arial" w:cs="Arial"/>
                <w:color w:val="000000"/>
              </w:rPr>
              <w:t>gateway criterion, this service must be visib</w:t>
            </w:r>
            <w:r>
              <w:rPr>
                <w:rFonts w:ascii="Arial" w:eastAsia="ArialMT" w:hAnsi="Arial" w:cs="Arial"/>
                <w:color w:val="000000"/>
              </w:rPr>
              <w:t xml:space="preserve">le on your NHS website entry on </w:t>
            </w:r>
            <w:r w:rsidR="00F30399">
              <w:rPr>
                <w:rFonts w:ascii="Arial" w:eastAsia="ArialMT" w:hAnsi="Arial" w:cs="Arial"/>
                <w:color w:val="000000"/>
              </w:rPr>
              <w:t>the review date.</w:t>
            </w:r>
          </w:p>
        </w:tc>
      </w:tr>
      <w:tr w:rsidR="001F161F" w14:paraId="0B07BF1A" w14:textId="77777777" w:rsidTr="001F161F">
        <w:tc>
          <w:tcPr>
            <w:tcW w:w="1838" w:type="dxa"/>
          </w:tcPr>
          <w:p w14:paraId="1EDBAF0C" w14:textId="55054396" w:rsidR="00A535D1" w:rsidRPr="00A535D1" w:rsidRDefault="00A535D1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CF6EAC">
              <w:rPr>
                <w:rFonts w:ascii="Arial" w:hAnsi="Arial" w:cs="Arial"/>
                <w:bCs/>
                <w:i/>
                <w:color w:val="FF0000"/>
              </w:rPr>
              <w:t>DSP</w:t>
            </w:r>
          </w:p>
        </w:tc>
        <w:tc>
          <w:tcPr>
            <w:tcW w:w="7178" w:type="dxa"/>
          </w:tcPr>
          <w:p w14:paraId="6CD71AED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as a Distance S</w:t>
            </w:r>
            <w:r w:rsidR="00E6406E">
              <w:rPr>
                <w:rFonts w:ascii="Arial" w:eastAsia="ArialMT" w:hAnsi="Arial" w:cs="Arial"/>
                <w:color w:val="000000"/>
              </w:rPr>
              <w:t>elling Pharmacy</w:t>
            </w:r>
            <w:r w:rsidR="008F3461">
              <w:rPr>
                <w:rFonts w:ascii="Arial" w:eastAsia="ArialMT" w:hAnsi="Arial" w:cs="Arial"/>
                <w:color w:val="000000"/>
              </w:rPr>
              <w:t xml:space="preserve"> (DSP)</w:t>
            </w:r>
            <w:r w:rsidR="00E6406E">
              <w:rPr>
                <w:rFonts w:ascii="Arial" w:eastAsia="ArialMT" w:hAnsi="Arial" w:cs="Arial"/>
                <w:color w:val="000000"/>
              </w:rPr>
              <w:t xml:space="preserve"> had you carried </w:t>
            </w:r>
            <w:r w:rsidRPr="001F161F">
              <w:rPr>
                <w:rFonts w:ascii="Arial" w:eastAsia="ArialMT" w:hAnsi="Arial" w:cs="Arial"/>
                <w:color w:val="000000"/>
              </w:rPr>
              <w:t>out the following actions?</w:t>
            </w:r>
          </w:p>
          <w:p w14:paraId="11C42954" w14:textId="77777777" w:rsidR="00A535D1" w:rsidRDefault="00A535D1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1330DF73" w14:textId="5EF7813A" w:rsidR="003C178E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DSPs do not, c</w:t>
            </w:r>
            <w:r w:rsidR="00E6406E">
              <w:rPr>
                <w:rFonts w:ascii="Arial" w:eastAsia="ArialMT" w:hAnsi="Arial" w:cs="Arial"/>
                <w:color w:val="000000"/>
              </w:rPr>
              <w:t xml:space="preserve">urrently, have full NHS website </w:t>
            </w:r>
            <w:r w:rsidRPr="001F161F">
              <w:rPr>
                <w:rFonts w:ascii="Arial" w:eastAsia="ArialMT" w:hAnsi="Arial" w:cs="Arial"/>
                <w:color w:val="000000"/>
              </w:rPr>
              <w:t>(formerly known as NHS Choices)</w:t>
            </w:r>
            <w:r w:rsidR="008F3461">
              <w:rPr>
                <w:rFonts w:ascii="Arial" w:eastAsia="ArialMT" w:hAnsi="Arial" w:cs="Arial"/>
                <w:color w:val="000000"/>
              </w:rPr>
              <w:t xml:space="preserve"> entr</w:t>
            </w:r>
            <w:r w:rsidR="00C87339">
              <w:rPr>
                <w:rFonts w:ascii="Arial" w:eastAsia="ArialMT" w:hAnsi="Arial" w:cs="Arial"/>
                <w:color w:val="000000"/>
              </w:rPr>
              <w:t>ies</w:t>
            </w:r>
            <w:r w:rsidRPr="001F161F">
              <w:rPr>
                <w:rFonts w:ascii="Arial" w:eastAsia="ArialMT" w:hAnsi="Arial" w:cs="Arial"/>
                <w:color w:val="000000"/>
              </w:rPr>
              <w:t>.</w:t>
            </w:r>
          </w:p>
          <w:p w14:paraId="54F9013D" w14:textId="77777777" w:rsidR="00E6406E" w:rsidRPr="001F161F" w:rsidRDefault="00E6406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6FB15F6B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Therefore</w:t>
            </w:r>
            <w:r w:rsidR="008F3461">
              <w:rPr>
                <w:rFonts w:ascii="Arial" w:eastAsia="ArialMT" w:hAnsi="Arial" w:cs="Arial"/>
                <w:color w:val="000000"/>
              </w:rPr>
              <w:t>,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 DSPs are required to:</w:t>
            </w:r>
          </w:p>
          <w:p w14:paraId="2D72239B" w14:textId="77777777" w:rsidR="00A535D1" w:rsidRDefault="00A535D1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02A6790C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- Check the name of their pharmacy on the NHS website - it must be</w:t>
            </w:r>
          </w:p>
          <w:p w14:paraId="477E677F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the trading name rather than the registered company name (unless</w:t>
            </w:r>
          </w:p>
          <w:p w14:paraId="57555E6F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these are the same)</w:t>
            </w:r>
          </w:p>
          <w:p w14:paraId="0114BD5E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- Check the telephone number and website URL on their entry</w:t>
            </w:r>
          </w:p>
          <w:p w14:paraId="13B167FD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- Check the provision of EPS is correctly indicated on their entry</w:t>
            </w:r>
          </w:p>
          <w:p w14:paraId="17EF082A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- Email the</w:t>
            </w:r>
            <w:r w:rsidR="007833DA">
              <w:rPr>
                <w:rFonts w:ascii="Arial" w:eastAsia="ArialMT" w:hAnsi="Arial" w:cs="Arial"/>
                <w:color w:val="000000"/>
              </w:rPr>
              <w:t xml:space="preserve"> NHSBSA Provider Assurance Team: </w:t>
            </w:r>
            <w:hyperlink r:id="rId6" w:history="1">
              <w:r w:rsidR="007833DA" w:rsidRPr="005B3745">
                <w:rPr>
                  <w:rStyle w:val="Hyperlink"/>
                  <w:rFonts w:ascii="Arial" w:eastAsia="ArialMT" w:hAnsi="Arial" w:cs="Arial"/>
                </w:rPr>
                <w:t>nhsbsa.pharmacysupport@nhs.net</w:t>
              </w:r>
            </w:hyperlink>
            <w:r w:rsidRPr="001F161F">
              <w:rPr>
                <w:rFonts w:ascii="Arial" w:eastAsia="ArialMT" w:hAnsi="Arial" w:cs="Arial"/>
                <w:color w:val="000000"/>
              </w:rPr>
              <w:t>, including ‘QPSFEBREVIEW’ and</w:t>
            </w:r>
          </w:p>
          <w:p w14:paraId="4818FB87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the pharmacy ODS code in the subject line, and confirming in the</w:t>
            </w:r>
          </w:p>
          <w:p w14:paraId="01763816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body of the email that the current information is correct or providing</w:t>
            </w:r>
          </w:p>
          <w:p w14:paraId="2F524B1B" w14:textId="5825789E" w:rsidR="003C178E" w:rsidRDefault="007833DA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 xml:space="preserve">the correct information </w:t>
            </w:r>
            <w:r w:rsidR="003C178E" w:rsidRPr="001F161F">
              <w:rPr>
                <w:rFonts w:ascii="Arial" w:eastAsia="ArialMT" w:hAnsi="Arial" w:cs="Arial"/>
                <w:color w:val="000000"/>
              </w:rPr>
              <w:t>DSPs will need to send their email to the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 NHSBSA Provider Assurance Team </w:t>
            </w:r>
            <w:r w:rsidR="003C178E" w:rsidRPr="001F161F">
              <w:rPr>
                <w:rFonts w:ascii="Arial" w:eastAsia="ArialMT" w:hAnsi="Arial" w:cs="Arial"/>
                <w:color w:val="000000"/>
              </w:rPr>
              <w:t>between 00:00 on 3 December 2018 and 23:59 on 15 February 2019.</w:t>
            </w:r>
          </w:p>
          <w:p w14:paraId="03181D9C" w14:textId="77777777" w:rsidR="007833DA" w:rsidRPr="001F161F" w:rsidRDefault="007833DA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4F349DA2" w14:textId="30912A7A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DSP is not listed on the NHS website (formerly known as NHS Choices):</w:t>
            </w:r>
          </w:p>
          <w:p w14:paraId="30903BA4" w14:textId="0ECCAB9B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FF"/>
              </w:rPr>
            </w:pPr>
          </w:p>
          <w:p w14:paraId="284CC4F7" w14:textId="77777777" w:rsidR="007833DA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DSPs that are not listed on </w:t>
            </w:r>
            <w:r w:rsidR="008756A9">
              <w:rPr>
                <w:rFonts w:ascii="Arial" w:eastAsia="ArialMT" w:hAnsi="Arial" w:cs="Arial"/>
                <w:color w:val="000000"/>
              </w:rPr>
              <w:t xml:space="preserve">the </w:t>
            </w:r>
            <w:r w:rsidRPr="001F161F">
              <w:rPr>
                <w:rFonts w:ascii="Arial" w:eastAsia="ArialMT" w:hAnsi="Arial" w:cs="Arial"/>
                <w:color w:val="000000"/>
              </w:rPr>
              <w:t>NHS website s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hould email the NHSBSA Provider </w:t>
            </w:r>
            <w:r w:rsidRPr="001F161F">
              <w:rPr>
                <w:rFonts w:ascii="Arial" w:eastAsia="ArialMT" w:hAnsi="Arial" w:cs="Arial"/>
                <w:color w:val="000000"/>
              </w:rPr>
              <w:t>Assuran</w:t>
            </w:r>
            <w:r w:rsidR="007833DA">
              <w:rPr>
                <w:rFonts w:ascii="Arial" w:eastAsia="ArialMT" w:hAnsi="Arial" w:cs="Arial"/>
                <w:color w:val="000000"/>
              </w:rPr>
              <w:t>ce Team: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 </w:t>
            </w:r>
            <w:hyperlink r:id="rId7" w:history="1">
              <w:r w:rsidR="007833DA" w:rsidRPr="005B3745">
                <w:rPr>
                  <w:rStyle w:val="Hyperlink"/>
                  <w:rFonts w:ascii="Arial" w:eastAsia="ArialMT" w:hAnsi="Arial" w:cs="Arial"/>
                </w:rPr>
                <w:t>nhsbsa.pharmacysupport@nhs.net</w:t>
              </w:r>
            </w:hyperlink>
            <w:r w:rsidR="007833DA">
              <w:rPr>
                <w:rFonts w:ascii="Arial" w:eastAsia="ArialMT" w:hAnsi="Arial" w:cs="Arial"/>
                <w:color w:val="000000"/>
              </w:rPr>
              <w:t xml:space="preserve"> 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 </w:t>
            </w:r>
          </w:p>
          <w:p w14:paraId="242D0F06" w14:textId="77777777" w:rsidR="003C178E" w:rsidRPr="001F161F" w:rsidRDefault="00F30399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 xml:space="preserve">(including </w:t>
            </w:r>
            <w:r w:rsidR="003C178E" w:rsidRPr="001F161F">
              <w:rPr>
                <w:rFonts w:ascii="Arial" w:eastAsia="ArialMT" w:hAnsi="Arial" w:cs="Arial"/>
                <w:color w:val="000000"/>
              </w:rPr>
              <w:t>‘UNABLETOVERIFYPROFILE’ in the s</w:t>
            </w:r>
            <w:r>
              <w:rPr>
                <w:rFonts w:ascii="Arial" w:eastAsia="ArialMT" w:hAnsi="Arial" w:cs="Arial"/>
                <w:color w:val="000000"/>
              </w:rPr>
              <w:t xml:space="preserve">ubject line) with the following </w:t>
            </w:r>
            <w:r w:rsidR="003C178E" w:rsidRPr="001F161F">
              <w:rPr>
                <w:rFonts w:ascii="Arial" w:eastAsia="ArialMT" w:hAnsi="Arial" w:cs="Arial"/>
                <w:color w:val="000000"/>
              </w:rPr>
              <w:t>information:</w:t>
            </w:r>
          </w:p>
          <w:p w14:paraId="6FA6241B" w14:textId="4C17656F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lastRenderedPageBreak/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P</w:t>
            </w:r>
            <w:r w:rsidRPr="001F161F">
              <w:rPr>
                <w:rFonts w:ascii="Arial" w:eastAsia="ArialMT" w:hAnsi="Arial" w:cs="Arial"/>
                <w:color w:val="000000"/>
              </w:rPr>
              <w:t>harmacy name (trading name)</w:t>
            </w:r>
          </w:p>
          <w:p w14:paraId="53C41239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- ODS code</w:t>
            </w:r>
          </w:p>
          <w:p w14:paraId="23FBFCA2" w14:textId="389B285E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A</w:t>
            </w:r>
            <w:r w:rsidRPr="001F161F">
              <w:rPr>
                <w:rFonts w:ascii="Arial" w:eastAsia="ArialMT" w:hAnsi="Arial" w:cs="Arial"/>
                <w:color w:val="000000"/>
              </w:rPr>
              <w:t>ddress</w:t>
            </w:r>
          </w:p>
          <w:p w14:paraId="1517AA39" w14:textId="33687E35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T</w:t>
            </w:r>
            <w:r w:rsidRPr="001F161F">
              <w:rPr>
                <w:rFonts w:ascii="Arial" w:eastAsia="ArialMT" w:hAnsi="Arial" w:cs="Arial"/>
                <w:color w:val="000000"/>
              </w:rPr>
              <w:t>elephone number</w:t>
            </w:r>
          </w:p>
          <w:p w14:paraId="47E9F83D" w14:textId="4ABE8BD9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W</w:t>
            </w:r>
            <w:r w:rsidRPr="001F161F">
              <w:rPr>
                <w:rFonts w:ascii="Arial" w:eastAsia="ArialMT" w:hAnsi="Arial" w:cs="Arial"/>
                <w:color w:val="000000"/>
              </w:rPr>
              <w:t>ebsite URL</w:t>
            </w:r>
          </w:p>
          <w:p w14:paraId="75E52A74" w14:textId="77777777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- EPS enabled (Yes/No)</w:t>
            </w:r>
          </w:p>
          <w:p w14:paraId="739A8C5D" w14:textId="0B07E072" w:rsidR="001F161F" w:rsidRPr="00F30399" w:rsidRDefault="008756A9" w:rsidP="001F16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DSPs will need to send their email to the</w:t>
            </w:r>
            <w:r>
              <w:rPr>
                <w:rFonts w:ascii="Arial" w:eastAsia="ArialMT" w:hAnsi="Arial" w:cs="Arial"/>
                <w:color w:val="000000"/>
              </w:rPr>
              <w:t xml:space="preserve"> NHSBSA Provider Assurance Team </w:t>
            </w:r>
            <w:r w:rsidRPr="001F161F">
              <w:rPr>
                <w:rFonts w:ascii="Arial" w:eastAsia="ArialMT" w:hAnsi="Arial" w:cs="Arial"/>
                <w:color w:val="000000"/>
              </w:rPr>
              <w:t>between 00:00 on 3 December 2018 and 23:59 on 15 February 2019</w:t>
            </w:r>
            <w:r>
              <w:rPr>
                <w:rFonts w:ascii="Arial" w:eastAsia="ArialMT" w:hAnsi="Arial" w:cs="Arial"/>
                <w:color w:val="000000"/>
              </w:rPr>
              <w:t xml:space="preserve">. </w:t>
            </w:r>
            <w:r w:rsidR="003C178E" w:rsidRPr="001F161F">
              <w:rPr>
                <w:rFonts w:ascii="Arial" w:eastAsia="ArialMT" w:hAnsi="Arial" w:cs="Arial"/>
                <w:color w:val="000000"/>
              </w:rPr>
              <w:t>Once this information has b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een received by </w:t>
            </w:r>
            <w:r w:rsidR="008F3461">
              <w:rPr>
                <w:rFonts w:ascii="Arial" w:eastAsia="ArialMT" w:hAnsi="Arial" w:cs="Arial"/>
                <w:color w:val="000000"/>
              </w:rPr>
              <w:t xml:space="preserve">the 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NHSBSA Provider Assurance </w:t>
            </w:r>
            <w:r w:rsidR="003C178E" w:rsidRPr="001F161F">
              <w:rPr>
                <w:rFonts w:ascii="Arial" w:eastAsia="ArialMT" w:hAnsi="Arial" w:cs="Arial"/>
                <w:color w:val="000000"/>
              </w:rPr>
              <w:t>Team this will count a</w:t>
            </w:r>
            <w:r w:rsidR="00F30399">
              <w:rPr>
                <w:rFonts w:ascii="Arial" w:eastAsia="ArialMT" w:hAnsi="Arial" w:cs="Arial"/>
                <w:color w:val="000000"/>
              </w:rPr>
              <w:t>s passing the gateway criteri</w:t>
            </w:r>
            <w:r w:rsidR="008F3461">
              <w:rPr>
                <w:rFonts w:ascii="Arial" w:eastAsia="ArialMT" w:hAnsi="Arial" w:cs="Arial"/>
                <w:color w:val="000000"/>
              </w:rPr>
              <w:t>on</w:t>
            </w:r>
            <w:r w:rsidR="00F30399">
              <w:rPr>
                <w:rFonts w:ascii="Arial" w:eastAsia="ArialMT" w:hAnsi="Arial" w:cs="Arial"/>
                <w:color w:val="000000"/>
              </w:rPr>
              <w:t>.</w:t>
            </w:r>
          </w:p>
        </w:tc>
      </w:tr>
      <w:tr w:rsidR="003C178E" w14:paraId="12437DB1" w14:textId="77777777" w:rsidTr="001F161F">
        <w:tc>
          <w:tcPr>
            <w:tcW w:w="1838" w:type="dxa"/>
          </w:tcPr>
          <w:p w14:paraId="23C8A4DD" w14:textId="5D6BFBC5" w:rsidR="00B43C7F" w:rsidRP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43C7F"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Gateway Criteria 3</w:t>
            </w:r>
          </w:p>
          <w:p w14:paraId="6369659C" w14:textId="77777777" w:rsid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33B10E7" w14:textId="77777777" w:rsidR="003C178E" w:rsidRPr="00CF6EAC" w:rsidRDefault="003C178E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CPPQ</w:t>
            </w:r>
          </w:p>
          <w:p w14:paraId="1569B208" w14:textId="77777777" w:rsidR="00B43C7F" w:rsidRPr="00CF6EAC" w:rsidRDefault="00B43C7F" w:rsidP="003C17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  <w:p w14:paraId="7BA630E5" w14:textId="2714615E" w:rsidR="00B43C7F" w:rsidRPr="00CF6EAC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FF0000"/>
              </w:rPr>
            </w:pPr>
            <w:r w:rsidRPr="00CF6EAC">
              <w:rPr>
                <w:rFonts w:ascii="Arial" w:hAnsi="Arial" w:cs="Arial"/>
                <w:bCs/>
                <w:i/>
                <w:color w:val="FF0000"/>
              </w:rPr>
              <w:t>Non-DSP</w:t>
            </w:r>
          </w:p>
          <w:p w14:paraId="5939668E" w14:textId="77777777" w:rsidR="003C178E" w:rsidRPr="001F161F" w:rsidRDefault="003C178E" w:rsidP="001F1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78" w:type="dxa"/>
          </w:tcPr>
          <w:p w14:paraId="0A203FFD" w14:textId="483A3C5F" w:rsidR="003C178E" w:rsidRPr="001F161F" w:rsidRDefault="003C178E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were the results o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f your last completed Community </w:t>
            </w:r>
            <w:r w:rsidRPr="001F161F">
              <w:rPr>
                <w:rFonts w:ascii="Arial" w:eastAsia="ArialMT" w:hAnsi="Arial" w:cs="Arial"/>
                <w:color w:val="000000"/>
              </w:rPr>
              <w:t>Pharmacy Patient Questionnaire publicly available on your pharmacy’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s NHS </w:t>
            </w:r>
            <w:r w:rsidRPr="001F161F">
              <w:rPr>
                <w:rFonts w:ascii="Arial" w:eastAsia="ArialMT" w:hAnsi="Arial" w:cs="Arial"/>
                <w:color w:val="000000"/>
              </w:rPr>
              <w:t>website (</w:t>
            </w:r>
            <w:r w:rsidR="00F30399">
              <w:rPr>
                <w:rFonts w:ascii="Arial" w:eastAsia="ArialMT" w:hAnsi="Arial" w:cs="Arial"/>
                <w:color w:val="000000"/>
              </w:rPr>
              <w:t>formerly known as NHS Choices)</w:t>
            </w:r>
            <w:r w:rsidR="008F3461">
              <w:rPr>
                <w:rFonts w:ascii="Arial" w:eastAsia="ArialMT" w:hAnsi="Arial" w:cs="Arial"/>
                <w:color w:val="000000"/>
              </w:rPr>
              <w:t xml:space="preserve"> entry</w:t>
            </w:r>
            <w:r w:rsidR="00F30399">
              <w:rPr>
                <w:rFonts w:ascii="Arial" w:eastAsia="ArialMT" w:hAnsi="Arial" w:cs="Arial"/>
                <w:color w:val="000000"/>
              </w:rPr>
              <w:t>?</w:t>
            </w:r>
          </w:p>
        </w:tc>
      </w:tr>
      <w:tr w:rsidR="00E6406E" w14:paraId="4959AB3D" w14:textId="77777777" w:rsidTr="001F161F">
        <w:tc>
          <w:tcPr>
            <w:tcW w:w="1838" w:type="dxa"/>
          </w:tcPr>
          <w:p w14:paraId="4239AC4B" w14:textId="623ADC5A" w:rsidR="00B43C7F" w:rsidRP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CF6EAC">
              <w:rPr>
                <w:rFonts w:ascii="Arial" w:hAnsi="Arial" w:cs="Arial"/>
                <w:bCs/>
                <w:i/>
                <w:color w:val="FF0000"/>
              </w:rPr>
              <w:t>DSP</w:t>
            </w:r>
          </w:p>
        </w:tc>
        <w:tc>
          <w:tcPr>
            <w:tcW w:w="7178" w:type="dxa"/>
          </w:tcPr>
          <w:p w14:paraId="16D9BF45" w14:textId="77777777" w:rsidR="00B43C7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were the results o</w:t>
            </w:r>
            <w:r>
              <w:rPr>
                <w:rFonts w:ascii="Arial" w:eastAsia="ArialMT" w:hAnsi="Arial" w:cs="Arial"/>
                <w:color w:val="000000"/>
              </w:rPr>
              <w:t xml:space="preserve">f your last completed Community </w:t>
            </w:r>
            <w:r w:rsidRPr="001F161F">
              <w:rPr>
                <w:rFonts w:ascii="Arial" w:eastAsia="ArialMT" w:hAnsi="Arial" w:cs="Arial"/>
                <w:color w:val="000000"/>
              </w:rPr>
              <w:t>Pharmacy Patient Questionnaire publicly available on your pharmacy’</w:t>
            </w:r>
            <w:r>
              <w:rPr>
                <w:rFonts w:ascii="Arial" w:eastAsia="ArialMT" w:hAnsi="Arial" w:cs="Arial"/>
                <w:color w:val="000000"/>
              </w:rPr>
              <w:t xml:space="preserve">s </w:t>
            </w:r>
            <w:r w:rsidRPr="001F161F">
              <w:rPr>
                <w:rFonts w:ascii="Arial" w:eastAsia="ArialMT" w:hAnsi="Arial" w:cs="Arial"/>
                <w:color w:val="000000"/>
              </w:rPr>
              <w:t>website, and ha</w:t>
            </w:r>
            <w:r w:rsidR="008F3461">
              <w:rPr>
                <w:rFonts w:ascii="Arial" w:eastAsia="ArialMT" w:hAnsi="Arial" w:cs="Arial"/>
                <w:color w:val="000000"/>
              </w:rPr>
              <w:t>d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 the NHSBSA Provider Assurance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 Team been notified? </w:t>
            </w:r>
          </w:p>
          <w:p w14:paraId="13496FE9" w14:textId="77777777" w:rsidR="00B43C7F" w:rsidRDefault="00B43C7F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39938D8B" w14:textId="3A8B7662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Once a DSP has published their latest CPP</w:t>
            </w:r>
            <w:r>
              <w:rPr>
                <w:rFonts w:ascii="Arial" w:eastAsia="ArialMT" w:hAnsi="Arial" w:cs="Arial"/>
                <w:color w:val="000000"/>
              </w:rPr>
              <w:t xml:space="preserve">Q results on their website they </w:t>
            </w:r>
            <w:r w:rsidRPr="001F161F">
              <w:rPr>
                <w:rFonts w:ascii="Arial" w:eastAsia="ArialMT" w:hAnsi="Arial" w:cs="Arial"/>
                <w:color w:val="000000"/>
              </w:rPr>
              <w:t>must notify the NHSBSA Provider Assurance Team,</w:t>
            </w:r>
          </w:p>
          <w:p w14:paraId="6CA9CE3B" w14:textId="6CAF9CD8" w:rsidR="00E6406E" w:rsidRPr="001F161F" w:rsidRDefault="00C679E3" w:rsidP="003C178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hyperlink r:id="rId8" w:history="1">
              <w:r w:rsidR="007833DA" w:rsidRPr="005B3745">
                <w:rPr>
                  <w:rStyle w:val="Hyperlink"/>
                  <w:rFonts w:ascii="Arial" w:eastAsia="ArialMT" w:hAnsi="Arial" w:cs="Arial"/>
                </w:rPr>
                <w:t>nhsbsa.pharmacysupport@nhs.net</w:t>
              </w:r>
            </w:hyperlink>
            <w:r w:rsidR="00E6406E" w:rsidRPr="001F161F">
              <w:rPr>
                <w:rFonts w:ascii="Arial" w:eastAsia="ArialMT" w:hAnsi="Arial" w:cs="Arial"/>
                <w:color w:val="000000"/>
              </w:rPr>
              <w:t>, by send</w:t>
            </w:r>
            <w:r w:rsidR="00E6406E">
              <w:rPr>
                <w:rFonts w:ascii="Arial" w:eastAsia="ArialMT" w:hAnsi="Arial" w:cs="Arial"/>
                <w:color w:val="000000"/>
              </w:rPr>
              <w:t xml:space="preserve">ing a link of the page on which </w:t>
            </w:r>
            <w:r w:rsidR="00E6406E" w:rsidRPr="001F161F">
              <w:rPr>
                <w:rFonts w:ascii="Arial" w:eastAsia="ArialMT" w:hAnsi="Arial" w:cs="Arial"/>
                <w:color w:val="000000"/>
              </w:rPr>
              <w:t xml:space="preserve">the CPPQ </w:t>
            </w:r>
            <w:r w:rsidR="008F3461">
              <w:rPr>
                <w:rFonts w:ascii="Arial" w:eastAsia="ArialMT" w:hAnsi="Arial" w:cs="Arial"/>
                <w:color w:val="000000"/>
              </w:rPr>
              <w:t>results are</w:t>
            </w:r>
            <w:r w:rsidR="00E6406E" w:rsidRPr="001F161F">
              <w:rPr>
                <w:rFonts w:ascii="Arial" w:eastAsia="ArialMT" w:hAnsi="Arial" w:cs="Arial"/>
                <w:color w:val="000000"/>
              </w:rPr>
              <w:t xml:space="preserve"> published and including ‘CPPQFEB’</w:t>
            </w:r>
            <w:r w:rsidR="00E6406E">
              <w:rPr>
                <w:rFonts w:ascii="Arial" w:eastAsia="ArialMT" w:hAnsi="Arial" w:cs="Arial"/>
                <w:color w:val="000000"/>
              </w:rPr>
              <w:t xml:space="preserve"> and the pharmacy ODS </w:t>
            </w:r>
            <w:r w:rsidR="00E6406E" w:rsidRPr="001F161F">
              <w:rPr>
                <w:rFonts w:ascii="Arial" w:eastAsia="ArialMT" w:hAnsi="Arial" w:cs="Arial"/>
                <w:color w:val="000000"/>
              </w:rPr>
              <w:t>code in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 the subject line of the email.</w:t>
            </w:r>
          </w:p>
        </w:tc>
      </w:tr>
      <w:tr w:rsidR="00E6406E" w14:paraId="0287E346" w14:textId="77777777" w:rsidTr="001F161F">
        <w:tc>
          <w:tcPr>
            <w:tcW w:w="1838" w:type="dxa"/>
          </w:tcPr>
          <w:p w14:paraId="12A69633" w14:textId="05F0292A" w:rsidR="00B43C7F" w:rsidRP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43C7F">
              <w:rPr>
                <w:rFonts w:ascii="Arial" w:hAnsi="Arial" w:cs="Arial"/>
                <w:b/>
                <w:bCs/>
                <w:color w:val="000000"/>
                <w:u w:val="single"/>
              </w:rPr>
              <w:t>Gateway Criteria 4</w:t>
            </w:r>
          </w:p>
          <w:p w14:paraId="1BDCF001" w14:textId="77777777" w:rsid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00B1C1A" w14:textId="3B38EF3E" w:rsidR="00E6406E" w:rsidRP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NHS</w:t>
            </w:r>
            <w:r w:rsidR="00E6406E" w:rsidRPr="00CF6EAC">
              <w:rPr>
                <w:rFonts w:ascii="Arial" w:hAnsi="Arial" w:cs="Arial"/>
                <w:bCs/>
                <w:color w:val="FF0000"/>
              </w:rPr>
              <w:t>mail</w:t>
            </w:r>
          </w:p>
        </w:tc>
        <w:tc>
          <w:tcPr>
            <w:tcW w:w="7178" w:type="dxa"/>
          </w:tcPr>
          <w:p w14:paraId="1541DC3A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were staff at the pharmacy able to send and</w:t>
            </w:r>
          </w:p>
          <w:p w14:paraId="1AAA5B30" w14:textId="282108BA" w:rsidR="00E6406E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receive NHSmail from their shared 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premises </w:t>
            </w:r>
            <w:r w:rsidRPr="001F161F">
              <w:rPr>
                <w:rFonts w:ascii="Arial" w:eastAsia="ArialMT" w:hAnsi="Arial" w:cs="Arial"/>
                <w:color w:val="000000"/>
              </w:rPr>
              <w:t>NHSmail a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ccount, and were there at least </w:t>
            </w:r>
            <w:r w:rsidRPr="001F161F">
              <w:rPr>
                <w:rFonts w:ascii="Arial" w:eastAsia="ArialMT" w:hAnsi="Arial" w:cs="Arial"/>
                <w:color w:val="000000"/>
              </w:rPr>
              <w:t>two live (active) linked accounts</w:t>
            </w:r>
            <w:r w:rsidR="007833DA">
              <w:rPr>
                <w:rFonts w:ascii="Arial" w:eastAsia="ArialMT" w:hAnsi="Arial" w:cs="Arial"/>
                <w:color w:val="000000"/>
              </w:rPr>
              <w:t xml:space="preserve"> </w:t>
            </w:r>
            <w:r w:rsidR="007F0A5A">
              <w:rPr>
                <w:rFonts w:ascii="Arial" w:eastAsia="ArialMT" w:hAnsi="Arial" w:cs="Arial"/>
                <w:color w:val="000000"/>
              </w:rPr>
              <w:t>to this shared account</w:t>
            </w:r>
            <w:r w:rsidR="003C0340">
              <w:rPr>
                <w:rFonts w:ascii="Arial" w:eastAsia="ArialMT" w:hAnsi="Arial" w:cs="Arial"/>
                <w:color w:val="000000"/>
              </w:rPr>
              <w:t>?</w:t>
            </w:r>
          </w:p>
          <w:p w14:paraId="123EEFB9" w14:textId="77777777" w:rsidR="00B43C7F" w:rsidRPr="001F161F" w:rsidRDefault="00B43C7F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14790A2C" w14:textId="4FE7C3BC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Any problems or maintenance issues wit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h pharmacy NHSmail accounts can </w:t>
            </w:r>
            <w:r w:rsidRPr="001F161F">
              <w:rPr>
                <w:rFonts w:ascii="Arial" w:eastAsia="ArialMT" w:hAnsi="Arial" w:cs="Arial"/>
                <w:color w:val="000000"/>
              </w:rPr>
              <w:t>be dealt with via the h</w:t>
            </w:r>
            <w:r w:rsidR="007833DA">
              <w:rPr>
                <w:rFonts w:ascii="Arial" w:eastAsia="ArialMT" w:hAnsi="Arial" w:cs="Arial"/>
                <w:color w:val="000000"/>
              </w:rPr>
              <w:t xml:space="preserve">elpdesk: </w:t>
            </w:r>
            <w:hyperlink r:id="rId9" w:history="1">
              <w:r w:rsidR="004A3017" w:rsidRPr="008C6DB1">
                <w:rPr>
                  <w:rStyle w:val="Hyperlink"/>
                  <w:rFonts w:ascii="Arial" w:eastAsia="ArialMT" w:hAnsi="Arial" w:cs="Arial"/>
                </w:rPr>
                <w:t>pharmacyadmin@nhs.net</w:t>
              </w:r>
            </w:hyperlink>
            <w:r w:rsidR="00B43C7F">
              <w:rPr>
                <w:rFonts w:ascii="Arial" w:eastAsia="ArialMT" w:hAnsi="Arial" w:cs="Arial"/>
                <w:color w:val="000000"/>
              </w:rPr>
              <w:t>.</w:t>
            </w:r>
          </w:p>
        </w:tc>
      </w:tr>
      <w:tr w:rsidR="00E6406E" w14:paraId="53D53203" w14:textId="77777777" w:rsidTr="001F161F">
        <w:tc>
          <w:tcPr>
            <w:tcW w:w="1838" w:type="dxa"/>
          </w:tcPr>
          <w:p w14:paraId="6967D8B8" w14:textId="4FF1E7FB" w:rsidR="00B43C7F" w:rsidRP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43C7F">
              <w:rPr>
                <w:rFonts w:ascii="Arial" w:hAnsi="Arial" w:cs="Arial"/>
                <w:b/>
                <w:bCs/>
                <w:color w:val="000000"/>
                <w:u w:val="single"/>
              </w:rPr>
              <w:t>Gateway Criteria 5</w:t>
            </w:r>
          </w:p>
          <w:p w14:paraId="0E5D598F" w14:textId="77777777" w:rsid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14:paraId="107FDB66" w14:textId="64C699A5" w:rsidR="00E6406E" w:rsidRPr="00CF6EAC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WES</w:t>
            </w:r>
          </w:p>
          <w:p w14:paraId="14108A56" w14:textId="77777777" w:rsidR="00E6406E" w:rsidRPr="001F161F" w:rsidRDefault="00E6406E" w:rsidP="003C17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78" w:type="dxa"/>
          </w:tcPr>
          <w:p w14:paraId="2BE6E468" w14:textId="60EF320A" w:rsidR="00E6406E" w:rsidRPr="001F161F" w:rsidRDefault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had the NHS Digital</w:t>
            </w:r>
            <w:r w:rsidR="00836EC3"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Warranted Environment Specification (WES) and/or </w:t>
            </w:r>
            <w:r w:rsidR="008756A9">
              <w:rPr>
                <w:rFonts w:ascii="Arial" w:eastAsia="ArialMT" w:hAnsi="Arial" w:cs="Arial"/>
                <w:color w:val="000000"/>
              </w:rPr>
              <w:t>your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 System Supplier(s)</w:t>
            </w:r>
            <w:r w:rsidR="008756A9">
              <w:rPr>
                <w:rFonts w:ascii="Arial" w:eastAsia="ArialMT" w:hAnsi="Arial" w:cs="Arial"/>
                <w:color w:val="000000"/>
              </w:rPr>
              <w:t xml:space="preserve"> been consulted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and </w:t>
            </w:r>
            <w:r w:rsidR="00C87339">
              <w:rPr>
                <w:rFonts w:ascii="Arial" w:eastAsia="ArialMT" w:hAnsi="Arial" w:cs="Arial"/>
                <w:color w:val="000000"/>
              </w:rPr>
              <w:t xml:space="preserve">the contractor therefore </w:t>
            </w:r>
            <w:r w:rsidRPr="001F161F">
              <w:rPr>
                <w:rFonts w:ascii="Arial" w:eastAsia="ArialMT" w:hAnsi="Arial" w:cs="Arial"/>
                <w:color w:val="000000"/>
              </w:rPr>
              <w:t>assured themselves, and c</w:t>
            </w:r>
            <w:r w:rsidR="003C0340">
              <w:rPr>
                <w:rFonts w:ascii="Arial" w:eastAsia="ArialMT" w:hAnsi="Arial" w:cs="Arial"/>
                <w:color w:val="000000"/>
              </w:rPr>
              <w:t>ould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 demons</w:t>
            </w:r>
            <w:r w:rsidR="00F30399">
              <w:rPr>
                <w:rFonts w:ascii="Arial" w:eastAsia="ArialMT" w:hAnsi="Arial" w:cs="Arial"/>
                <w:color w:val="000000"/>
              </w:rPr>
              <w:t>trate, that all their operating system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 and browser versions currently in use in the pharmacy to link to NHS Digital systems such as the Electronic Prescription Service and Summary Care Record</w:t>
            </w:r>
            <w:r w:rsidR="00F30399">
              <w:rPr>
                <w:rFonts w:ascii="Arial" w:eastAsia="ArialMT" w:hAnsi="Arial" w:cs="Arial"/>
                <w:color w:val="000000"/>
              </w:rPr>
              <w:t>, comply with the WES</w:t>
            </w:r>
            <w:r w:rsidR="003C0340">
              <w:rPr>
                <w:rFonts w:ascii="Arial" w:eastAsia="ArialMT" w:hAnsi="Arial" w:cs="Arial"/>
                <w:color w:val="000000"/>
              </w:rPr>
              <w:t>; and are therefore supported by NHS Digital for connectivity to NHS Spine systems</w:t>
            </w:r>
            <w:r w:rsidR="00F30399">
              <w:rPr>
                <w:rFonts w:ascii="Arial" w:eastAsia="ArialMT" w:hAnsi="Arial" w:cs="Arial"/>
                <w:color w:val="000000"/>
              </w:rPr>
              <w:t>?</w:t>
            </w:r>
          </w:p>
        </w:tc>
      </w:tr>
      <w:tr w:rsidR="00E6406E" w14:paraId="28E6F46F" w14:textId="77777777" w:rsidTr="001F161F">
        <w:tc>
          <w:tcPr>
            <w:tcW w:w="1838" w:type="dxa"/>
          </w:tcPr>
          <w:p w14:paraId="0F7ED855" w14:textId="30D76ECE" w:rsidR="00B43C7F" w:rsidRP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43C7F">
              <w:rPr>
                <w:rFonts w:ascii="Arial" w:hAnsi="Arial" w:cs="Arial"/>
                <w:b/>
                <w:bCs/>
                <w:color w:val="000000"/>
                <w:u w:val="single"/>
              </w:rPr>
              <w:t>Quality Criteria 1</w:t>
            </w:r>
          </w:p>
          <w:p w14:paraId="103DEB21" w14:textId="77777777" w:rsidR="00B43C7F" w:rsidRDefault="00B43C7F" w:rsidP="00E640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27217F2" w14:textId="77777777" w:rsidR="00B43C7F" w:rsidRDefault="00B43C7F" w:rsidP="00E640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4EC7AD3" w14:textId="77777777" w:rsidR="00E6406E" w:rsidRPr="00CF6EAC" w:rsidRDefault="00E6406E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Written</w:t>
            </w:r>
          </w:p>
          <w:p w14:paraId="6F30D368" w14:textId="4E8F0B0B" w:rsidR="00E6406E" w:rsidRPr="001F161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Safety R</w:t>
            </w:r>
            <w:r w:rsidR="00E6406E" w:rsidRPr="00CF6EAC">
              <w:rPr>
                <w:rFonts w:ascii="Arial" w:hAnsi="Arial" w:cs="Arial"/>
                <w:bCs/>
                <w:color w:val="FF0000"/>
              </w:rPr>
              <w:t>eport</w:t>
            </w:r>
          </w:p>
        </w:tc>
        <w:tc>
          <w:tcPr>
            <w:tcW w:w="7178" w:type="dxa"/>
          </w:tcPr>
          <w:p w14:paraId="3F2B260E" w14:textId="77777777" w:rsidR="003C0340" w:rsidRPr="001F161F" w:rsidRDefault="00E6406E" w:rsidP="003C034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did the pharmacy have a written patient safety</w:t>
            </w:r>
            <w:r w:rsidR="000C6688"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>report at premises level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 and has </w:t>
            </w:r>
            <w:r w:rsidR="003C0340" w:rsidRPr="001F161F">
              <w:rPr>
                <w:rFonts w:ascii="Arial" w:eastAsia="ArialMT" w:hAnsi="Arial" w:cs="Arial"/>
                <w:color w:val="000000"/>
              </w:rPr>
              <w:t>upload</w:t>
            </w:r>
            <w:r w:rsidR="003C0340">
              <w:rPr>
                <w:rFonts w:ascii="Arial" w:eastAsia="ArialMT" w:hAnsi="Arial" w:cs="Arial"/>
                <w:color w:val="000000"/>
              </w:rPr>
              <w:t>ed</w:t>
            </w:r>
            <w:r w:rsidR="003C0340" w:rsidRPr="001F161F">
              <w:rPr>
                <w:rFonts w:ascii="Arial" w:eastAsia="ArialMT" w:hAnsi="Arial" w:cs="Arial"/>
                <w:color w:val="000000"/>
              </w:rPr>
              <w:t xml:space="preserve"> any LASA incident reports to the NRLS and 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has </w:t>
            </w:r>
            <w:r w:rsidR="003C0340" w:rsidRPr="001F161F">
              <w:rPr>
                <w:rFonts w:ascii="Arial" w:eastAsia="ArialMT" w:hAnsi="Arial" w:cs="Arial"/>
                <w:color w:val="000000"/>
              </w:rPr>
              <w:t>kep</w:t>
            </w:r>
            <w:r w:rsidR="003C0340">
              <w:rPr>
                <w:rFonts w:ascii="Arial" w:eastAsia="ArialMT" w:hAnsi="Arial" w:cs="Arial"/>
                <w:color w:val="000000"/>
              </w:rPr>
              <w:t>t</w:t>
            </w:r>
            <w:r w:rsidR="003C0340" w:rsidRPr="001F161F">
              <w:rPr>
                <w:rFonts w:ascii="Arial" w:eastAsia="ArialMT" w:hAnsi="Arial" w:cs="Arial"/>
                <w:color w:val="000000"/>
              </w:rPr>
              <w:t xml:space="preserve"> a record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 </w:t>
            </w:r>
            <w:r w:rsidR="003C0340" w:rsidRPr="001F161F">
              <w:rPr>
                <w:rFonts w:ascii="Arial" w:eastAsia="ArialMT" w:hAnsi="Arial" w:cs="Arial"/>
                <w:color w:val="000000"/>
              </w:rPr>
              <w:t>for confirmation of this activity at the pharmacy premises or within any</w:t>
            </w:r>
          </w:p>
          <w:p w14:paraId="755FC8DD" w14:textId="77777777" w:rsidR="00E6406E" w:rsidRPr="001F161F" w:rsidRDefault="003C0340" w:rsidP="003C034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electronic reporting system used by the contractor</w:t>
            </w:r>
            <w:r w:rsidR="00E6406E" w:rsidRPr="001F161F">
              <w:rPr>
                <w:rFonts w:ascii="Arial" w:eastAsia="ArialMT" w:hAnsi="Arial" w:cs="Arial"/>
                <w:color w:val="000000"/>
              </w:rPr>
              <w:t>?</w:t>
            </w:r>
          </w:p>
          <w:p w14:paraId="412F12DD" w14:textId="77777777" w:rsidR="00C679E3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76A9C80F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The written report should:</w:t>
            </w:r>
          </w:p>
          <w:p w14:paraId="6A6CD85D" w14:textId="535F91EF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B</w:t>
            </w:r>
            <w:r w:rsidRPr="001F161F">
              <w:rPr>
                <w:rFonts w:ascii="Arial" w:eastAsia="ArialMT" w:hAnsi="Arial" w:cs="Arial"/>
                <w:color w:val="000000"/>
              </w:rPr>
              <w:t>e available for inspection at the premises at the review point</w:t>
            </w:r>
          </w:p>
          <w:p w14:paraId="6CB55DCB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H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ave </w:t>
            </w:r>
            <w:r w:rsidRPr="001F161F">
              <w:rPr>
                <w:rFonts w:ascii="Arial" w:eastAsia="ArialMT" w:hAnsi="Arial" w:cs="Arial"/>
                <w:color w:val="000000"/>
              </w:rPr>
              <w:t>be</w:t>
            </w:r>
            <w:r w:rsidR="003C0340">
              <w:rPr>
                <w:rFonts w:ascii="Arial" w:eastAsia="ArialMT" w:hAnsi="Arial" w:cs="Arial"/>
                <w:color w:val="000000"/>
              </w:rPr>
              <w:t>en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 updated since 29 June 2018 (where claimed before)</w:t>
            </w:r>
          </w:p>
          <w:p w14:paraId="04DC382D" w14:textId="146E51AC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C</w:t>
            </w:r>
            <w:r w:rsidRPr="001F161F">
              <w:rPr>
                <w:rFonts w:ascii="Arial" w:eastAsia="ArialMT" w:hAnsi="Arial" w:cs="Arial"/>
                <w:color w:val="000000"/>
              </w:rPr>
              <w:t>over analysis of incidents and incident patterns (taken from an</w:t>
            </w:r>
          </w:p>
          <w:p w14:paraId="0F63BA8B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ongoing log)</w:t>
            </w:r>
          </w:p>
          <w:p w14:paraId="7FF80FB4" w14:textId="673FF0C6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lastRenderedPageBreak/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H</w:t>
            </w:r>
            <w:r w:rsidRPr="001F161F">
              <w:rPr>
                <w:rFonts w:ascii="Arial" w:eastAsia="ArialMT" w:hAnsi="Arial" w:cs="Arial"/>
                <w:color w:val="000000"/>
              </w:rPr>
              <w:t>ave evidence of sharing learning locally and nationally, and actions</w:t>
            </w:r>
          </w:p>
          <w:p w14:paraId="6A7F68D8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taken in response to national patient safety alerts</w:t>
            </w:r>
          </w:p>
          <w:p w14:paraId="34E61B6F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Demonstrably, the pharmacy contractor:</w:t>
            </w:r>
          </w:p>
          <w:p w14:paraId="7AB7398D" w14:textId="1B04CC1A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A</w:t>
            </w:r>
            <w:r w:rsidRPr="001F161F">
              <w:rPr>
                <w:rFonts w:ascii="Arial" w:eastAsia="ArialMT" w:hAnsi="Arial" w:cs="Arial"/>
                <w:color w:val="000000"/>
              </w:rPr>
              <w:t>ctively identifies and manages the risks at premises level associated</w:t>
            </w:r>
          </w:p>
          <w:p w14:paraId="6227DA52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with specified look-alike sound-alike errors (LASA) identified from the</w:t>
            </w:r>
          </w:p>
          <w:p w14:paraId="2DEF5E9F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National Reporting and Learning System (NRLS)</w:t>
            </w:r>
          </w:p>
          <w:p w14:paraId="530DC3A4" w14:textId="2216B1B4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H</w:t>
            </w:r>
            <w:r w:rsidRPr="001F161F">
              <w:rPr>
                <w:rFonts w:ascii="Arial" w:eastAsia="ArialMT" w:hAnsi="Arial" w:cs="Arial"/>
                <w:color w:val="000000"/>
              </w:rPr>
              <w:t>as put in place actions to prevent these, for example physical</w:t>
            </w:r>
          </w:p>
          <w:p w14:paraId="5217482A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separation, staff awareness raising, visual warnings, tags or labels on</w:t>
            </w:r>
          </w:p>
          <w:p w14:paraId="62384813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shelving, fatigue reduction strategies, enhanced checking procedures</w:t>
            </w:r>
          </w:p>
          <w:p w14:paraId="2431F26C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for these medicines</w:t>
            </w:r>
          </w:p>
          <w:p w14:paraId="42D7F163" w14:textId="547C6662" w:rsidR="003C0340" w:rsidRDefault="003C0340" w:rsidP="003C034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30BEF5C3" w14:textId="514C1D46" w:rsidR="00E6406E" w:rsidRPr="001F161F" w:rsidRDefault="00E6406E" w:rsidP="00C8733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In the description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>of what happened in the NRLS report, the contractor must include the</w:t>
            </w:r>
            <w:r w:rsidR="00C87339"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>text ‘LASA’ as a unique identifier to faci</w:t>
            </w:r>
            <w:r w:rsidR="00F30399">
              <w:rPr>
                <w:rFonts w:ascii="Arial" w:eastAsia="ArialMT" w:hAnsi="Arial" w:cs="Arial"/>
                <w:color w:val="000000"/>
              </w:rPr>
              <w:t>litate future national learning</w:t>
            </w:r>
            <w:r w:rsidR="00C87339">
              <w:rPr>
                <w:rFonts w:ascii="Arial" w:eastAsia="ArialMT" w:hAnsi="Arial" w:cs="Arial"/>
                <w:color w:val="000000"/>
              </w:rPr>
              <w:t>.</w:t>
            </w:r>
          </w:p>
        </w:tc>
      </w:tr>
      <w:tr w:rsidR="00E6406E" w14:paraId="4D52595C" w14:textId="77777777" w:rsidTr="004A3017">
        <w:trPr>
          <w:trHeight w:val="841"/>
        </w:trPr>
        <w:tc>
          <w:tcPr>
            <w:tcW w:w="1838" w:type="dxa"/>
          </w:tcPr>
          <w:p w14:paraId="61E0AA2E" w14:textId="02ED81D4" w:rsidR="00B43C7F" w:rsidRP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43C7F"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Quality Criteria 2</w:t>
            </w:r>
          </w:p>
          <w:p w14:paraId="6C9A50B2" w14:textId="77777777" w:rsid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3C21D0" w14:textId="77777777" w:rsidR="00E6406E" w:rsidRPr="00CF6EAC" w:rsidRDefault="00E6406E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CPPE Risk</w:t>
            </w:r>
          </w:p>
          <w:p w14:paraId="00E9FA17" w14:textId="43AD13E2" w:rsidR="00E6406E" w:rsidRPr="00CF6EAC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M</w:t>
            </w:r>
            <w:r w:rsidR="00E6406E" w:rsidRPr="00CF6EAC">
              <w:rPr>
                <w:rFonts w:ascii="Arial" w:hAnsi="Arial" w:cs="Arial"/>
                <w:bCs/>
                <w:color w:val="FF0000"/>
              </w:rPr>
              <w:t>anagement</w:t>
            </w:r>
            <w:r w:rsidRPr="00CF6EAC">
              <w:rPr>
                <w:rFonts w:ascii="Arial" w:hAnsi="Arial" w:cs="Arial"/>
                <w:bCs/>
                <w:color w:val="FF0000"/>
              </w:rPr>
              <w:t xml:space="preserve"> Training</w:t>
            </w:r>
          </w:p>
          <w:p w14:paraId="2B2BE972" w14:textId="77777777" w:rsidR="00E6406E" w:rsidRPr="001F161F" w:rsidRDefault="00E6406E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78" w:type="dxa"/>
          </w:tcPr>
          <w:p w14:paraId="4EA790E2" w14:textId="700BEAE8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had 80% of all re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gistered pharmacy professionals </w:t>
            </w:r>
            <w:r w:rsidRPr="001F161F">
              <w:rPr>
                <w:rFonts w:ascii="Arial" w:eastAsia="ArialMT" w:hAnsi="Arial" w:cs="Arial"/>
                <w:color w:val="000000"/>
              </w:rPr>
              <w:t>working at the pharmacy satisfa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ctorily completed the CPPE Risk </w:t>
            </w:r>
            <w:r w:rsidRPr="001F161F">
              <w:rPr>
                <w:rFonts w:ascii="Arial" w:eastAsia="ArialMT" w:hAnsi="Arial" w:cs="Arial"/>
                <w:color w:val="000000"/>
              </w:rPr>
              <w:t>Management training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 and was there </w:t>
            </w:r>
          </w:p>
          <w:p w14:paraId="0D6E049C" w14:textId="3199A094" w:rsidR="00E6406E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an example of a risk revie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w that the pharmacy team at the </w:t>
            </w:r>
            <w:r w:rsidRPr="001F161F">
              <w:rPr>
                <w:rFonts w:ascii="Arial" w:eastAsia="ArialMT" w:hAnsi="Arial" w:cs="Arial"/>
                <w:color w:val="000000"/>
              </w:rPr>
              <w:t>premises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 (available for inspection)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 have drawn up for a risk in the pharmacy 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that has been identified </w:t>
            </w:r>
            <w:r w:rsidRPr="001F161F">
              <w:rPr>
                <w:rFonts w:ascii="Arial" w:eastAsia="ArialMT" w:hAnsi="Arial" w:cs="Arial"/>
                <w:color w:val="000000"/>
              </w:rPr>
              <w:t>and prioritised with identified risk minimis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ation actions that the pharmacy </w:t>
            </w:r>
            <w:r w:rsidRPr="001F161F">
              <w:rPr>
                <w:rFonts w:ascii="Arial" w:eastAsia="ArialMT" w:hAnsi="Arial" w:cs="Arial"/>
                <w:color w:val="000000"/>
              </w:rPr>
              <w:t>team is taking</w:t>
            </w:r>
            <w:r w:rsidR="003C0340">
              <w:rPr>
                <w:rFonts w:ascii="Arial" w:eastAsia="ArialMT" w:hAnsi="Arial" w:cs="Arial"/>
                <w:color w:val="000000"/>
              </w:rPr>
              <w:t>?</w:t>
            </w:r>
          </w:p>
          <w:p w14:paraId="45F37AC8" w14:textId="77777777" w:rsidR="00C679E3" w:rsidRPr="001F161F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50B39004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Who is a pharmacy professional?</w:t>
            </w:r>
          </w:p>
          <w:p w14:paraId="28BA23F9" w14:textId="77777777" w:rsidR="00C679E3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FF"/>
              </w:rPr>
            </w:pPr>
          </w:p>
          <w:p w14:paraId="4B89EF3B" w14:textId="6DB21D56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This requirement covers all pharmacy professionals </w:t>
            </w:r>
            <w:r w:rsidR="003C0340">
              <w:rPr>
                <w:rFonts w:ascii="Arial" w:eastAsia="ArialMT" w:hAnsi="Arial" w:cs="Arial"/>
                <w:color w:val="000000"/>
              </w:rPr>
              <w:t xml:space="preserve">registered with the General Pharmaceutical Council </w:t>
            </w:r>
            <w:r w:rsidRPr="001F161F">
              <w:rPr>
                <w:rFonts w:ascii="Arial" w:eastAsia="ArialMT" w:hAnsi="Arial" w:cs="Arial"/>
                <w:color w:val="000000"/>
              </w:rPr>
              <w:t>(pharmacis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ts </w:t>
            </w:r>
            <w:r w:rsidRPr="001F161F">
              <w:rPr>
                <w:rFonts w:ascii="Arial" w:eastAsia="ArialMT" w:hAnsi="Arial" w:cs="Arial"/>
                <w:color w:val="000000"/>
              </w:rPr>
              <w:t>and pharmacy technicians) working in the pharmacy.</w:t>
            </w:r>
          </w:p>
          <w:p w14:paraId="05AB79A3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Each registered pharmacy professional working in the pharmacy on the</w:t>
            </w:r>
          </w:p>
          <w:p w14:paraId="1E661578" w14:textId="77777777" w:rsidR="00E6406E" w:rsidRPr="001F161F" w:rsidRDefault="00E6406E" w:rsidP="004A30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review date count as one, if they worked any part of the day at the pharmacy.</w:t>
            </w:r>
          </w:p>
        </w:tc>
      </w:tr>
      <w:tr w:rsidR="004A3017" w14:paraId="1C05E196" w14:textId="77777777" w:rsidTr="001F161F">
        <w:tc>
          <w:tcPr>
            <w:tcW w:w="1838" w:type="dxa"/>
          </w:tcPr>
          <w:p w14:paraId="36712585" w14:textId="77777777" w:rsidR="00B43C7F" w:rsidRPr="00B43C7F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43C7F">
              <w:rPr>
                <w:rFonts w:ascii="Arial" w:hAnsi="Arial" w:cs="Arial"/>
                <w:b/>
                <w:bCs/>
                <w:color w:val="000000"/>
                <w:u w:val="single"/>
              </w:rPr>
              <w:t>Quality Criteria 3</w:t>
            </w:r>
          </w:p>
          <w:p w14:paraId="342ED816" w14:textId="77777777" w:rsidR="00B43C7F" w:rsidRPr="00CF6EAC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</w:p>
          <w:p w14:paraId="014C869B" w14:textId="77777777" w:rsidR="004A3017" w:rsidRPr="00CF6EAC" w:rsidRDefault="00B43C7F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Non-Steroidal Anti-Inflammatory Drugs and Gastro-Protection Audit</w:t>
            </w:r>
          </w:p>
          <w:p w14:paraId="6B3B042C" w14:textId="2DB92E38" w:rsidR="00CF6EAC" w:rsidRPr="00B43C7F" w:rsidRDefault="00CF6EAC" w:rsidP="00B43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78" w:type="dxa"/>
          </w:tcPr>
          <w:p w14:paraId="521BFF73" w14:textId="77777777" w:rsidR="004A3017" w:rsidRPr="001F161F" w:rsidRDefault="004A3017" w:rsidP="004A30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had your pharmacy compl</w:t>
            </w:r>
            <w:r>
              <w:rPr>
                <w:rFonts w:ascii="Arial" w:eastAsia="ArialMT" w:hAnsi="Arial" w:cs="Arial"/>
                <w:color w:val="000000"/>
              </w:rPr>
              <w:t xml:space="preserve">eted the audit of </w:t>
            </w:r>
            <w:r w:rsidRPr="001F161F">
              <w:rPr>
                <w:rFonts w:ascii="Arial" w:eastAsia="ArialMT" w:hAnsi="Arial" w:cs="Arial"/>
                <w:color w:val="000000"/>
              </w:rPr>
              <w:t>non-steroidal anti-inflammatory drugs and gastr</w:t>
            </w:r>
            <w:r>
              <w:rPr>
                <w:rFonts w:ascii="Arial" w:eastAsia="ArialMT" w:hAnsi="Arial" w:cs="Arial"/>
                <w:color w:val="000000"/>
              </w:rPr>
              <w:t xml:space="preserve">o-protection for patients 65 or </w:t>
            </w:r>
            <w:r w:rsidRPr="001F161F">
              <w:rPr>
                <w:rFonts w:ascii="Arial" w:eastAsia="ArialMT" w:hAnsi="Arial" w:cs="Arial"/>
                <w:color w:val="000000"/>
              </w:rPr>
              <w:t>over?</w:t>
            </w:r>
          </w:p>
          <w:p w14:paraId="0802CEB8" w14:textId="77777777" w:rsidR="00C679E3" w:rsidRDefault="00C679E3" w:rsidP="004A30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4FEA1D05" w14:textId="77777777" w:rsidR="004A3017" w:rsidRPr="001F161F" w:rsidRDefault="004A3017" w:rsidP="004A30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For patients 65 or over, the pharmacy should have:</w:t>
            </w:r>
          </w:p>
          <w:p w14:paraId="6EC1125A" w14:textId="77777777" w:rsidR="00C679E3" w:rsidRDefault="00C679E3" w:rsidP="004A30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63681FF5" w14:textId="0DE969A1" w:rsidR="004A3017" w:rsidRPr="001F161F" w:rsidRDefault="004A3017" w:rsidP="004A30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N</w:t>
            </w:r>
            <w:r w:rsidRPr="001F161F">
              <w:rPr>
                <w:rFonts w:ascii="Arial" w:eastAsia="ArialMT" w:hAnsi="Arial" w:cs="Arial"/>
                <w:color w:val="000000"/>
              </w:rPr>
              <w:t>otified the patient’s GP where professional concerns were identified</w:t>
            </w:r>
          </w:p>
          <w:p w14:paraId="2C9EDD5C" w14:textId="4E860DB8" w:rsidR="004A3017" w:rsidRPr="001F161F" w:rsidRDefault="004A3017" w:rsidP="004A30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S</w:t>
            </w:r>
            <w:r w:rsidRPr="001F161F">
              <w:rPr>
                <w:rFonts w:ascii="Arial" w:eastAsia="ArialMT" w:hAnsi="Arial" w:cs="Arial"/>
                <w:color w:val="000000"/>
              </w:rPr>
              <w:t>hared their anonymised data with NHS England</w:t>
            </w:r>
          </w:p>
          <w:p w14:paraId="659EE6B7" w14:textId="4B4CF585" w:rsidR="004A3017" w:rsidRPr="001F161F" w:rsidRDefault="004A3017" w:rsidP="004A301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C87339">
              <w:rPr>
                <w:rFonts w:ascii="Arial" w:eastAsia="ArialMT" w:hAnsi="Arial" w:cs="Arial"/>
                <w:color w:val="000000"/>
              </w:rPr>
              <w:t>I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ncorporated the learning of </w:t>
            </w:r>
            <w:r>
              <w:rPr>
                <w:rFonts w:ascii="Arial" w:eastAsia="ArialMT" w:hAnsi="Arial" w:cs="Arial"/>
                <w:color w:val="000000"/>
              </w:rPr>
              <w:t>the audit into future practice</w:t>
            </w:r>
          </w:p>
        </w:tc>
      </w:tr>
      <w:tr w:rsidR="00E6406E" w14:paraId="78D2870A" w14:textId="77777777" w:rsidTr="001F161F">
        <w:tc>
          <w:tcPr>
            <w:tcW w:w="1838" w:type="dxa"/>
          </w:tcPr>
          <w:p w14:paraId="558D4F4D" w14:textId="018D0069" w:rsidR="00CF6EAC" w:rsidRPr="00CF6EAC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6EAC">
              <w:rPr>
                <w:rFonts w:ascii="Arial" w:hAnsi="Arial" w:cs="Arial"/>
                <w:b/>
                <w:bCs/>
                <w:color w:val="000000"/>
                <w:u w:val="single"/>
              </w:rPr>
              <w:t>Quality Criteria 4</w:t>
            </w:r>
          </w:p>
          <w:p w14:paraId="292813D1" w14:textId="77777777" w:rsidR="00CF6EAC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ABE892" w14:textId="5B5B3857" w:rsidR="00E6406E" w:rsidRPr="00CF6EAC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Healthy Living Pharmacy Level 1 and CPPE Children’s Oral Health Training</w:t>
            </w:r>
          </w:p>
        </w:tc>
        <w:tc>
          <w:tcPr>
            <w:tcW w:w="7178" w:type="dxa"/>
          </w:tcPr>
          <w:p w14:paraId="660601E7" w14:textId="1148FA91" w:rsidR="00E6406E" w:rsidRDefault="00E6406E" w:rsidP="000C668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was your pha</w:t>
            </w:r>
            <w:r w:rsidR="0039245E">
              <w:rPr>
                <w:rFonts w:ascii="Arial" w:eastAsia="ArialMT" w:hAnsi="Arial" w:cs="Arial"/>
                <w:color w:val="000000"/>
              </w:rPr>
              <w:t xml:space="preserve">rmacy a Healthy Living Pharmacy </w:t>
            </w:r>
            <w:r w:rsidRPr="001F161F">
              <w:rPr>
                <w:rFonts w:ascii="Arial" w:eastAsia="ArialMT" w:hAnsi="Arial" w:cs="Arial"/>
                <w:color w:val="000000"/>
              </w:rPr>
              <w:t>level 1 (self-assessment), and had 80% of the pharmacy</w:t>
            </w:r>
            <w:r w:rsidR="007F0A5A">
              <w:rPr>
                <w:rFonts w:ascii="Arial" w:eastAsia="ArialMT" w:hAnsi="Arial" w:cs="Arial"/>
                <w:color w:val="000000"/>
              </w:rPr>
              <w:t xml:space="preserve"> staff </w:t>
            </w:r>
            <w:r w:rsidRPr="001F161F">
              <w:rPr>
                <w:rFonts w:ascii="Arial" w:eastAsia="ArialMT" w:hAnsi="Arial" w:cs="Arial"/>
                <w:color w:val="000000"/>
              </w:rPr>
              <w:t>that provide healthcare advice to th</w:t>
            </w:r>
            <w:r w:rsidR="0039245E">
              <w:rPr>
                <w:rFonts w:ascii="Arial" w:eastAsia="ArialMT" w:hAnsi="Arial" w:cs="Arial"/>
                <w:color w:val="000000"/>
              </w:rPr>
              <w:t xml:space="preserve">e public successfully completed </w:t>
            </w:r>
            <w:r w:rsidRPr="001F161F">
              <w:rPr>
                <w:rFonts w:ascii="Arial" w:eastAsia="ArialMT" w:hAnsi="Arial" w:cs="Arial"/>
                <w:color w:val="000000"/>
              </w:rPr>
              <w:t>the CPPE children’s oral health training assessment?</w:t>
            </w:r>
          </w:p>
          <w:p w14:paraId="7FE9F8A8" w14:textId="77777777" w:rsidR="00C679E3" w:rsidRDefault="00C679E3" w:rsidP="00171E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0F83E518" w14:textId="77777777" w:rsidR="00171E1F" w:rsidRPr="001F161F" w:rsidRDefault="00171E1F" w:rsidP="00171E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Which pharmacy staff does this apply to?</w:t>
            </w:r>
          </w:p>
          <w:p w14:paraId="4DF54FDF" w14:textId="77777777" w:rsidR="00C679E3" w:rsidRDefault="00C679E3" w:rsidP="00171E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FF"/>
              </w:rPr>
            </w:pPr>
          </w:p>
          <w:p w14:paraId="471DFF5C" w14:textId="77777777" w:rsidR="00171E1F" w:rsidRPr="001F161F" w:rsidRDefault="00171E1F" w:rsidP="00171E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Pharmacy staff within a patient facing role should include:</w:t>
            </w:r>
          </w:p>
          <w:p w14:paraId="64DA3F97" w14:textId="77777777" w:rsidR="00171E1F" w:rsidRPr="001F161F" w:rsidRDefault="00171E1F" w:rsidP="00171E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● Registered pharmacy professionals</w:t>
            </w:r>
          </w:p>
          <w:p w14:paraId="23C67586" w14:textId="77777777" w:rsidR="00171E1F" w:rsidRPr="001F161F" w:rsidRDefault="00171E1F" w:rsidP="00171E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● Pre-registration graduates</w:t>
            </w:r>
          </w:p>
          <w:p w14:paraId="0F975E37" w14:textId="77777777" w:rsidR="00171E1F" w:rsidRPr="001F161F" w:rsidRDefault="00171E1F" w:rsidP="00171E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● Everyone working in the dispensary</w:t>
            </w:r>
          </w:p>
          <w:p w14:paraId="3D0610DD" w14:textId="77777777" w:rsidR="00171E1F" w:rsidRPr="001F161F" w:rsidRDefault="00171E1F" w:rsidP="00171E1F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● Medicine counter assistants</w:t>
            </w:r>
          </w:p>
          <w:p w14:paraId="57060E2E" w14:textId="77777777" w:rsidR="00C679E3" w:rsidRDefault="00C679E3" w:rsidP="000C668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1E5AD155" w14:textId="77777777" w:rsidR="00C679E3" w:rsidRDefault="00C679E3" w:rsidP="000C668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2004F25C" w14:textId="37C13AC2" w:rsidR="004A3017" w:rsidRPr="001F161F" w:rsidRDefault="00171E1F" w:rsidP="000C668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lastRenderedPageBreak/>
              <w:t>Each patient-facing member of staff working in the pharmacy on the review</w:t>
            </w:r>
            <w:r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>date count as one, if they have worked any part of the day for the pharmacy</w:t>
            </w:r>
            <w:r w:rsidR="003C0340">
              <w:rPr>
                <w:rFonts w:ascii="Arial" w:eastAsia="ArialMT" w:hAnsi="Arial" w:cs="Arial"/>
                <w:color w:val="000000"/>
              </w:rPr>
              <w:t>.</w:t>
            </w:r>
          </w:p>
        </w:tc>
      </w:tr>
      <w:tr w:rsidR="000C6688" w14:paraId="55102DA9" w14:textId="77777777" w:rsidTr="001F161F">
        <w:tc>
          <w:tcPr>
            <w:tcW w:w="1838" w:type="dxa"/>
          </w:tcPr>
          <w:p w14:paraId="767CEDA7" w14:textId="31B61083" w:rsidR="00CF6EAC" w:rsidRPr="00CF6EAC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6EAC"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Quality Criteria 5</w:t>
            </w:r>
          </w:p>
          <w:p w14:paraId="30A43A59" w14:textId="77777777" w:rsidR="00CF6EAC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937FBF" w14:textId="19557A90" w:rsidR="000C6688" w:rsidRPr="00CF6EAC" w:rsidRDefault="000C6688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NHS 111 Directory of services</w:t>
            </w:r>
          </w:p>
        </w:tc>
        <w:tc>
          <w:tcPr>
            <w:tcW w:w="7178" w:type="dxa"/>
          </w:tcPr>
          <w:p w14:paraId="189898A2" w14:textId="6537EE5D" w:rsidR="000C6688" w:rsidRDefault="000C6688" w:rsidP="000C668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was the pharmacy’</w:t>
            </w:r>
            <w:r>
              <w:rPr>
                <w:rFonts w:ascii="Arial" w:eastAsia="ArialMT" w:hAnsi="Arial" w:cs="Arial"/>
                <w:color w:val="000000"/>
              </w:rPr>
              <w:t xml:space="preserve">s NHS 111 Directory of Service 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entry up to date, including </w:t>
            </w:r>
            <w:r w:rsidR="00223C43">
              <w:rPr>
                <w:rFonts w:ascii="Arial" w:eastAsia="ArialMT" w:hAnsi="Arial" w:cs="Arial"/>
                <w:color w:val="000000"/>
              </w:rPr>
              <w:t xml:space="preserve">the following </w:t>
            </w:r>
            <w:r w:rsidRPr="001F161F">
              <w:rPr>
                <w:rFonts w:ascii="Arial" w:eastAsia="ArialMT" w:hAnsi="Arial" w:cs="Arial"/>
                <w:color w:val="000000"/>
              </w:rPr>
              <w:t>bank holiday opening</w:t>
            </w:r>
            <w:r w:rsidR="00223C43">
              <w:rPr>
                <w:rFonts w:ascii="Arial" w:eastAsia="ArialMT" w:hAnsi="Arial" w:cs="Arial"/>
                <w:color w:val="000000"/>
              </w:rPr>
              <w:t xml:space="preserve"> hour</w:t>
            </w:r>
            <w:r>
              <w:rPr>
                <w:rFonts w:ascii="Arial" w:eastAsia="ArialMT" w:hAnsi="Arial" w:cs="Arial"/>
                <w:color w:val="000000"/>
              </w:rPr>
              <w:t>s</w:t>
            </w:r>
            <w:r w:rsidR="00223C43">
              <w:rPr>
                <w:rFonts w:ascii="Arial" w:eastAsia="ArialMT" w:hAnsi="Arial" w:cs="Arial"/>
                <w:color w:val="000000"/>
              </w:rPr>
              <w:t>:</w:t>
            </w:r>
            <w:r>
              <w:rPr>
                <w:rFonts w:ascii="Arial" w:eastAsia="ArialMT" w:hAnsi="Arial" w:cs="Arial"/>
                <w:color w:val="000000"/>
              </w:rPr>
              <w:t xml:space="preserve"> </w:t>
            </w:r>
            <w:r w:rsidR="00223C43">
              <w:rPr>
                <w:rFonts w:ascii="Arial" w:eastAsia="ArialMT" w:hAnsi="Arial" w:cs="Arial"/>
                <w:color w:val="000000"/>
              </w:rPr>
              <w:t>Friday 19 April 2019, Sunday 21 April 2019, Monday 22 April 2019, Monday 6 May 2019 and Monday 27 May 2019?</w:t>
            </w:r>
          </w:p>
          <w:p w14:paraId="1D1D5C75" w14:textId="77777777" w:rsidR="00C679E3" w:rsidRPr="001F161F" w:rsidRDefault="00C679E3" w:rsidP="000C668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312434F3" w14:textId="0B202BDA" w:rsidR="000C6688" w:rsidRPr="001F161F" w:rsidRDefault="000C6688" w:rsidP="000C668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Contractors are required to have confirmed </w:t>
            </w:r>
            <w:r w:rsidR="00B96AD6">
              <w:rPr>
                <w:rFonts w:ascii="Arial" w:eastAsia="ArialMT" w:hAnsi="Arial" w:cs="Arial"/>
                <w:color w:val="000000"/>
              </w:rPr>
              <w:t>and/</w:t>
            </w:r>
            <w:r>
              <w:rPr>
                <w:rFonts w:ascii="Arial" w:eastAsia="ArialMT" w:hAnsi="Arial" w:cs="Arial"/>
                <w:color w:val="000000"/>
              </w:rPr>
              <w:t xml:space="preserve">or amended their DoS details to </w:t>
            </w:r>
            <w:r w:rsidRPr="001F161F">
              <w:rPr>
                <w:rFonts w:ascii="Arial" w:eastAsia="ArialMT" w:hAnsi="Arial" w:cs="Arial"/>
                <w:color w:val="000000"/>
              </w:rPr>
              <w:t>ensure that they are current and accurate fo</w:t>
            </w:r>
            <w:r>
              <w:rPr>
                <w:rFonts w:ascii="Arial" w:eastAsia="ArialMT" w:hAnsi="Arial" w:cs="Arial"/>
                <w:color w:val="000000"/>
              </w:rPr>
              <w:t xml:space="preserve">r this review date. This </w:t>
            </w:r>
            <w:r w:rsidR="00223C43">
              <w:rPr>
                <w:rFonts w:ascii="Arial" w:eastAsia="ArialMT" w:hAnsi="Arial" w:cs="Arial"/>
                <w:color w:val="000000"/>
              </w:rPr>
              <w:t>should have</w:t>
            </w:r>
            <w:r>
              <w:rPr>
                <w:rFonts w:ascii="Arial" w:eastAsia="ArialMT" w:hAnsi="Arial" w:cs="Arial"/>
                <w:color w:val="000000"/>
              </w:rPr>
              <w:t xml:space="preserve"> be</w:t>
            </w:r>
            <w:r w:rsidR="00223C43">
              <w:rPr>
                <w:rFonts w:ascii="Arial" w:eastAsia="ArialMT" w:hAnsi="Arial" w:cs="Arial"/>
                <w:color w:val="000000"/>
              </w:rPr>
              <w:t>en</w:t>
            </w:r>
            <w:r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done by </w:t>
            </w:r>
            <w:r w:rsidR="00C87339">
              <w:rPr>
                <w:rFonts w:ascii="Arial" w:eastAsia="ArialMT" w:hAnsi="Arial" w:cs="Arial"/>
                <w:color w:val="000000"/>
              </w:rPr>
              <w:t>using</w:t>
            </w:r>
            <w:r w:rsidR="00C87339" w:rsidRPr="001F161F"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the </w:t>
            </w:r>
            <w:r w:rsidRPr="00C679E3">
              <w:rPr>
                <w:rFonts w:ascii="Arial" w:eastAsia="ArialMT" w:hAnsi="Arial" w:cs="Arial"/>
              </w:rPr>
              <w:t>DoS Profile Updater.</w:t>
            </w:r>
          </w:p>
        </w:tc>
      </w:tr>
      <w:tr w:rsidR="00E6406E" w14:paraId="3199E6B9" w14:textId="77777777" w:rsidTr="001F161F">
        <w:tc>
          <w:tcPr>
            <w:tcW w:w="1838" w:type="dxa"/>
          </w:tcPr>
          <w:p w14:paraId="5A112E7B" w14:textId="77777777" w:rsidR="00E6406E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6EAC">
              <w:rPr>
                <w:rFonts w:ascii="Arial" w:hAnsi="Arial" w:cs="Arial"/>
                <w:b/>
                <w:bCs/>
                <w:color w:val="000000"/>
                <w:u w:val="single"/>
              </w:rPr>
              <w:t>Quality Criteria 6</w:t>
            </w:r>
          </w:p>
          <w:p w14:paraId="6030FD66" w14:textId="77777777" w:rsidR="00CF6EAC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68B48EFF" w14:textId="52760E4A" w:rsidR="00CF6EAC" w:rsidRPr="00CF6EAC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Referral for Asthma Review</w:t>
            </w:r>
          </w:p>
        </w:tc>
        <w:tc>
          <w:tcPr>
            <w:tcW w:w="7178" w:type="dxa"/>
          </w:tcPr>
          <w:p w14:paraId="71DECE56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was the pharmacy able to show evidence that</w:t>
            </w:r>
          </w:p>
          <w:p w14:paraId="0B9EA332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 xml:space="preserve">relevant asthma patients </w:t>
            </w:r>
            <w:r w:rsidR="00223C43">
              <w:rPr>
                <w:rFonts w:ascii="Arial" w:eastAsia="ArialMT" w:hAnsi="Arial" w:cs="Arial"/>
                <w:color w:val="000000"/>
              </w:rPr>
              <w:t xml:space="preserve">(see below) </w:t>
            </w:r>
            <w:r w:rsidRPr="001F161F">
              <w:rPr>
                <w:rFonts w:ascii="Arial" w:eastAsia="ArialMT" w:hAnsi="Arial" w:cs="Arial"/>
                <w:color w:val="000000"/>
              </w:rPr>
              <w:t>were referred for an asthma review?</w:t>
            </w:r>
          </w:p>
          <w:p w14:paraId="4AC03798" w14:textId="6C3EF0EE" w:rsidR="00223C43" w:rsidRPr="00836EC3" w:rsidRDefault="00E6406E" w:rsidP="00836E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836EC3">
              <w:rPr>
                <w:rFonts w:ascii="Arial" w:eastAsia="ArialMT" w:hAnsi="Arial" w:cs="Arial"/>
                <w:color w:val="000000"/>
              </w:rPr>
              <w:t>Asthma patients for whom more than 6 short</w:t>
            </w:r>
            <w:r w:rsidR="00F30399" w:rsidRPr="00836EC3">
              <w:rPr>
                <w:rFonts w:ascii="Arial" w:eastAsia="ArialMT" w:hAnsi="Arial" w:cs="Arial"/>
                <w:color w:val="000000"/>
              </w:rPr>
              <w:t xml:space="preserve">-acting bronchodilator inhalers </w:t>
            </w:r>
            <w:r w:rsidRPr="00836EC3">
              <w:rPr>
                <w:rFonts w:ascii="Arial" w:eastAsia="ArialMT" w:hAnsi="Arial" w:cs="Arial"/>
                <w:color w:val="000000"/>
              </w:rPr>
              <w:t>were dispensed, without any corticosteroid inh</w:t>
            </w:r>
            <w:r w:rsidR="00F30399" w:rsidRPr="00836EC3">
              <w:rPr>
                <w:rFonts w:ascii="Arial" w:eastAsia="ArialMT" w:hAnsi="Arial" w:cs="Arial"/>
                <w:color w:val="000000"/>
              </w:rPr>
              <w:t xml:space="preserve">alers, within a </w:t>
            </w:r>
            <w:r w:rsidR="00B96AD6" w:rsidRPr="00836EC3">
              <w:rPr>
                <w:rFonts w:ascii="Arial" w:eastAsia="ArialMT" w:hAnsi="Arial" w:cs="Arial"/>
                <w:color w:val="000000"/>
              </w:rPr>
              <w:t>6-month</w:t>
            </w:r>
            <w:r w:rsidR="00F30399" w:rsidRPr="00836EC3">
              <w:rPr>
                <w:rFonts w:ascii="Arial" w:eastAsia="ArialMT" w:hAnsi="Arial" w:cs="Arial"/>
                <w:color w:val="000000"/>
              </w:rPr>
              <w:t xml:space="preserve"> period, </w:t>
            </w:r>
            <w:r w:rsidRPr="00836EC3">
              <w:rPr>
                <w:rFonts w:ascii="Arial" w:eastAsia="ArialMT" w:hAnsi="Arial" w:cs="Arial"/>
                <w:color w:val="000000"/>
              </w:rPr>
              <w:t>should have (since 28 June 2018) been re</w:t>
            </w:r>
            <w:r w:rsidR="00F30399" w:rsidRPr="00836EC3">
              <w:rPr>
                <w:rFonts w:ascii="Arial" w:eastAsia="ArialMT" w:hAnsi="Arial" w:cs="Arial"/>
                <w:color w:val="000000"/>
              </w:rPr>
              <w:t>ferred to an appropriate health</w:t>
            </w:r>
            <w:r w:rsidRPr="00836EC3">
              <w:rPr>
                <w:rFonts w:ascii="Arial" w:eastAsia="ArialMT" w:hAnsi="Arial" w:cs="Arial"/>
                <w:color w:val="000000"/>
              </w:rPr>
              <w:t>care professional for an asthma review.</w:t>
            </w:r>
          </w:p>
          <w:p w14:paraId="4B21B263" w14:textId="1DAD4D7E" w:rsidR="00E6406E" w:rsidRPr="00836EC3" w:rsidRDefault="00C87339" w:rsidP="00836E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>A</w:t>
            </w:r>
            <w:r w:rsidR="00E6406E" w:rsidRPr="00836EC3">
              <w:rPr>
                <w:rFonts w:ascii="Arial" w:eastAsia="ArialMT" w:hAnsi="Arial" w:cs="Arial"/>
                <w:color w:val="000000"/>
              </w:rPr>
              <w:t xml:space="preserve">ll children aged 5-15 prescribed an inhaled corticosteroid for asthma </w:t>
            </w:r>
            <w:r w:rsidR="00F30399" w:rsidRPr="00836EC3">
              <w:rPr>
                <w:rFonts w:ascii="Arial" w:eastAsia="ArialMT" w:hAnsi="Arial" w:cs="Arial"/>
                <w:color w:val="000000"/>
              </w:rPr>
              <w:t xml:space="preserve">have a </w:t>
            </w:r>
            <w:r w:rsidR="00E6406E" w:rsidRPr="00836EC3">
              <w:rPr>
                <w:rFonts w:ascii="Arial" w:eastAsia="ArialMT" w:hAnsi="Arial" w:cs="Arial"/>
                <w:color w:val="000000"/>
              </w:rPr>
              <w:t>spacer device where appropriate in</w:t>
            </w:r>
            <w:r w:rsidR="00F30399" w:rsidRPr="00836EC3">
              <w:rPr>
                <w:rFonts w:ascii="Arial" w:eastAsia="ArialMT" w:hAnsi="Arial" w:cs="Arial"/>
                <w:color w:val="000000"/>
              </w:rPr>
              <w:t xml:space="preserve"> line with NICE TA38 and have a </w:t>
            </w:r>
            <w:r w:rsidR="00E6406E" w:rsidRPr="00836EC3">
              <w:rPr>
                <w:rFonts w:ascii="Arial" w:eastAsia="ArialMT" w:hAnsi="Arial" w:cs="Arial"/>
                <w:color w:val="000000"/>
              </w:rPr>
              <w:t>personalised asthma action plan. Ref</w:t>
            </w:r>
            <w:r w:rsidR="00F30399" w:rsidRPr="00836EC3">
              <w:rPr>
                <w:rFonts w:ascii="Arial" w:eastAsia="ArialMT" w:hAnsi="Arial" w:cs="Arial"/>
                <w:color w:val="000000"/>
              </w:rPr>
              <w:t xml:space="preserve">er to an appropriate healthcare </w:t>
            </w:r>
            <w:r w:rsidR="00E6406E" w:rsidRPr="00836EC3">
              <w:rPr>
                <w:rFonts w:ascii="Arial" w:eastAsia="ArialMT" w:hAnsi="Arial" w:cs="Arial"/>
                <w:color w:val="000000"/>
              </w:rPr>
              <w:t>professional where this is not the case.</w:t>
            </w:r>
          </w:p>
          <w:p w14:paraId="671C63F1" w14:textId="77777777" w:rsidR="00C679E3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66C55694" w14:textId="77777777" w:rsidR="00E6406E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No patients were identified for referral</w:t>
            </w:r>
            <w:r w:rsidR="00C679E3">
              <w:rPr>
                <w:rFonts w:ascii="Arial" w:eastAsia="ArialMT" w:hAnsi="Arial" w:cs="Arial"/>
                <w:color w:val="000000"/>
              </w:rPr>
              <w:t>:</w:t>
            </w:r>
          </w:p>
          <w:p w14:paraId="47330A90" w14:textId="77777777" w:rsidR="00C679E3" w:rsidRPr="001F161F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3AF35C51" w14:textId="1C829765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Where no patients are identified for referral, the co</w:t>
            </w:r>
            <w:r w:rsidR="00F30399">
              <w:rPr>
                <w:rFonts w:ascii="Arial" w:eastAsia="ArialMT" w:hAnsi="Arial" w:cs="Arial"/>
                <w:color w:val="000000"/>
              </w:rPr>
              <w:t xml:space="preserve">ntractor will still be eligible 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for payment </w:t>
            </w:r>
            <w:r w:rsidR="00B96AD6" w:rsidRPr="001F161F">
              <w:rPr>
                <w:rFonts w:ascii="Arial" w:eastAsia="ArialMT" w:hAnsi="Arial" w:cs="Arial"/>
                <w:color w:val="000000"/>
              </w:rPr>
              <w:t>if</w:t>
            </w:r>
            <w:r w:rsidRPr="001F161F">
              <w:rPr>
                <w:rFonts w:ascii="Arial" w:eastAsia="ArialMT" w:hAnsi="Arial" w:cs="Arial"/>
                <w:color w:val="000000"/>
              </w:rPr>
              <w:t xml:space="preserve"> they can provide evidence that they:</w:t>
            </w:r>
          </w:p>
          <w:p w14:paraId="1ED91448" w14:textId="77777777" w:rsidR="00C679E3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252973E8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- Have been working to identify suitable patients</w:t>
            </w:r>
          </w:p>
          <w:p w14:paraId="42505503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- Have a process in place for referral should they identify someone</w:t>
            </w:r>
          </w:p>
          <w:p w14:paraId="08EBCFCC" w14:textId="77777777" w:rsidR="00C679E3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1EDA23BE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If this is the case, the contractor should select “Yes”</w:t>
            </w:r>
          </w:p>
        </w:tc>
      </w:tr>
      <w:tr w:rsidR="00E6406E" w14:paraId="0698CECE" w14:textId="77777777" w:rsidTr="001F161F">
        <w:tc>
          <w:tcPr>
            <w:tcW w:w="1838" w:type="dxa"/>
          </w:tcPr>
          <w:p w14:paraId="160F1DBA" w14:textId="0C291360" w:rsidR="00CF6EAC" w:rsidRPr="00CF6EAC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6EAC">
              <w:rPr>
                <w:rFonts w:ascii="Arial" w:hAnsi="Arial" w:cs="Arial"/>
                <w:b/>
                <w:bCs/>
                <w:color w:val="000000"/>
                <w:u w:val="single"/>
              </w:rPr>
              <w:t>Quality Criteria 7</w:t>
            </w:r>
          </w:p>
          <w:p w14:paraId="1F0F6590" w14:textId="77777777" w:rsidR="00CF6EAC" w:rsidRDefault="00CF6EAC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835119C" w14:textId="2CB81377" w:rsidR="00E6406E" w:rsidRPr="00CF6EAC" w:rsidRDefault="00E6406E" w:rsidP="00CF6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6EAC">
              <w:rPr>
                <w:rFonts w:ascii="Arial" w:hAnsi="Arial" w:cs="Arial"/>
                <w:bCs/>
                <w:color w:val="FF0000"/>
              </w:rPr>
              <w:t>Dementia</w:t>
            </w:r>
            <w:r w:rsidR="00CF6EAC" w:rsidRPr="00CF6EAC">
              <w:rPr>
                <w:rFonts w:ascii="Arial" w:hAnsi="Arial" w:cs="Arial"/>
                <w:bCs/>
                <w:color w:val="FF0000"/>
              </w:rPr>
              <w:t xml:space="preserve"> Friends</w:t>
            </w:r>
          </w:p>
        </w:tc>
        <w:tc>
          <w:tcPr>
            <w:tcW w:w="7178" w:type="dxa"/>
          </w:tcPr>
          <w:p w14:paraId="26F175AD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On the day of the review, were 80% of pharmacy staff working in patient</w:t>
            </w:r>
            <w:r w:rsidR="00B96AD6"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>facing roles Dementia Friends (Alzheimer’s Society)?</w:t>
            </w:r>
          </w:p>
          <w:p w14:paraId="598F7D14" w14:textId="77777777" w:rsidR="00C679E3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183C25D2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Which pharmacy staff does this apply to?</w:t>
            </w:r>
          </w:p>
          <w:p w14:paraId="5683B710" w14:textId="51EBCA16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FF"/>
              </w:rPr>
            </w:pPr>
          </w:p>
          <w:p w14:paraId="1612CF7C" w14:textId="77777777" w:rsidR="00E6406E" w:rsidRPr="001F161F" w:rsidRDefault="00E6406E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 w:rsidRPr="001F161F">
              <w:rPr>
                <w:rFonts w:ascii="Arial" w:eastAsia="ArialMT" w:hAnsi="Arial" w:cs="Arial"/>
                <w:color w:val="000000"/>
              </w:rPr>
              <w:t>Pharmacy staff within a patient facing role should include:</w:t>
            </w:r>
          </w:p>
          <w:p w14:paraId="6AAE8663" w14:textId="06E70871" w:rsidR="00E6406E" w:rsidRPr="001F161F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 xml:space="preserve">- </w:t>
            </w:r>
            <w:r w:rsidR="00E6406E" w:rsidRPr="001F161F">
              <w:rPr>
                <w:rFonts w:ascii="Arial" w:eastAsia="ArialMT" w:hAnsi="Arial" w:cs="Arial"/>
                <w:color w:val="000000"/>
              </w:rPr>
              <w:t>Registered pharmacy professionals</w:t>
            </w:r>
          </w:p>
          <w:p w14:paraId="44666299" w14:textId="1CBB8306" w:rsidR="00E6406E" w:rsidRPr="001F161F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 xml:space="preserve">- </w:t>
            </w:r>
            <w:r w:rsidR="00E6406E" w:rsidRPr="001F161F">
              <w:rPr>
                <w:rFonts w:ascii="Arial" w:eastAsia="ArialMT" w:hAnsi="Arial" w:cs="Arial"/>
                <w:color w:val="000000"/>
              </w:rPr>
              <w:t>Pre-registration graduates</w:t>
            </w:r>
          </w:p>
          <w:p w14:paraId="26E1713C" w14:textId="06FDBA42" w:rsidR="00E6406E" w:rsidRPr="001F161F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 xml:space="preserve">- </w:t>
            </w:r>
            <w:r w:rsidR="00E6406E" w:rsidRPr="001F161F">
              <w:rPr>
                <w:rFonts w:ascii="Arial" w:eastAsia="ArialMT" w:hAnsi="Arial" w:cs="Arial"/>
                <w:color w:val="000000"/>
              </w:rPr>
              <w:t>Everyone working in the dispensary</w:t>
            </w:r>
          </w:p>
          <w:p w14:paraId="31C1C29F" w14:textId="693233CE" w:rsidR="00E6406E" w:rsidRPr="001F161F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 xml:space="preserve">- </w:t>
            </w:r>
            <w:r w:rsidR="00E6406E" w:rsidRPr="001F161F">
              <w:rPr>
                <w:rFonts w:ascii="Arial" w:eastAsia="ArialMT" w:hAnsi="Arial" w:cs="Arial"/>
                <w:color w:val="000000"/>
              </w:rPr>
              <w:t>Medicine counter assistants</w:t>
            </w:r>
          </w:p>
          <w:p w14:paraId="71540D99" w14:textId="0E917577" w:rsidR="00E6406E" w:rsidRPr="001F161F" w:rsidRDefault="00C679E3" w:rsidP="00E640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 xml:space="preserve">- </w:t>
            </w:r>
            <w:r w:rsidR="00E6406E" w:rsidRPr="001F161F">
              <w:rPr>
                <w:rFonts w:ascii="Arial" w:eastAsia="ArialMT" w:hAnsi="Arial" w:cs="Arial"/>
                <w:color w:val="000000"/>
              </w:rPr>
              <w:t>Delivery drivers delivering pharmacy related products</w:t>
            </w:r>
          </w:p>
          <w:p w14:paraId="7D541F82" w14:textId="77777777" w:rsidR="00C679E3" w:rsidRDefault="00C679E3" w:rsidP="00B96AD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/>
              </w:rPr>
            </w:pPr>
          </w:p>
          <w:p w14:paraId="409A9D7E" w14:textId="77777777" w:rsidR="00E6406E" w:rsidRPr="0039245E" w:rsidRDefault="00E6406E" w:rsidP="00B96A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  <w:r w:rsidRPr="001F161F">
              <w:rPr>
                <w:rFonts w:ascii="Arial" w:eastAsia="ArialMT" w:hAnsi="Arial" w:cs="Arial"/>
                <w:color w:val="000000"/>
              </w:rPr>
              <w:t>Each patient-facing member of staff working in the pharmacy on the review</w:t>
            </w:r>
            <w:r w:rsidR="00B96AD6"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1F161F">
              <w:rPr>
                <w:rFonts w:ascii="Arial" w:eastAsia="ArialMT" w:hAnsi="Arial" w:cs="Arial"/>
                <w:color w:val="000000"/>
              </w:rPr>
              <w:t>date count as one, if they have worked any part of the day for the pharmacy</w:t>
            </w:r>
            <w:r w:rsidR="00223C43">
              <w:rPr>
                <w:rFonts w:ascii="Arial" w:eastAsia="ArialMT" w:hAnsi="Arial" w:cs="Arial"/>
                <w:color w:val="000000"/>
              </w:rPr>
              <w:t>.</w:t>
            </w:r>
          </w:p>
        </w:tc>
      </w:tr>
    </w:tbl>
    <w:p w14:paraId="2F427B1F" w14:textId="77777777" w:rsidR="001F161F" w:rsidRDefault="001F161F" w:rsidP="001F1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1F1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151F"/>
    <w:multiLevelType w:val="hybridMultilevel"/>
    <w:tmpl w:val="D590B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1F"/>
    <w:rsid w:val="000C6688"/>
    <w:rsid w:val="00171E1F"/>
    <w:rsid w:val="001F161F"/>
    <w:rsid w:val="00223C43"/>
    <w:rsid w:val="003534C5"/>
    <w:rsid w:val="0039245E"/>
    <w:rsid w:val="003C0340"/>
    <w:rsid w:val="003C178E"/>
    <w:rsid w:val="004A3017"/>
    <w:rsid w:val="007833DA"/>
    <w:rsid w:val="007F0A5A"/>
    <w:rsid w:val="00836EC3"/>
    <w:rsid w:val="008756A9"/>
    <w:rsid w:val="008F3461"/>
    <w:rsid w:val="00A535D1"/>
    <w:rsid w:val="00B43C7F"/>
    <w:rsid w:val="00B96AD6"/>
    <w:rsid w:val="00C679E3"/>
    <w:rsid w:val="00C87339"/>
    <w:rsid w:val="00C92A02"/>
    <w:rsid w:val="00CF6EAC"/>
    <w:rsid w:val="00E6406E"/>
    <w:rsid w:val="00F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B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1F"/>
  </w:style>
  <w:style w:type="paragraph" w:styleId="Heading1">
    <w:name w:val="heading 1"/>
    <w:basedOn w:val="Normal"/>
    <w:next w:val="Normal"/>
    <w:link w:val="Heading1Char"/>
    <w:uiPriority w:val="9"/>
    <w:qFormat/>
    <w:rsid w:val="001F1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F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33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33D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0A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3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4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1F"/>
  </w:style>
  <w:style w:type="paragraph" w:styleId="Heading1">
    <w:name w:val="heading 1"/>
    <w:basedOn w:val="Normal"/>
    <w:next w:val="Normal"/>
    <w:link w:val="Heading1Char"/>
    <w:uiPriority w:val="9"/>
    <w:qFormat/>
    <w:rsid w:val="001F1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F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33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33D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0A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3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4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pharmacysupport@nhs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hsbsa.pharmacysuppor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sbsa.pharmacysupport@nhs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armacyadmi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7D051DB6</Template>
  <TotalTime>0</TotalTime>
  <Pages>4</Pages>
  <Words>1499</Words>
  <Characters>8546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Sejal Parekh</dc:creator>
  <cp:lastModifiedBy>Alan Ball</cp:lastModifiedBy>
  <cp:revision>2</cp:revision>
  <dcterms:created xsi:type="dcterms:W3CDTF">2019-01-22T10:34:00Z</dcterms:created>
  <dcterms:modified xsi:type="dcterms:W3CDTF">2019-01-22T10:34:00Z</dcterms:modified>
</cp:coreProperties>
</file>